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0C8E" w:rsidRDefault="007B0C8E" w:rsidP="007B0C8E">
      <w:pPr>
        <w:spacing w:after="0" w:line="240" w:lineRule="auto"/>
        <w:rPr>
          <w:rFonts w:ascii="Times New Roman" w:hAnsi="Times New Roman"/>
          <w:b/>
          <w:sz w:val="28"/>
          <w:szCs w:val="28"/>
        </w:rPr>
      </w:pPr>
      <w:r>
        <w:rPr>
          <w:rFonts w:ascii="Times New Roman" w:hAnsi="Times New Roman"/>
          <w:b/>
          <w:sz w:val="28"/>
          <w:szCs w:val="28"/>
        </w:rPr>
        <w:t xml:space="preserve">                                              </w:t>
      </w:r>
      <w:r w:rsidR="00210959" w:rsidRPr="0035543E">
        <w:rPr>
          <w:rFonts w:ascii="Times New Roman" w:hAnsi="Times New Roman"/>
          <w:b/>
          <w:sz w:val="28"/>
          <w:szCs w:val="28"/>
        </w:rPr>
        <w:t xml:space="preserve">          </w:t>
      </w:r>
    </w:p>
    <w:p w:rsidR="00C51B7A" w:rsidRPr="00C51B7A" w:rsidRDefault="00C51B7A" w:rsidP="006453B1">
      <w:pPr>
        <w:jc w:val="right"/>
        <w:rPr>
          <w:rFonts w:ascii="Times New Roman" w:hAnsi="Times New Roman"/>
          <w:b/>
          <w:sz w:val="28"/>
          <w:szCs w:val="28"/>
        </w:rPr>
      </w:pPr>
      <w:r w:rsidRPr="00C51B7A">
        <w:rPr>
          <w:rFonts w:ascii="Times New Roman" w:hAnsi="Times New Roman"/>
          <w:b/>
          <w:sz w:val="28"/>
          <w:szCs w:val="28"/>
        </w:rPr>
        <w:tab/>
      </w:r>
      <w:r w:rsidR="006453B1">
        <w:rPr>
          <w:rFonts w:ascii="Times New Roman" w:hAnsi="Times New Roman"/>
          <w:b/>
          <w:sz w:val="28"/>
          <w:szCs w:val="28"/>
        </w:rPr>
        <w:t>проект</w:t>
      </w:r>
    </w:p>
    <w:p w:rsidR="00C51B7A" w:rsidRPr="00C51B7A" w:rsidRDefault="00C51B7A" w:rsidP="00C51B7A">
      <w:pPr>
        <w:jc w:val="center"/>
        <w:rPr>
          <w:rFonts w:ascii="Times New Roman" w:hAnsi="Times New Roman"/>
          <w:b/>
          <w:sz w:val="28"/>
          <w:szCs w:val="28"/>
        </w:rPr>
      </w:pPr>
      <w:r w:rsidRPr="00C51B7A">
        <w:rPr>
          <w:rFonts w:ascii="Times New Roman" w:hAnsi="Times New Roman"/>
          <w:b/>
          <w:sz w:val="28"/>
          <w:szCs w:val="28"/>
        </w:rPr>
        <w:t xml:space="preserve">СОВЕТ </w:t>
      </w:r>
      <w:r w:rsidR="00C704BA">
        <w:rPr>
          <w:rFonts w:ascii="Times New Roman" w:hAnsi="Times New Roman"/>
          <w:b/>
          <w:sz w:val="28"/>
          <w:szCs w:val="28"/>
        </w:rPr>
        <w:t>НОВОДМИТРИЕВСКОГО</w:t>
      </w:r>
      <w:r w:rsidRPr="00C51B7A">
        <w:rPr>
          <w:rFonts w:ascii="Times New Roman" w:hAnsi="Times New Roman"/>
          <w:b/>
          <w:sz w:val="28"/>
          <w:szCs w:val="28"/>
        </w:rPr>
        <w:t xml:space="preserve"> СЕЛЬСКОГО ПОСЕЛЕНИЯ</w:t>
      </w:r>
    </w:p>
    <w:p w:rsidR="00C51B7A" w:rsidRPr="00C51B7A" w:rsidRDefault="00C51B7A" w:rsidP="00C51B7A">
      <w:pPr>
        <w:jc w:val="center"/>
        <w:rPr>
          <w:rFonts w:ascii="Times New Roman" w:hAnsi="Times New Roman"/>
          <w:b/>
          <w:sz w:val="28"/>
          <w:szCs w:val="28"/>
        </w:rPr>
      </w:pPr>
      <w:r w:rsidRPr="00C51B7A">
        <w:rPr>
          <w:rFonts w:ascii="Times New Roman" w:hAnsi="Times New Roman"/>
          <w:b/>
          <w:sz w:val="28"/>
          <w:szCs w:val="28"/>
        </w:rPr>
        <w:t>СЕВЕРСКОГО РАЙОНА</w:t>
      </w:r>
    </w:p>
    <w:p w:rsidR="00C51B7A" w:rsidRPr="00C51B7A" w:rsidRDefault="00C51B7A" w:rsidP="00C51B7A">
      <w:pPr>
        <w:jc w:val="center"/>
        <w:rPr>
          <w:rFonts w:ascii="Times New Roman" w:hAnsi="Times New Roman"/>
          <w:b/>
          <w:sz w:val="28"/>
          <w:szCs w:val="28"/>
        </w:rPr>
      </w:pPr>
    </w:p>
    <w:p w:rsidR="00C51B7A" w:rsidRPr="00C51B7A" w:rsidRDefault="00C51B7A" w:rsidP="00C51B7A">
      <w:pPr>
        <w:jc w:val="center"/>
        <w:rPr>
          <w:rFonts w:ascii="Times New Roman" w:hAnsi="Times New Roman"/>
          <w:b/>
          <w:sz w:val="28"/>
          <w:szCs w:val="28"/>
        </w:rPr>
      </w:pPr>
      <w:r w:rsidRPr="00C51B7A">
        <w:rPr>
          <w:rFonts w:ascii="Times New Roman" w:hAnsi="Times New Roman"/>
          <w:b/>
          <w:sz w:val="28"/>
          <w:szCs w:val="28"/>
        </w:rPr>
        <w:t>РЕШЕНИЕ</w:t>
      </w:r>
    </w:p>
    <w:p w:rsidR="00883384" w:rsidRDefault="00210959" w:rsidP="00883384">
      <w:pPr>
        <w:tabs>
          <w:tab w:val="left" w:pos="708"/>
          <w:tab w:val="left" w:pos="1416"/>
          <w:tab w:val="left" w:pos="2124"/>
          <w:tab w:val="left" w:pos="2832"/>
          <w:tab w:val="left" w:pos="3540"/>
          <w:tab w:val="left" w:pos="4248"/>
          <w:tab w:val="left" w:pos="7260"/>
        </w:tabs>
        <w:rPr>
          <w:rFonts w:ascii="Times New Roman" w:hAnsi="Times New Roman"/>
          <w:sz w:val="28"/>
          <w:szCs w:val="28"/>
        </w:rPr>
      </w:pPr>
      <w:r w:rsidRPr="00210959">
        <w:rPr>
          <w:rFonts w:ascii="Times New Roman" w:hAnsi="Times New Roman"/>
          <w:sz w:val="28"/>
          <w:szCs w:val="28"/>
        </w:rPr>
        <w:t xml:space="preserve">     </w:t>
      </w:r>
      <w:r w:rsidR="00883384">
        <w:rPr>
          <w:rFonts w:ascii="Times New Roman" w:hAnsi="Times New Roman"/>
          <w:sz w:val="28"/>
          <w:szCs w:val="28"/>
        </w:rPr>
        <w:t>о</w:t>
      </w:r>
      <w:r w:rsidRPr="00210959">
        <w:rPr>
          <w:rFonts w:ascii="Times New Roman" w:hAnsi="Times New Roman"/>
          <w:sz w:val="28"/>
          <w:szCs w:val="28"/>
        </w:rPr>
        <w:t>т</w:t>
      </w:r>
      <w:r w:rsidR="00883384">
        <w:rPr>
          <w:rFonts w:ascii="Times New Roman" w:hAnsi="Times New Roman"/>
          <w:sz w:val="28"/>
          <w:szCs w:val="28"/>
        </w:rPr>
        <w:t xml:space="preserve"> </w:t>
      </w:r>
      <w:r w:rsidR="00C51B7A">
        <w:rPr>
          <w:rFonts w:ascii="Times New Roman" w:hAnsi="Times New Roman"/>
          <w:sz w:val="28"/>
          <w:szCs w:val="28"/>
        </w:rPr>
        <w:t>__________</w:t>
      </w:r>
      <w:r w:rsidRPr="00210959">
        <w:rPr>
          <w:rFonts w:ascii="Times New Roman" w:hAnsi="Times New Roman"/>
          <w:sz w:val="28"/>
          <w:szCs w:val="28"/>
        </w:rPr>
        <w:tab/>
        <w:t xml:space="preserve">                    </w:t>
      </w:r>
      <w:r w:rsidR="00883384">
        <w:rPr>
          <w:rFonts w:ascii="Times New Roman" w:hAnsi="Times New Roman"/>
          <w:sz w:val="28"/>
          <w:szCs w:val="28"/>
        </w:rPr>
        <w:t xml:space="preserve"> </w:t>
      </w:r>
      <w:r w:rsidR="00883384">
        <w:rPr>
          <w:rFonts w:ascii="Times New Roman" w:hAnsi="Times New Roman"/>
          <w:sz w:val="28"/>
          <w:szCs w:val="28"/>
        </w:rPr>
        <w:tab/>
        <w:t xml:space="preserve">       </w:t>
      </w:r>
      <w:r w:rsidR="00C51B7A">
        <w:rPr>
          <w:rFonts w:ascii="Times New Roman" w:hAnsi="Times New Roman"/>
          <w:sz w:val="28"/>
          <w:szCs w:val="28"/>
        </w:rPr>
        <w:t xml:space="preserve">                                           </w:t>
      </w:r>
      <w:r w:rsidR="00883384">
        <w:rPr>
          <w:rFonts w:ascii="Times New Roman" w:hAnsi="Times New Roman"/>
          <w:sz w:val="28"/>
          <w:szCs w:val="28"/>
        </w:rPr>
        <w:t xml:space="preserve"> №  </w:t>
      </w:r>
      <w:r w:rsidR="00C51B7A">
        <w:rPr>
          <w:rFonts w:ascii="Times New Roman" w:hAnsi="Times New Roman"/>
          <w:sz w:val="28"/>
          <w:szCs w:val="28"/>
        </w:rPr>
        <w:t>_______</w:t>
      </w:r>
    </w:p>
    <w:p w:rsidR="00210959" w:rsidRPr="00210959" w:rsidRDefault="00883384" w:rsidP="00883384">
      <w:pPr>
        <w:rPr>
          <w:rFonts w:ascii="Times New Roman" w:hAnsi="Times New Roman"/>
          <w:sz w:val="28"/>
          <w:szCs w:val="28"/>
        </w:rPr>
      </w:pPr>
      <w:r>
        <w:rPr>
          <w:rFonts w:ascii="Times New Roman" w:hAnsi="Times New Roman"/>
          <w:sz w:val="28"/>
          <w:szCs w:val="28"/>
        </w:rPr>
        <w:t xml:space="preserve">                                               </w:t>
      </w:r>
      <w:r w:rsidR="00210959" w:rsidRPr="00210959">
        <w:rPr>
          <w:rFonts w:ascii="Times New Roman" w:hAnsi="Times New Roman"/>
          <w:sz w:val="28"/>
          <w:szCs w:val="28"/>
        </w:rPr>
        <w:t xml:space="preserve">станица </w:t>
      </w:r>
      <w:r w:rsidR="00C704BA">
        <w:rPr>
          <w:rFonts w:ascii="Times New Roman" w:hAnsi="Times New Roman"/>
          <w:sz w:val="28"/>
          <w:szCs w:val="28"/>
        </w:rPr>
        <w:t>Новодмитриевская</w:t>
      </w:r>
    </w:p>
    <w:p w:rsidR="00210959" w:rsidRPr="00210959" w:rsidRDefault="00210959" w:rsidP="00ED3237">
      <w:pPr>
        <w:spacing w:after="0" w:line="240" w:lineRule="auto"/>
        <w:jc w:val="center"/>
        <w:rPr>
          <w:rFonts w:ascii="Times New Roman" w:hAnsi="Times New Roman"/>
          <w:b/>
          <w:sz w:val="28"/>
          <w:szCs w:val="28"/>
        </w:rPr>
      </w:pPr>
      <w:r>
        <w:rPr>
          <w:rFonts w:ascii="Times New Roman" w:hAnsi="Times New Roman"/>
          <w:b/>
          <w:sz w:val="24"/>
          <w:szCs w:val="24"/>
        </w:rPr>
        <w:t xml:space="preserve"> </w:t>
      </w:r>
      <w:r w:rsidRPr="00210959">
        <w:rPr>
          <w:rFonts w:ascii="Times New Roman" w:hAnsi="Times New Roman"/>
          <w:b/>
          <w:sz w:val="28"/>
          <w:szCs w:val="28"/>
        </w:rPr>
        <w:t>Об утверждении муниципальной программы</w:t>
      </w:r>
      <w:r>
        <w:rPr>
          <w:rFonts w:ascii="Times New Roman" w:hAnsi="Times New Roman"/>
          <w:b/>
          <w:sz w:val="24"/>
          <w:szCs w:val="24"/>
        </w:rPr>
        <w:t xml:space="preserve"> </w:t>
      </w:r>
      <w:r w:rsidRPr="00210959">
        <w:rPr>
          <w:rFonts w:ascii="Times New Roman" w:hAnsi="Times New Roman"/>
          <w:b/>
          <w:sz w:val="28"/>
          <w:szCs w:val="28"/>
        </w:rPr>
        <w:t xml:space="preserve">«Комплексное развитие социальной инфраструктуры на территории муниципального образования </w:t>
      </w:r>
      <w:r w:rsidR="00C704BA">
        <w:rPr>
          <w:rFonts w:ascii="Times New Roman" w:hAnsi="Times New Roman"/>
          <w:b/>
          <w:sz w:val="28"/>
          <w:szCs w:val="28"/>
        </w:rPr>
        <w:t>Новодмитриевское</w:t>
      </w:r>
      <w:r w:rsidRPr="00210959">
        <w:rPr>
          <w:rFonts w:ascii="Times New Roman" w:hAnsi="Times New Roman"/>
          <w:b/>
          <w:sz w:val="28"/>
          <w:szCs w:val="28"/>
        </w:rPr>
        <w:t xml:space="preserve"> се</w:t>
      </w:r>
      <w:r w:rsidR="00C51B7A">
        <w:rPr>
          <w:rFonts w:ascii="Times New Roman" w:hAnsi="Times New Roman"/>
          <w:b/>
          <w:sz w:val="28"/>
          <w:szCs w:val="28"/>
        </w:rPr>
        <w:t>льское поселение Северского му</w:t>
      </w:r>
      <w:r w:rsidRPr="00210959">
        <w:rPr>
          <w:rFonts w:ascii="Times New Roman" w:hAnsi="Times New Roman"/>
          <w:b/>
          <w:sz w:val="28"/>
          <w:szCs w:val="28"/>
        </w:rPr>
        <w:t>ниципального ра</w:t>
      </w:r>
      <w:r w:rsidR="00C51B7A">
        <w:rPr>
          <w:rFonts w:ascii="Times New Roman" w:hAnsi="Times New Roman"/>
          <w:b/>
          <w:sz w:val="28"/>
          <w:szCs w:val="28"/>
        </w:rPr>
        <w:t>йона Краснодарского края на 2018-2034</w:t>
      </w:r>
      <w:r w:rsidRPr="00210959">
        <w:rPr>
          <w:rFonts w:ascii="Times New Roman" w:hAnsi="Times New Roman"/>
          <w:b/>
          <w:sz w:val="28"/>
          <w:szCs w:val="28"/>
        </w:rPr>
        <w:t xml:space="preserve"> годы»</w:t>
      </w:r>
    </w:p>
    <w:p w:rsidR="00E37AD4" w:rsidRPr="00E37AD4" w:rsidRDefault="00E37AD4" w:rsidP="00E37AD4">
      <w:pPr>
        <w:spacing w:after="0" w:line="240" w:lineRule="auto"/>
        <w:jc w:val="both"/>
        <w:rPr>
          <w:b/>
          <w:sz w:val="36"/>
          <w:szCs w:val="36"/>
        </w:rPr>
      </w:pPr>
      <w:r>
        <w:rPr>
          <w:sz w:val="28"/>
          <w:szCs w:val="28"/>
        </w:rPr>
        <w:t xml:space="preserve">                                         </w:t>
      </w:r>
    </w:p>
    <w:p w:rsidR="00E37AD4" w:rsidRPr="00E37AD4" w:rsidRDefault="00E37AD4" w:rsidP="00A46B52">
      <w:pPr>
        <w:tabs>
          <w:tab w:val="left" w:pos="1134"/>
        </w:tabs>
        <w:spacing w:after="0" w:line="240" w:lineRule="auto"/>
        <w:jc w:val="both"/>
        <w:rPr>
          <w:rFonts w:ascii="Times New Roman" w:hAnsi="Times New Roman"/>
          <w:sz w:val="28"/>
          <w:szCs w:val="28"/>
        </w:rPr>
      </w:pPr>
      <w:r>
        <w:rPr>
          <w:sz w:val="28"/>
          <w:szCs w:val="28"/>
        </w:rPr>
        <w:t xml:space="preserve">         </w:t>
      </w:r>
      <w:r w:rsidRPr="0081326C">
        <w:rPr>
          <w:sz w:val="28"/>
          <w:szCs w:val="28"/>
        </w:rPr>
        <w:t xml:space="preserve">  </w:t>
      </w:r>
      <w:r w:rsidRPr="00E37AD4">
        <w:rPr>
          <w:rFonts w:ascii="Times New Roman" w:hAnsi="Times New Roman"/>
          <w:sz w:val="28"/>
          <w:szCs w:val="28"/>
        </w:rPr>
        <w:t xml:space="preserve">В соответствии с постановлением Правительства Российской Федерации от 01 октября 2015 года № 1050 «Об утверждении требований к программам комплексного развития социальной инфраструктуры поселений, городских округов», в </w:t>
      </w:r>
      <w:r w:rsidRPr="00E37AD4">
        <w:rPr>
          <w:rFonts w:ascii="Times New Roman" w:hAnsi="Times New Roman"/>
          <w:color w:val="000000"/>
          <w:sz w:val="28"/>
          <w:szCs w:val="28"/>
        </w:rPr>
        <w:t>соответствии с пунктом 4.1 статьи 6 Градостроительного кодекса Российской Федерации</w:t>
      </w:r>
      <w:r w:rsidRPr="00E37AD4">
        <w:rPr>
          <w:rFonts w:ascii="Times New Roman" w:hAnsi="Times New Roman"/>
          <w:sz w:val="28"/>
          <w:szCs w:val="28"/>
        </w:rPr>
        <w:t xml:space="preserve">, руководствуясь статьей 14 Федерального закона от 6 октября 2003 года № 131-ФЗ «Об общих принципах организации местного самоуправления в Российской Федерации», уставом </w:t>
      </w:r>
      <w:bookmarkStart w:id="0" w:name="_Hlk485285497"/>
      <w:r w:rsidR="00C704BA">
        <w:rPr>
          <w:rFonts w:ascii="Times New Roman" w:hAnsi="Times New Roman"/>
          <w:sz w:val="28"/>
          <w:szCs w:val="28"/>
        </w:rPr>
        <w:t>Новодмитриевского</w:t>
      </w:r>
      <w:r w:rsidR="00C51B7A">
        <w:rPr>
          <w:rFonts w:ascii="Times New Roman" w:hAnsi="Times New Roman"/>
          <w:sz w:val="28"/>
          <w:szCs w:val="28"/>
        </w:rPr>
        <w:t xml:space="preserve"> </w:t>
      </w:r>
      <w:r w:rsidRPr="00E37AD4">
        <w:rPr>
          <w:rFonts w:ascii="Times New Roman" w:hAnsi="Times New Roman"/>
          <w:sz w:val="28"/>
          <w:szCs w:val="28"/>
        </w:rPr>
        <w:t xml:space="preserve">сельского поселения </w:t>
      </w:r>
      <w:r w:rsidR="00C51B7A">
        <w:rPr>
          <w:rFonts w:ascii="Times New Roman" w:hAnsi="Times New Roman"/>
          <w:sz w:val="28"/>
          <w:szCs w:val="28"/>
        </w:rPr>
        <w:t>Северского</w:t>
      </w:r>
      <w:r w:rsidRPr="00E37AD4">
        <w:rPr>
          <w:rFonts w:ascii="Times New Roman" w:hAnsi="Times New Roman"/>
          <w:sz w:val="28"/>
          <w:szCs w:val="28"/>
        </w:rPr>
        <w:t xml:space="preserve"> района</w:t>
      </w:r>
      <w:bookmarkEnd w:id="0"/>
      <w:r w:rsidRPr="00E37AD4">
        <w:rPr>
          <w:rFonts w:ascii="Times New Roman" w:hAnsi="Times New Roman"/>
          <w:sz w:val="28"/>
          <w:szCs w:val="28"/>
        </w:rPr>
        <w:t xml:space="preserve">, Совет </w:t>
      </w:r>
      <w:r w:rsidR="00C704BA">
        <w:rPr>
          <w:rFonts w:ascii="Times New Roman" w:hAnsi="Times New Roman"/>
          <w:sz w:val="28"/>
          <w:szCs w:val="28"/>
        </w:rPr>
        <w:t>Новодмитриевского</w:t>
      </w:r>
      <w:r w:rsidR="00C51B7A" w:rsidRPr="00C51B7A">
        <w:rPr>
          <w:rFonts w:ascii="Times New Roman" w:hAnsi="Times New Roman"/>
          <w:sz w:val="28"/>
          <w:szCs w:val="28"/>
        </w:rPr>
        <w:t xml:space="preserve"> сельского поселения Северского района</w:t>
      </w:r>
      <w:r w:rsidRPr="00E37AD4">
        <w:rPr>
          <w:rFonts w:ascii="Times New Roman" w:hAnsi="Times New Roman"/>
          <w:sz w:val="28"/>
          <w:szCs w:val="28"/>
        </w:rPr>
        <w:t xml:space="preserve"> р е ш и л:</w:t>
      </w:r>
    </w:p>
    <w:p w:rsidR="00E37AD4" w:rsidRPr="00E37AD4" w:rsidRDefault="00E37AD4" w:rsidP="00A46B52">
      <w:pPr>
        <w:spacing w:after="0" w:line="240" w:lineRule="auto"/>
        <w:jc w:val="both"/>
        <w:rPr>
          <w:rFonts w:ascii="Times New Roman" w:hAnsi="Times New Roman"/>
          <w:sz w:val="28"/>
          <w:szCs w:val="28"/>
        </w:rPr>
      </w:pPr>
      <w:r w:rsidRPr="00E37AD4">
        <w:rPr>
          <w:rFonts w:ascii="Times New Roman" w:hAnsi="Times New Roman"/>
          <w:sz w:val="28"/>
          <w:szCs w:val="28"/>
        </w:rPr>
        <w:t xml:space="preserve">        1. Утвердить </w:t>
      </w:r>
      <w:r w:rsidR="00A46B52">
        <w:rPr>
          <w:rFonts w:ascii="Times New Roman" w:hAnsi="Times New Roman"/>
          <w:sz w:val="28"/>
          <w:szCs w:val="28"/>
        </w:rPr>
        <w:t xml:space="preserve"> муниципальную п</w:t>
      </w:r>
      <w:r w:rsidRPr="00E37AD4">
        <w:rPr>
          <w:rFonts w:ascii="Times New Roman" w:hAnsi="Times New Roman"/>
          <w:sz w:val="28"/>
          <w:szCs w:val="28"/>
        </w:rPr>
        <w:t>рограмму</w:t>
      </w:r>
      <w:r w:rsidRPr="00E37AD4">
        <w:rPr>
          <w:rFonts w:ascii="Times New Roman" w:hAnsi="Times New Roman"/>
          <w:b/>
          <w:sz w:val="28"/>
          <w:szCs w:val="28"/>
        </w:rPr>
        <w:t xml:space="preserve"> </w:t>
      </w:r>
      <w:r w:rsidRPr="00E37AD4">
        <w:rPr>
          <w:rFonts w:ascii="Times New Roman" w:hAnsi="Times New Roman"/>
          <w:sz w:val="28"/>
          <w:szCs w:val="28"/>
        </w:rPr>
        <w:t>комплексного развития социальной инфраструктуры</w:t>
      </w:r>
      <w:r w:rsidR="00A46B52">
        <w:rPr>
          <w:rFonts w:ascii="Times New Roman" w:hAnsi="Times New Roman"/>
          <w:sz w:val="28"/>
          <w:szCs w:val="28"/>
        </w:rPr>
        <w:t xml:space="preserve"> на территории </w:t>
      </w:r>
      <w:r w:rsidRPr="00E37AD4">
        <w:rPr>
          <w:rFonts w:ascii="Times New Roman" w:hAnsi="Times New Roman"/>
          <w:sz w:val="28"/>
          <w:szCs w:val="28"/>
        </w:rPr>
        <w:t xml:space="preserve"> </w:t>
      </w:r>
      <w:r w:rsidR="00C704BA">
        <w:rPr>
          <w:rFonts w:ascii="Times New Roman" w:hAnsi="Times New Roman"/>
          <w:sz w:val="28"/>
          <w:szCs w:val="28"/>
        </w:rPr>
        <w:t>Новодмитриевского</w:t>
      </w:r>
      <w:r w:rsidR="00C51B7A" w:rsidRPr="00C51B7A">
        <w:rPr>
          <w:rFonts w:ascii="Times New Roman" w:hAnsi="Times New Roman"/>
          <w:sz w:val="28"/>
          <w:szCs w:val="28"/>
        </w:rPr>
        <w:t xml:space="preserve"> сельского поселения Северского района</w:t>
      </w:r>
      <w:r w:rsidRPr="00E37AD4">
        <w:rPr>
          <w:rFonts w:ascii="Times New Roman" w:hAnsi="Times New Roman"/>
          <w:sz w:val="28"/>
          <w:szCs w:val="28"/>
        </w:rPr>
        <w:t xml:space="preserve"> Краснодарского края на 201</w:t>
      </w:r>
      <w:r w:rsidR="00C51B7A">
        <w:rPr>
          <w:rFonts w:ascii="Times New Roman" w:hAnsi="Times New Roman"/>
          <w:sz w:val="28"/>
          <w:szCs w:val="28"/>
        </w:rPr>
        <w:t>8</w:t>
      </w:r>
      <w:r w:rsidRPr="00E37AD4">
        <w:rPr>
          <w:rFonts w:ascii="Times New Roman" w:hAnsi="Times New Roman"/>
          <w:sz w:val="28"/>
          <w:szCs w:val="28"/>
        </w:rPr>
        <w:t>-203</w:t>
      </w:r>
      <w:r w:rsidR="00C51B7A">
        <w:rPr>
          <w:rFonts w:ascii="Times New Roman" w:hAnsi="Times New Roman"/>
          <w:sz w:val="28"/>
          <w:szCs w:val="28"/>
        </w:rPr>
        <w:t>4</w:t>
      </w:r>
      <w:r w:rsidRPr="00E37AD4">
        <w:rPr>
          <w:rFonts w:ascii="Times New Roman" w:hAnsi="Times New Roman"/>
          <w:sz w:val="28"/>
          <w:szCs w:val="28"/>
        </w:rPr>
        <w:t xml:space="preserve"> годы.</w:t>
      </w:r>
    </w:p>
    <w:p w:rsidR="00E37AD4" w:rsidRPr="00E37AD4" w:rsidRDefault="00E37AD4" w:rsidP="00A46B52">
      <w:pPr>
        <w:spacing w:after="0" w:line="240" w:lineRule="auto"/>
        <w:jc w:val="both"/>
        <w:rPr>
          <w:rFonts w:ascii="Times New Roman" w:hAnsi="Times New Roman"/>
          <w:sz w:val="28"/>
          <w:szCs w:val="28"/>
        </w:rPr>
      </w:pPr>
      <w:r w:rsidRPr="00E37AD4">
        <w:rPr>
          <w:rFonts w:ascii="Times New Roman" w:hAnsi="Times New Roman"/>
          <w:sz w:val="28"/>
          <w:szCs w:val="28"/>
        </w:rPr>
        <w:t xml:space="preserve">         2. </w:t>
      </w:r>
      <w:proofErr w:type="gramStart"/>
      <w:r w:rsidRPr="00E37AD4">
        <w:rPr>
          <w:rFonts w:ascii="Times New Roman" w:hAnsi="Times New Roman"/>
          <w:sz w:val="28"/>
          <w:szCs w:val="28"/>
        </w:rPr>
        <w:t>Разместить</w:t>
      </w:r>
      <w:proofErr w:type="gramEnd"/>
      <w:r w:rsidRPr="00E37AD4">
        <w:rPr>
          <w:rFonts w:ascii="Times New Roman" w:hAnsi="Times New Roman"/>
          <w:sz w:val="28"/>
          <w:szCs w:val="28"/>
        </w:rPr>
        <w:t xml:space="preserve"> </w:t>
      </w:r>
      <w:r w:rsidR="00A46B52">
        <w:rPr>
          <w:rFonts w:ascii="Times New Roman" w:hAnsi="Times New Roman"/>
          <w:sz w:val="28"/>
          <w:szCs w:val="28"/>
        </w:rPr>
        <w:t xml:space="preserve"> муниципальную п</w:t>
      </w:r>
      <w:r w:rsidRPr="00E37AD4">
        <w:rPr>
          <w:rFonts w:ascii="Times New Roman" w:hAnsi="Times New Roman"/>
          <w:sz w:val="28"/>
          <w:szCs w:val="28"/>
        </w:rPr>
        <w:t>рограмму</w:t>
      </w:r>
      <w:r w:rsidRPr="00E37AD4">
        <w:rPr>
          <w:rFonts w:ascii="Times New Roman" w:hAnsi="Times New Roman"/>
          <w:b/>
          <w:sz w:val="28"/>
          <w:szCs w:val="28"/>
        </w:rPr>
        <w:t xml:space="preserve"> </w:t>
      </w:r>
      <w:r w:rsidRPr="00E37AD4">
        <w:rPr>
          <w:rFonts w:ascii="Times New Roman" w:hAnsi="Times New Roman"/>
          <w:sz w:val="28"/>
          <w:szCs w:val="28"/>
        </w:rPr>
        <w:t xml:space="preserve">комплексного развития социальной инфраструктуры </w:t>
      </w:r>
      <w:r w:rsidR="00C704BA">
        <w:rPr>
          <w:rFonts w:ascii="Times New Roman" w:hAnsi="Times New Roman"/>
          <w:sz w:val="28"/>
          <w:szCs w:val="28"/>
        </w:rPr>
        <w:t>Новодмитриевского</w:t>
      </w:r>
      <w:r w:rsidR="00C51B7A" w:rsidRPr="00C51B7A">
        <w:rPr>
          <w:rFonts w:ascii="Times New Roman" w:hAnsi="Times New Roman"/>
          <w:sz w:val="28"/>
          <w:szCs w:val="28"/>
        </w:rPr>
        <w:t xml:space="preserve"> сельского поселения Северского района </w:t>
      </w:r>
      <w:r w:rsidRPr="00E37AD4">
        <w:rPr>
          <w:rFonts w:ascii="Times New Roman" w:hAnsi="Times New Roman"/>
          <w:sz w:val="28"/>
          <w:szCs w:val="28"/>
        </w:rPr>
        <w:t>Краснодарского края</w:t>
      </w:r>
      <w:r w:rsidR="00952043">
        <w:rPr>
          <w:rFonts w:ascii="Times New Roman" w:hAnsi="Times New Roman"/>
          <w:sz w:val="28"/>
          <w:szCs w:val="28"/>
        </w:rPr>
        <w:t xml:space="preserve"> </w:t>
      </w:r>
      <w:r w:rsidRPr="00E37AD4">
        <w:rPr>
          <w:rFonts w:ascii="Times New Roman" w:hAnsi="Times New Roman"/>
          <w:sz w:val="28"/>
          <w:szCs w:val="28"/>
        </w:rPr>
        <w:t xml:space="preserve"> на 201</w:t>
      </w:r>
      <w:r w:rsidR="00C51B7A">
        <w:rPr>
          <w:rFonts w:ascii="Times New Roman" w:hAnsi="Times New Roman"/>
          <w:sz w:val="28"/>
          <w:szCs w:val="28"/>
        </w:rPr>
        <w:t>8</w:t>
      </w:r>
      <w:r w:rsidRPr="00E37AD4">
        <w:rPr>
          <w:rFonts w:ascii="Times New Roman" w:hAnsi="Times New Roman"/>
          <w:sz w:val="28"/>
          <w:szCs w:val="28"/>
        </w:rPr>
        <w:t>-203</w:t>
      </w:r>
      <w:r w:rsidR="00C51B7A">
        <w:rPr>
          <w:rFonts w:ascii="Times New Roman" w:hAnsi="Times New Roman"/>
          <w:sz w:val="28"/>
          <w:szCs w:val="28"/>
        </w:rPr>
        <w:t>4</w:t>
      </w:r>
      <w:r w:rsidRPr="00E37AD4">
        <w:rPr>
          <w:rFonts w:ascii="Times New Roman" w:hAnsi="Times New Roman"/>
          <w:sz w:val="28"/>
          <w:szCs w:val="28"/>
        </w:rPr>
        <w:t xml:space="preserve"> годы на </w:t>
      </w:r>
      <w:hyperlink r:id="rId9" w:history="1">
        <w:r w:rsidRPr="00E37AD4">
          <w:rPr>
            <w:rFonts w:ascii="Times New Roman" w:hAnsi="Times New Roman"/>
            <w:sz w:val="28"/>
            <w:szCs w:val="28"/>
          </w:rPr>
          <w:t>официальном сайте</w:t>
        </w:r>
      </w:hyperlink>
      <w:r w:rsidRPr="00E37AD4">
        <w:rPr>
          <w:rFonts w:ascii="Times New Roman" w:hAnsi="Times New Roman"/>
          <w:sz w:val="28"/>
          <w:szCs w:val="28"/>
        </w:rPr>
        <w:t xml:space="preserve"> администрации </w:t>
      </w:r>
      <w:r w:rsidR="00C704BA">
        <w:rPr>
          <w:rFonts w:ascii="Times New Roman" w:hAnsi="Times New Roman"/>
          <w:sz w:val="28"/>
          <w:szCs w:val="28"/>
        </w:rPr>
        <w:t>Новодмитриевского</w:t>
      </w:r>
      <w:r w:rsidR="00C51B7A" w:rsidRPr="00C51B7A">
        <w:rPr>
          <w:rFonts w:ascii="Times New Roman" w:hAnsi="Times New Roman"/>
          <w:sz w:val="28"/>
          <w:szCs w:val="28"/>
        </w:rPr>
        <w:t xml:space="preserve"> сельского поселения </w:t>
      </w:r>
      <w:hyperlink r:id="rId10" w:history="1">
        <w:r w:rsidR="0034713E" w:rsidRPr="006A3AC0">
          <w:rPr>
            <w:rStyle w:val="af4"/>
            <w:rFonts w:ascii="Times New Roman" w:hAnsi="Times New Roman"/>
            <w:sz w:val="28"/>
            <w:szCs w:val="28"/>
            <w:lang w:val="en-US"/>
          </w:rPr>
          <w:t>http</w:t>
        </w:r>
        <w:r w:rsidR="0034713E" w:rsidRPr="0034713E">
          <w:rPr>
            <w:rStyle w:val="af4"/>
            <w:rFonts w:ascii="Times New Roman" w:hAnsi="Times New Roman"/>
            <w:sz w:val="28"/>
            <w:szCs w:val="28"/>
          </w:rPr>
          <w:t>://</w:t>
        </w:r>
        <w:r w:rsidR="0034713E" w:rsidRPr="006A3AC0">
          <w:rPr>
            <w:rStyle w:val="af4"/>
            <w:rFonts w:ascii="Times New Roman" w:hAnsi="Times New Roman"/>
            <w:sz w:val="28"/>
            <w:szCs w:val="28"/>
            <w:lang w:val="en-US"/>
          </w:rPr>
          <w:t>www</w:t>
        </w:r>
        <w:r w:rsidR="0034713E" w:rsidRPr="0034713E">
          <w:rPr>
            <w:rStyle w:val="af4"/>
            <w:rFonts w:ascii="Times New Roman" w:hAnsi="Times New Roman"/>
            <w:sz w:val="28"/>
            <w:szCs w:val="28"/>
          </w:rPr>
          <w:t>.</w:t>
        </w:r>
        <w:proofErr w:type="spellStart"/>
        <w:r w:rsidR="0034713E" w:rsidRPr="006A3AC0">
          <w:rPr>
            <w:rStyle w:val="af4"/>
            <w:rFonts w:ascii="Times New Roman" w:hAnsi="Times New Roman"/>
            <w:sz w:val="28"/>
            <w:szCs w:val="28"/>
            <w:lang w:val="en-US"/>
          </w:rPr>
          <w:t>sevadm</w:t>
        </w:r>
        <w:proofErr w:type="spellEnd"/>
        <w:r w:rsidR="0034713E" w:rsidRPr="0034713E">
          <w:rPr>
            <w:rStyle w:val="af4"/>
            <w:rFonts w:ascii="Times New Roman" w:hAnsi="Times New Roman"/>
            <w:sz w:val="28"/>
            <w:szCs w:val="28"/>
          </w:rPr>
          <w:t>.</w:t>
        </w:r>
        <w:proofErr w:type="spellStart"/>
        <w:r w:rsidR="0034713E" w:rsidRPr="006A3AC0">
          <w:rPr>
            <w:rStyle w:val="af4"/>
            <w:rFonts w:ascii="Times New Roman" w:hAnsi="Times New Roman"/>
            <w:sz w:val="28"/>
            <w:szCs w:val="28"/>
            <w:lang w:val="en-US"/>
          </w:rPr>
          <w:t>ru</w:t>
        </w:r>
        <w:proofErr w:type="spellEnd"/>
        <w:r w:rsidR="0034713E" w:rsidRPr="0034713E">
          <w:rPr>
            <w:rStyle w:val="af4"/>
            <w:rFonts w:ascii="Times New Roman" w:hAnsi="Times New Roman"/>
            <w:sz w:val="28"/>
            <w:szCs w:val="28"/>
          </w:rPr>
          <w:t>/</w:t>
        </w:r>
        <w:proofErr w:type="spellStart"/>
        <w:r w:rsidR="0034713E" w:rsidRPr="006A3AC0">
          <w:rPr>
            <w:rStyle w:val="af4"/>
            <w:rFonts w:ascii="Times New Roman" w:hAnsi="Times New Roman"/>
            <w:sz w:val="28"/>
            <w:szCs w:val="28"/>
            <w:lang w:val="en-US"/>
          </w:rPr>
          <w:t>poseleniya</w:t>
        </w:r>
        <w:proofErr w:type="spellEnd"/>
        <w:r w:rsidR="0034713E" w:rsidRPr="0034713E">
          <w:rPr>
            <w:rStyle w:val="af4"/>
            <w:rFonts w:ascii="Times New Roman" w:hAnsi="Times New Roman"/>
            <w:sz w:val="28"/>
            <w:szCs w:val="28"/>
          </w:rPr>
          <w:t>/</w:t>
        </w:r>
        <w:proofErr w:type="spellStart"/>
        <w:r w:rsidR="0034713E" w:rsidRPr="006A3AC0">
          <w:rPr>
            <w:rStyle w:val="af4"/>
            <w:rFonts w:ascii="Times New Roman" w:hAnsi="Times New Roman"/>
            <w:sz w:val="28"/>
            <w:szCs w:val="28"/>
            <w:lang w:val="en-US"/>
          </w:rPr>
          <w:t>novodmi</w:t>
        </w:r>
        <w:proofErr w:type="spellEnd"/>
        <w:r w:rsidR="0034713E" w:rsidRPr="0034713E">
          <w:rPr>
            <w:rStyle w:val="af4"/>
            <w:rFonts w:ascii="Times New Roman" w:hAnsi="Times New Roman"/>
            <w:sz w:val="28"/>
            <w:szCs w:val="28"/>
          </w:rPr>
          <w:t>_</w:t>
        </w:r>
        <w:proofErr w:type="spellStart"/>
        <w:r w:rsidR="0034713E" w:rsidRPr="006A3AC0">
          <w:rPr>
            <w:rStyle w:val="af4"/>
            <w:rFonts w:ascii="Times New Roman" w:hAnsi="Times New Roman"/>
            <w:sz w:val="28"/>
            <w:szCs w:val="28"/>
            <w:lang w:val="en-US"/>
          </w:rPr>
          <w:t>pos</w:t>
        </w:r>
        <w:proofErr w:type="spellEnd"/>
      </w:hyperlink>
      <w:r w:rsidR="0034713E">
        <w:rPr>
          <w:rFonts w:ascii="Times New Roman" w:hAnsi="Times New Roman"/>
          <w:sz w:val="28"/>
          <w:szCs w:val="28"/>
        </w:rPr>
        <w:t xml:space="preserve"> </w:t>
      </w:r>
      <w:r w:rsidRPr="00E37AD4">
        <w:rPr>
          <w:rFonts w:ascii="Times New Roman" w:hAnsi="Times New Roman"/>
          <w:sz w:val="28"/>
          <w:szCs w:val="28"/>
        </w:rPr>
        <w:t>в информационно-телекоммуникационной сети «Интернет».</w:t>
      </w:r>
    </w:p>
    <w:p w:rsidR="00E37AD4" w:rsidRPr="00A46B52" w:rsidRDefault="00E37AD4" w:rsidP="00A46B52">
      <w:pPr>
        <w:pStyle w:val="2"/>
        <w:spacing w:before="0" w:after="0"/>
        <w:jc w:val="both"/>
        <w:rPr>
          <w:b w:val="0"/>
        </w:rPr>
      </w:pPr>
      <w:r w:rsidRPr="00A46B52">
        <w:rPr>
          <w:b w:val="0"/>
        </w:rPr>
        <w:t xml:space="preserve">         3. Контроль за выполнением настоящего решения возложить на </w:t>
      </w:r>
      <w:r w:rsidR="00C51B7A">
        <w:rPr>
          <w:b w:val="0"/>
        </w:rPr>
        <w:t xml:space="preserve">администрацию </w:t>
      </w:r>
      <w:r w:rsidR="00C704BA">
        <w:rPr>
          <w:b w:val="0"/>
        </w:rPr>
        <w:t>Новодмитриевского</w:t>
      </w:r>
      <w:r w:rsidR="00C51B7A" w:rsidRPr="00C51B7A">
        <w:rPr>
          <w:b w:val="0"/>
        </w:rPr>
        <w:t xml:space="preserve"> сельского поселения Северского района</w:t>
      </w:r>
      <w:r w:rsidRPr="00A46B52">
        <w:rPr>
          <w:b w:val="0"/>
        </w:rPr>
        <w:t xml:space="preserve">. </w:t>
      </w:r>
    </w:p>
    <w:p w:rsidR="00E37AD4" w:rsidRPr="00A46B52" w:rsidRDefault="00E37AD4" w:rsidP="00A46B52">
      <w:pPr>
        <w:pStyle w:val="2"/>
        <w:spacing w:before="0" w:after="0"/>
        <w:jc w:val="both"/>
        <w:rPr>
          <w:b w:val="0"/>
        </w:rPr>
      </w:pPr>
      <w:r w:rsidRPr="00A46B52">
        <w:rPr>
          <w:b w:val="0"/>
        </w:rPr>
        <w:t xml:space="preserve">         4.Решение вступает в силу со дня его обнародования.</w:t>
      </w:r>
    </w:p>
    <w:p w:rsidR="00E37AD4" w:rsidRPr="00E37AD4" w:rsidRDefault="00E37AD4" w:rsidP="00A46B52">
      <w:pPr>
        <w:tabs>
          <w:tab w:val="left" w:pos="1134"/>
        </w:tabs>
        <w:spacing w:after="0" w:line="240" w:lineRule="auto"/>
        <w:jc w:val="both"/>
        <w:rPr>
          <w:rFonts w:ascii="Times New Roman" w:hAnsi="Times New Roman"/>
          <w:sz w:val="28"/>
          <w:szCs w:val="28"/>
        </w:rPr>
      </w:pPr>
      <w:r w:rsidRPr="00E37AD4">
        <w:rPr>
          <w:rFonts w:ascii="Times New Roman" w:hAnsi="Times New Roman"/>
          <w:sz w:val="28"/>
          <w:szCs w:val="28"/>
        </w:rPr>
        <w:t xml:space="preserve">    </w:t>
      </w:r>
    </w:p>
    <w:p w:rsidR="00C51B7A" w:rsidRDefault="0034713E" w:rsidP="00C51B7A">
      <w:pPr>
        <w:tabs>
          <w:tab w:val="left" w:pos="1134"/>
        </w:tabs>
        <w:spacing w:after="0" w:line="240" w:lineRule="auto"/>
        <w:jc w:val="both"/>
        <w:rPr>
          <w:rFonts w:ascii="Times New Roman" w:hAnsi="Times New Roman"/>
          <w:sz w:val="28"/>
          <w:szCs w:val="28"/>
        </w:rPr>
      </w:pPr>
      <w:proofErr w:type="spellStart"/>
      <w:r>
        <w:rPr>
          <w:rFonts w:ascii="Times New Roman" w:hAnsi="Times New Roman"/>
          <w:sz w:val="28"/>
          <w:szCs w:val="28"/>
        </w:rPr>
        <w:t>И.о</w:t>
      </w:r>
      <w:proofErr w:type="spellEnd"/>
      <w:r>
        <w:rPr>
          <w:rFonts w:ascii="Times New Roman" w:hAnsi="Times New Roman"/>
          <w:sz w:val="28"/>
          <w:szCs w:val="28"/>
        </w:rPr>
        <w:t xml:space="preserve"> главы</w:t>
      </w:r>
      <w:r w:rsidR="00A46B52">
        <w:rPr>
          <w:rFonts w:ascii="Times New Roman" w:hAnsi="Times New Roman"/>
          <w:sz w:val="28"/>
          <w:szCs w:val="28"/>
        </w:rPr>
        <w:t xml:space="preserve"> </w:t>
      </w:r>
      <w:r w:rsidR="00C704BA">
        <w:rPr>
          <w:rFonts w:ascii="Times New Roman" w:hAnsi="Times New Roman"/>
          <w:sz w:val="28"/>
          <w:szCs w:val="28"/>
        </w:rPr>
        <w:t>Новодмитриевского</w:t>
      </w:r>
      <w:r w:rsidR="00C51B7A" w:rsidRPr="00C51B7A">
        <w:rPr>
          <w:rFonts w:ascii="Times New Roman" w:hAnsi="Times New Roman"/>
          <w:sz w:val="28"/>
          <w:szCs w:val="28"/>
        </w:rPr>
        <w:t xml:space="preserve"> сельского поселения </w:t>
      </w:r>
    </w:p>
    <w:p w:rsidR="00E37AD4" w:rsidRPr="00E37AD4" w:rsidRDefault="00C51B7A" w:rsidP="00C51B7A">
      <w:pPr>
        <w:tabs>
          <w:tab w:val="left" w:pos="1134"/>
        </w:tabs>
        <w:spacing w:after="0" w:line="240" w:lineRule="auto"/>
        <w:jc w:val="both"/>
        <w:rPr>
          <w:rFonts w:ascii="Times New Roman" w:hAnsi="Times New Roman"/>
          <w:sz w:val="28"/>
          <w:szCs w:val="28"/>
        </w:rPr>
      </w:pPr>
      <w:r w:rsidRPr="00C51B7A">
        <w:rPr>
          <w:rFonts w:ascii="Times New Roman" w:hAnsi="Times New Roman"/>
          <w:sz w:val="28"/>
          <w:szCs w:val="28"/>
        </w:rPr>
        <w:t>Северского района</w:t>
      </w:r>
      <w:r>
        <w:rPr>
          <w:rFonts w:ascii="Times New Roman" w:hAnsi="Times New Roman"/>
          <w:sz w:val="28"/>
          <w:szCs w:val="28"/>
        </w:rPr>
        <w:t xml:space="preserve">                                                                          </w:t>
      </w:r>
      <w:r w:rsidR="0034713E">
        <w:rPr>
          <w:rFonts w:ascii="Times New Roman" w:hAnsi="Times New Roman"/>
          <w:sz w:val="28"/>
          <w:szCs w:val="28"/>
        </w:rPr>
        <w:t>М.А Кравченко</w:t>
      </w:r>
      <w:r w:rsidR="00E37AD4" w:rsidRPr="00E37AD4">
        <w:rPr>
          <w:rFonts w:ascii="Times New Roman" w:hAnsi="Times New Roman"/>
          <w:sz w:val="28"/>
          <w:szCs w:val="28"/>
        </w:rPr>
        <w:t xml:space="preserve">    </w:t>
      </w:r>
    </w:p>
    <w:p w:rsidR="00E37AD4" w:rsidRPr="00E37AD4" w:rsidRDefault="00E37AD4" w:rsidP="00E37AD4">
      <w:pPr>
        <w:jc w:val="center"/>
        <w:rPr>
          <w:rFonts w:ascii="Times New Roman" w:hAnsi="Times New Roman"/>
          <w:sz w:val="28"/>
          <w:szCs w:val="28"/>
        </w:rPr>
      </w:pPr>
    </w:p>
    <w:p w:rsidR="00E37AD4" w:rsidRDefault="00E37AD4" w:rsidP="00E156A9">
      <w:pPr>
        <w:spacing w:after="0" w:line="240" w:lineRule="auto"/>
        <w:jc w:val="both"/>
        <w:rPr>
          <w:rFonts w:ascii="Times New Roman" w:hAnsi="Times New Roman"/>
          <w:sz w:val="28"/>
          <w:szCs w:val="28"/>
        </w:rPr>
      </w:pPr>
    </w:p>
    <w:p w:rsidR="00505AF8" w:rsidRDefault="00505AF8" w:rsidP="00E156A9">
      <w:pPr>
        <w:spacing w:after="0" w:line="240" w:lineRule="auto"/>
        <w:jc w:val="both"/>
        <w:rPr>
          <w:rFonts w:ascii="Times New Roman" w:hAnsi="Times New Roman"/>
          <w:sz w:val="28"/>
          <w:szCs w:val="28"/>
        </w:rPr>
      </w:pPr>
    </w:p>
    <w:p w:rsidR="00505AF8" w:rsidRPr="00E37AD4" w:rsidRDefault="00505AF8" w:rsidP="00E156A9">
      <w:pPr>
        <w:spacing w:after="0" w:line="240" w:lineRule="auto"/>
        <w:jc w:val="both"/>
        <w:rPr>
          <w:rFonts w:ascii="Times New Roman" w:hAnsi="Times New Roman"/>
          <w:sz w:val="28"/>
          <w:szCs w:val="28"/>
        </w:rPr>
      </w:pPr>
    </w:p>
    <w:p w:rsidR="00E156A9" w:rsidRPr="00E156A9" w:rsidRDefault="00E156A9" w:rsidP="00505AF8">
      <w:pPr>
        <w:spacing w:after="0" w:line="240" w:lineRule="auto"/>
        <w:jc w:val="center"/>
        <w:rPr>
          <w:rFonts w:ascii="Times New Roman" w:hAnsi="Times New Roman"/>
          <w:b/>
          <w:sz w:val="40"/>
          <w:szCs w:val="40"/>
        </w:rPr>
      </w:pPr>
      <w:r w:rsidRPr="00E156A9">
        <w:rPr>
          <w:rFonts w:ascii="Times New Roman" w:hAnsi="Times New Roman"/>
          <w:b/>
          <w:sz w:val="40"/>
          <w:szCs w:val="40"/>
        </w:rPr>
        <w:t>Муниципальная программа</w:t>
      </w:r>
    </w:p>
    <w:p w:rsidR="00ED059D" w:rsidRDefault="00E156A9" w:rsidP="00505AF8">
      <w:pPr>
        <w:spacing w:after="0" w:line="240" w:lineRule="auto"/>
        <w:jc w:val="center"/>
        <w:rPr>
          <w:rFonts w:ascii="Times New Roman" w:hAnsi="Times New Roman"/>
          <w:b/>
          <w:sz w:val="40"/>
          <w:szCs w:val="40"/>
        </w:rPr>
      </w:pPr>
      <w:r w:rsidRPr="00E156A9">
        <w:rPr>
          <w:rFonts w:ascii="Times New Roman" w:hAnsi="Times New Roman"/>
          <w:b/>
          <w:sz w:val="40"/>
          <w:szCs w:val="40"/>
        </w:rPr>
        <w:t xml:space="preserve">«Комплексное развитие социальной инфраструктуры на территории муниципального образования </w:t>
      </w:r>
      <w:r w:rsidR="00C704BA">
        <w:rPr>
          <w:rFonts w:ascii="Times New Roman" w:hAnsi="Times New Roman"/>
          <w:b/>
          <w:sz w:val="40"/>
          <w:szCs w:val="40"/>
        </w:rPr>
        <w:t>Новодмитриевское</w:t>
      </w:r>
      <w:r w:rsidR="00095810">
        <w:rPr>
          <w:rFonts w:ascii="Times New Roman" w:hAnsi="Times New Roman"/>
          <w:b/>
          <w:sz w:val="40"/>
          <w:szCs w:val="40"/>
        </w:rPr>
        <w:t xml:space="preserve"> </w:t>
      </w:r>
      <w:r w:rsidRPr="00E156A9">
        <w:rPr>
          <w:rFonts w:ascii="Times New Roman" w:hAnsi="Times New Roman"/>
          <w:b/>
          <w:sz w:val="40"/>
          <w:szCs w:val="40"/>
        </w:rPr>
        <w:t xml:space="preserve">сельское поселение </w:t>
      </w:r>
      <w:r w:rsidR="00C51B7A">
        <w:rPr>
          <w:rFonts w:ascii="Times New Roman" w:hAnsi="Times New Roman"/>
          <w:b/>
          <w:sz w:val="40"/>
          <w:szCs w:val="40"/>
        </w:rPr>
        <w:t>Северского</w:t>
      </w:r>
      <w:r w:rsidRPr="00E156A9">
        <w:rPr>
          <w:rFonts w:ascii="Times New Roman" w:hAnsi="Times New Roman"/>
          <w:b/>
          <w:sz w:val="40"/>
          <w:szCs w:val="40"/>
        </w:rPr>
        <w:t xml:space="preserve"> муниципального района </w:t>
      </w:r>
      <w:r w:rsidR="00C51B7A">
        <w:rPr>
          <w:rFonts w:ascii="Times New Roman" w:hAnsi="Times New Roman"/>
          <w:b/>
          <w:sz w:val="40"/>
          <w:szCs w:val="40"/>
        </w:rPr>
        <w:t>Краснодарского края на 2018-2034</w:t>
      </w:r>
      <w:r w:rsidRPr="00E156A9">
        <w:rPr>
          <w:rFonts w:ascii="Times New Roman" w:hAnsi="Times New Roman"/>
          <w:b/>
          <w:sz w:val="40"/>
          <w:szCs w:val="40"/>
        </w:rPr>
        <w:t xml:space="preserve"> годы»</w:t>
      </w:r>
    </w:p>
    <w:p w:rsidR="00A46B52" w:rsidRDefault="00A46B52" w:rsidP="00E156A9">
      <w:pPr>
        <w:jc w:val="center"/>
        <w:rPr>
          <w:rFonts w:ascii="Times New Roman" w:hAnsi="Times New Roman"/>
          <w:b/>
          <w:sz w:val="40"/>
          <w:szCs w:val="40"/>
        </w:rPr>
      </w:pPr>
    </w:p>
    <w:p w:rsidR="00A46B52" w:rsidRDefault="00A46B52" w:rsidP="00E156A9">
      <w:pPr>
        <w:jc w:val="center"/>
        <w:rPr>
          <w:rFonts w:ascii="Times New Roman" w:hAnsi="Times New Roman"/>
          <w:b/>
          <w:sz w:val="40"/>
          <w:szCs w:val="40"/>
        </w:rPr>
      </w:pPr>
    </w:p>
    <w:p w:rsidR="00A46B52" w:rsidRDefault="00A46B52" w:rsidP="00E156A9">
      <w:pPr>
        <w:jc w:val="center"/>
        <w:rPr>
          <w:rFonts w:ascii="Times New Roman" w:hAnsi="Times New Roman"/>
          <w:b/>
          <w:sz w:val="40"/>
          <w:szCs w:val="40"/>
        </w:rPr>
      </w:pPr>
    </w:p>
    <w:p w:rsidR="00A46B52" w:rsidRDefault="00A46B52" w:rsidP="00E156A9">
      <w:pPr>
        <w:jc w:val="center"/>
        <w:rPr>
          <w:rFonts w:ascii="Times New Roman" w:hAnsi="Times New Roman"/>
          <w:b/>
          <w:sz w:val="40"/>
          <w:szCs w:val="40"/>
        </w:rPr>
      </w:pPr>
    </w:p>
    <w:p w:rsidR="00A46B52" w:rsidRDefault="00A46B52" w:rsidP="00E156A9">
      <w:pPr>
        <w:jc w:val="center"/>
        <w:rPr>
          <w:rFonts w:ascii="Times New Roman" w:hAnsi="Times New Roman"/>
          <w:b/>
          <w:sz w:val="40"/>
          <w:szCs w:val="40"/>
        </w:rPr>
      </w:pPr>
    </w:p>
    <w:p w:rsidR="00A46B52" w:rsidRDefault="00A46B52" w:rsidP="00E156A9">
      <w:pPr>
        <w:jc w:val="center"/>
        <w:rPr>
          <w:rFonts w:ascii="Times New Roman" w:hAnsi="Times New Roman"/>
          <w:b/>
          <w:sz w:val="40"/>
          <w:szCs w:val="40"/>
        </w:rPr>
      </w:pPr>
    </w:p>
    <w:p w:rsidR="00A46B52" w:rsidRDefault="00A46B52" w:rsidP="00E156A9">
      <w:pPr>
        <w:jc w:val="center"/>
        <w:rPr>
          <w:rFonts w:ascii="Times New Roman" w:hAnsi="Times New Roman"/>
          <w:b/>
          <w:sz w:val="40"/>
          <w:szCs w:val="40"/>
        </w:rPr>
      </w:pPr>
    </w:p>
    <w:p w:rsidR="00A46B52" w:rsidRDefault="00A46B52" w:rsidP="00E156A9">
      <w:pPr>
        <w:jc w:val="center"/>
        <w:rPr>
          <w:rFonts w:ascii="Times New Roman" w:hAnsi="Times New Roman"/>
          <w:b/>
          <w:sz w:val="40"/>
          <w:szCs w:val="40"/>
        </w:rPr>
      </w:pPr>
    </w:p>
    <w:p w:rsidR="00A46B52" w:rsidRDefault="00A46B52" w:rsidP="00E156A9">
      <w:pPr>
        <w:jc w:val="center"/>
        <w:rPr>
          <w:rFonts w:ascii="Times New Roman" w:hAnsi="Times New Roman"/>
          <w:b/>
          <w:sz w:val="40"/>
          <w:szCs w:val="40"/>
        </w:rPr>
      </w:pPr>
    </w:p>
    <w:p w:rsidR="00E47545" w:rsidRPr="00E47545" w:rsidRDefault="00A46B52" w:rsidP="00A46B52">
      <w:pPr>
        <w:spacing w:after="0" w:line="240" w:lineRule="auto"/>
        <w:jc w:val="right"/>
        <w:rPr>
          <w:rFonts w:ascii="Times New Roman" w:hAnsi="Times New Roman"/>
          <w:sz w:val="24"/>
          <w:szCs w:val="24"/>
        </w:rPr>
      </w:pPr>
      <w:r>
        <w:rPr>
          <w:rFonts w:ascii="Times New Roman" w:hAnsi="Times New Roman"/>
          <w:sz w:val="24"/>
          <w:szCs w:val="24"/>
        </w:rPr>
        <w:t>м</w:t>
      </w:r>
      <w:r w:rsidR="00071317" w:rsidRPr="00071317">
        <w:rPr>
          <w:rFonts w:ascii="Times New Roman" w:hAnsi="Times New Roman"/>
          <w:sz w:val="24"/>
          <w:szCs w:val="24"/>
        </w:rPr>
        <w:t>униципальная программа</w:t>
      </w:r>
      <w:r w:rsidR="00071317">
        <w:rPr>
          <w:rFonts w:ascii="Times New Roman" w:hAnsi="Times New Roman"/>
          <w:sz w:val="24"/>
          <w:szCs w:val="24"/>
        </w:rPr>
        <w:t xml:space="preserve"> </w:t>
      </w:r>
      <w:r w:rsidR="00071317" w:rsidRPr="00071317">
        <w:rPr>
          <w:rFonts w:ascii="Times New Roman" w:hAnsi="Times New Roman"/>
          <w:sz w:val="24"/>
          <w:szCs w:val="24"/>
        </w:rPr>
        <w:t xml:space="preserve">«Комплексное развитие социальной инфраструктуры на территории муниципального образования </w:t>
      </w:r>
      <w:r w:rsidR="00C704BA">
        <w:rPr>
          <w:rFonts w:ascii="Times New Roman" w:hAnsi="Times New Roman"/>
          <w:sz w:val="24"/>
          <w:szCs w:val="24"/>
        </w:rPr>
        <w:t>Новодмитриевского</w:t>
      </w:r>
      <w:r w:rsidR="00C51B7A" w:rsidRPr="00C51B7A">
        <w:rPr>
          <w:rFonts w:ascii="Times New Roman" w:hAnsi="Times New Roman"/>
          <w:sz w:val="24"/>
          <w:szCs w:val="24"/>
        </w:rPr>
        <w:t xml:space="preserve"> сельского поселения Северского района </w:t>
      </w:r>
      <w:r w:rsidR="00071317" w:rsidRPr="00071317">
        <w:rPr>
          <w:rFonts w:ascii="Times New Roman" w:hAnsi="Times New Roman"/>
          <w:sz w:val="24"/>
          <w:szCs w:val="24"/>
        </w:rPr>
        <w:t>Краснодарского края на 2016-203</w:t>
      </w:r>
      <w:r w:rsidR="00D43F50">
        <w:rPr>
          <w:rFonts w:ascii="Times New Roman" w:hAnsi="Times New Roman"/>
          <w:sz w:val="24"/>
          <w:szCs w:val="24"/>
        </w:rPr>
        <w:t>2</w:t>
      </w:r>
      <w:r w:rsidR="00071317" w:rsidRPr="00071317">
        <w:rPr>
          <w:rFonts w:ascii="Times New Roman" w:hAnsi="Times New Roman"/>
          <w:sz w:val="24"/>
          <w:szCs w:val="24"/>
        </w:rPr>
        <w:t xml:space="preserve"> годы»</w:t>
      </w:r>
    </w:p>
    <w:p w:rsidR="00E47545" w:rsidRPr="00E47545" w:rsidRDefault="00E47545" w:rsidP="00A46B52">
      <w:pPr>
        <w:spacing w:after="0" w:line="240" w:lineRule="auto"/>
        <w:rPr>
          <w:rFonts w:ascii="Times New Roman" w:hAnsi="Times New Roman"/>
          <w:sz w:val="24"/>
          <w:szCs w:val="24"/>
        </w:rPr>
      </w:pPr>
    </w:p>
    <w:p w:rsidR="00E47545" w:rsidRPr="00E47545" w:rsidRDefault="00E47545" w:rsidP="00A46B52">
      <w:pPr>
        <w:spacing w:after="0" w:line="240" w:lineRule="auto"/>
        <w:rPr>
          <w:rFonts w:ascii="Times New Roman" w:hAnsi="Times New Roman"/>
          <w:sz w:val="24"/>
          <w:szCs w:val="24"/>
        </w:rPr>
      </w:pPr>
    </w:p>
    <w:p w:rsidR="00E47545" w:rsidRPr="00E47545" w:rsidRDefault="00E47545" w:rsidP="00A46B52">
      <w:pPr>
        <w:spacing w:after="0" w:line="240" w:lineRule="auto"/>
        <w:rPr>
          <w:rFonts w:ascii="Times New Roman" w:hAnsi="Times New Roman"/>
          <w:sz w:val="24"/>
          <w:szCs w:val="24"/>
        </w:rPr>
      </w:pPr>
    </w:p>
    <w:p w:rsidR="00E47545" w:rsidRDefault="00E47545" w:rsidP="00A46B52">
      <w:pPr>
        <w:spacing w:after="0" w:line="240" w:lineRule="auto"/>
        <w:jc w:val="right"/>
        <w:rPr>
          <w:rFonts w:ascii="Times New Roman" w:hAnsi="Times New Roman"/>
          <w:sz w:val="24"/>
          <w:szCs w:val="24"/>
        </w:rPr>
      </w:pPr>
      <w:r>
        <w:rPr>
          <w:rFonts w:ascii="Times New Roman" w:hAnsi="Times New Roman"/>
          <w:sz w:val="24"/>
          <w:szCs w:val="24"/>
        </w:rPr>
        <w:t xml:space="preserve">Разработчик: </w:t>
      </w:r>
      <w:r w:rsidR="00C51B7A">
        <w:rPr>
          <w:rFonts w:ascii="Times New Roman" w:hAnsi="Times New Roman"/>
          <w:sz w:val="24"/>
          <w:szCs w:val="24"/>
        </w:rPr>
        <w:t xml:space="preserve">Администрация </w:t>
      </w:r>
      <w:r w:rsidR="00C704BA">
        <w:rPr>
          <w:rFonts w:ascii="Times New Roman" w:hAnsi="Times New Roman"/>
          <w:sz w:val="24"/>
          <w:szCs w:val="24"/>
        </w:rPr>
        <w:t>Новодмитриевского</w:t>
      </w:r>
      <w:r w:rsidR="00C51B7A">
        <w:rPr>
          <w:rFonts w:ascii="Times New Roman" w:hAnsi="Times New Roman"/>
          <w:sz w:val="24"/>
          <w:szCs w:val="24"/>
        </w:rPr>
        <w:t xml:space="preserve"> сельского поселения</w:t>
      </w:r>
    </w:p>
    <w:p w:rsidR="00C51B7A" w:rsidRDefault="00C51B7A" w:rsidP="00A46B52">
      <w:pPr>
        <w:spacing w:after="0" w:line="240" w:lineRule="auto"/>
        <w:jc w:val="right"/>
        <w:rPr>
          <w:rFonts w:ascii="Times New Roman" w:hAnsi="Times New Roman"/>
          <w:sz w:val="24"/>
          <w:szCs w:val="24"/>
        </w:rPr>
      </w:pPr>
      <w:r>
        <w:rPr>
          <w:rFonts w:ascii="Times New Roman" w:hAnsi="Times New Roman"/>
          <w:sz w:val="24"/>
          <w:szCs w:val="24"/>
        </w:rPr>
        <w:t>Северского района</w:t>
      </w:r>
    </w:p>
    <w:p w:rsidR="00E47545" w:rsidRDefault="00E47545" w:rsidP="00A46B52">
      <w:pPr>
        <w:spacing w:after="0" w:line="240" w:lineRule="auto"/>
        <w:jc w:val="right"/>
        <w:rPr>
          <w:rFonts w:ascii="Times New Roman" w:hAnsi="Times New Roman"/>
          <w:sz w:val="24"/>
          <w:szCs w:val="24"/>
        </w:rPr>
      </w:pPr>
    </w:p>
    <w:p w:rsidR="00E47545" w:rsidRDefault="005503A1" w:rsidP="00A46B52">
      <w:pPr>
        <w:spacing w:after="0" w:line="240" w:lineRule="auto"/>
        <w:jc w:val="right"/>
        <w:rPr>
          <w:rFonts w:ascii="Times New Roman" w:hAnsi="Times New Roman"/>
          <w:sz w:val="24"/>
          <w:szCs w:val="24"/>
        </w:rPr>
      </w:pPr>
      <w:proofErr w:type="spellStart"/>
      <w:r>
        <w:rPr>
          <w:rFonts w:ascii="Times New Roman" w:hAnsi="Times New Roman"/>
          <w:sz w:val="24"/>
          <w:szCs w:val="24"/>
        </w:rPr>
        <w:t>И.о</w:t>
      </w:r>
      <w:proofErr w:type="spellEnd"/>
      <w:r>
        <w:rPr>
          <w:rFonts w:ascii="Times New Roman" w:hAnsi="Times New Roman"/>
          <w:sz w:val="24"/>
          <w:szCs w:val="24"/>
        </w:rPr>
        <w:t xml:space="preserve"> главы</w:t>
      </w:r>
      <w:r w:rsidR="00C51B7A">
        <w:rPr>
          <w:rFonts w:ascii="Times New Roman" w:hAnsi="Times New Roman"/>
          <w:sz w:val="24"/>
          <w:szCs w:val="24"/>
        </w:rPr>
        <w:t xml:space="preserve"> _________________ </w:t>
      </w:r>
      <w:r>
        <w:rPr>
          <w:rFonts w:ascii="Times New Roman" w:hAnsi="Times New Roman"/>
          <w:sz w:val="24"/>
          <w:szCs w:val="24"/>
        </w:rPr>
        <w:t>М.А Кравченко</w:t>
      </w:r>
    </w:p>
    <w:p w:rsidR="00E47545" w:rsidRDefault="00E47545" w:rsidP="00A46B52">
      <w:pPr>
        <w:spacing w:after="0" w:line="240" w:lineRule="auto"/>
        <w:jc w:val="right"/>
        <w:rPr>
          <w:rFonts w:ascii="Times New Roman" w:hAnsi="Times New Roman"/>
          <w:sz w:val="24"/>
          <w:szCs w:val="24"/>
        </w:rPr>
      </w:pPr>
    </w:p>
    <w:p w:rsidR="00E47545" w:rsidRPr="00E47545" w:rsidRDefault="00E47545" w:rsidP="00A46B52">
      <w:pPr>
        <w:spacing w:after="0" w:line="240" w:lineRule="auto"/>
        <w:jc w:val="right"/>
        <w:rPr>
          <w:rFonts w:ascii="Times New Roman" w:hAnsi="Times New Roman"/>
          <w:sz w:val="24"/>
          <w:szCs w:val="24"/>
        </w:rPr>
      </w:pPr>
      <w:r>
        <w:rPr>
          <w:rFonts w:ascii="Times New Roman" w:hAnsi="Times New Roman"/>
          <w:sz w:val="24"/>
          <w:szCs w:val="24"/>
        </w:rPr>
        <w:t>М.П.</w:t>
      </w:r>
    </w:p>
    <w:p w:rsidR="00505AF8" w:rsidRDefault="00505AF8" w:rsidP="001F22D0">
      <w:pPr>
        <w:spacing w:line="360" w:lineRule="auto"/>
        <w:jc w:val="center"/>
        <w:rPr>
          <w:rFonts w:ascii="Times New Roman" w:hAnsi="Times New Roman"/>
          <w:b/>
          <w:sz w:val="24"/>
          <w:szCs w:val="24"/>
        </w:rPr>
      </w:pPr>
    </w:p>
    <w:p w:rsidR="00505AF8" w:rsidRDefault="00505AF8" w:rsidP="001F22D0">
      <w:pPr>
        <w:spacing w:line="360" w:lineRule="auto"/>
        <w:jc w:val="center"/>
        <w:rPr>
          <w:rFonts w:ascii="Times New Roman" w:hAnsi="Times New Roman"/>
          <w:b/>
          <w:sz w:val="24"/>
          <w:szCs w:val="24"/>
        </w:rPr>
      </w:pPr>
    </w:p>
    <w:p w:rsidR="00505AF8" w:rsidRDefault="00505AF8" w:rsidP="001F22D0">
      <w:pPr>
        <w:spacing w:line="360" w:lineRule="auto"/>
        <w:jc w:val="center"/>
        <w:rPr>
          <w:rFonts w:ascii="Times New Roman" w:hAnsi="Times New Roman"/>
          <w:b/>
          <w:sz w:val="24"/>
          <w:szCs w:val="24"/>
        </w:rPr>
      </w:pPr>
    </w:p>
    <w:p w:rsidR="00ED059D" w:rsidRDefault="00A46B52" w:rsidP="001F22D0">
      <w:pPr>
        <w:spacing w:line="360" w:lineRule="auto"/>
        <w:jc w:val="center"/>
        <w:rPr>
          <w:rFonts w:ascii="Times New Roman" w:hAnsi="Times New Roman"/>
          <w:b/>
          <w:sz w:val="24"/>
          <w:szCs w:val="24"/>
        </w:rPr>
      </w:pPr>
      <w:r>
        <w:rPr>
          <w:rFonts w:ascii="Times New Roman" w:hAnsi="Times New Roman"/>
          <w:b/>
          <w:sz w:val="24"/>
          <w:szCs w:val="24"/>
        </w:rPr>
        <w:t>С</w:t>
      </w:r>
      <w:r w:rsidR="00E47545" w:rsidRPr="00E47545">
        <w:rPr>
          <w:rFonts w:ascii="Times New Roman" w:hAnsi="Times New Roman"/>
          <w:b/>
          <w:sz w:val="24"/>
          <w:szCs w:val="24"/>
        </w:rPr>
        <w:t>ОДЕРЖАНИЕ</w:t>
      </w:r>
    </w:p>
    <w:p w:rsidR="00E47545" w:rsidRDefault="001F22D0" w:rsidP="004566AE">
      <w:pPr>
        <w:jc w:val="both"/>
        <w:rPr>
          <w:rFonts w:ascii="Times New Roman" w:hAnsi="Times New Roman"/>
          <w:sz w:val="24"/>
          <w:szCs w:val="24"/>
        </w:rPr>
      </w:pPr>
      <w:r w:rsidRPr="001F22D0">
        <w:rPr>
          <w:rFonts w:ascii="Times New Roman" w:hAnsi="Times New Roman"/>
          <w:sz w:val="24"/>
          <w:szCs w:val="24"/>
        </w:rPr>
        <w:t>1.</w:t>
      </w:r>
      <w:r>
        <w:rPr>
          <w:rFonts w:ascii="Times New Roman" w:hAnsi="Times New Roman"/>
          <w:sz w:val="24"/>
          <w:szCs w:val="24"/>
        </w:rPr>
        <w:t xml:space="preserve"> ПАСПОРТ </w:t>
      </w:r>
    </w:p>
    <w:p w:rsidR="004566AE" w:rsidRPr="004566AE" w:rsidRDefault="004566AE" w:rsidP="004566AE">
      <w:pPr>
        <w:jc w:val="both"/>
        <w:rPr>
          <w:rFonts w:ascii="Times New Roman" w:hAnsi="Times New Roman"/>
          <w:sz w:val="24"/>
          <w:szCs w:val="24"/>
        </w:rPr>
      </w:pPr>
      <w:r w:rsidRPr="004566AE">
        <w:rPr>
          <w:rFonts w:ascii="Times New Roman" w:hAnsi="Times New Roman"/>
          <w:sz w:val="24"/>
          <w:szCs w:val="24"/>
        </w:rPr>
        <w:t>2. ХАРАКТЕРИСТИКА СУЩЕСТВУЮЩЕГО СОСТОЯНИЯ СОЦИАЛЬНОЙ ИНФРАСТРУКТУРЫ</w:t>
      </w:r>
    </w:p>
    <w:p w:rsidR="004566AE" w:rsidRDefault="004566AE" w:rsidP="004566AE">
      <w:pPr>
        <w:jc w:val="both"/>
        <w:rPr>
          <w:rFonts w:ascii="Times New Roman" w:hAnsi="Times New Roman"/>
          <w:sz w:val="24"/>
          <w:szCs w:val="24"/>
        </w:rPr>
      </w:pPr>
      <w:r w:rsidRPr="004566AE">
        <w:rPr>
          <w:rFonts w:ascii="Times New Roman" w:hAnsi="Times New Roman"/>
          <w:sz w:val="24"/>
          <w:szCs w:val="24"/>
        </w:rPr>
        <w:t>2.1 ОПИСАНИЕ СОЦИАЛЬНО-ЭКОНОМИЧЕСКОГО СОСТОЯНИЯ ПОСЕЛЕНИЯ, СВЕДЕНИЯ О ГРАДОСТРОИТЕЛЬНОЙ ДЕЯТЕ</w:t>
      </w:r>
      <w:r>
        <w:rPr>
          <w:rFonts w:ascii="Times New Roman" w:hAnsi="Times New Roman"/>
          <w:sz w:val="24"/>
          <w:szCs w:val="24"/>
        </w:rPr>
        <w:t>ЛЬНОСТИ НА ТЕРРИТОРИИ ПОСЕЛЕНИЯ</w:t>
      </w:r>
    </w:p>
    <w:p w:rsidR="00B33111" w:rsidRDefault="00B33111" w:rsidP="004566AE">
      <w:pPr>
        <w:jc w:val="both"/>
        <w:rPr>
          <w:rFonts w:ascii="Times New Roman" w:hAnsi="Times New Roman"/>
          <w:sz w:val="24"/>
          <w:szCs w:val="24"/>
        </w:rPr>
      </w:pPr>
      <w:r w:rsidRPr="00B33111">
        <w:rPr>
          <w:rFonts w:ascii="Times New Roman" w:hAnsi="Times New Roman"/>
          <w:sz w:val="24"/>
          <w:szCs w:val="24"/>
        </w:rPr>
        <w:t>2.2 ТЕХНИКО – ЭКОНОМИЧЕСКИЕ ПАРАМЕТРЫ СУЩЕСТВУЮЩИХ ОБЪЕКТОВ СОЦИАЛЬНОЙ ИНФРАСТРУКТУРЫ ПОСЕЛЕНИЯ, СЛОЖИВШЕЙСЯ УРОВЕНЬ ОБЕСПЕЧЕННОСТИ НАСЕЛЕНИЯ ПОСЕЛЕНИЯ УСЛУГАМИ В ОБЛАСТЯХ, УКАЗАННЫХ В П. 1 ТРЕБОВАНИЙ, УТВЕРЖДЕННЫХ ПОСТАНОВЛЕНИЕМ ПРАВИТЕЛЬСТВА РФ ОТ 01.10.2015 ГОДА № 1050</w:t>
      </w:r>
    </w:p>
    <w:p w:rsidR="00B33111" w:rsidRDefault="00B33111" w:rsidP="004566AE">
      <w:pPr>
        <w:jc w:val="both"/>
        <w:rPr>
          <w:rFonts w:ascii="Times New Roman" w:hAnsi="Times New Roman"/>
          <w:sz w:val="24"/>
          <w:szCs w:val="24"/>
        </w:rPr>
      </w:pPr>
      <w:proofErr w:type="gramStart"/>
      <w:r w:rsidRPr="00B33111">
        <w:rPr>
          <w:rFonts w:ascii="Times New Roman" w:hAnsi="Times New Roman"/>
          <w:sz w:val="24"/>
          <w:szCs w:val="24"/>
        </w:rPr>
        <w:t>2.3 ПРОГНОЗИРУЕМЫЙ СПРОС НА УСЛУГИ СОЦИАЛЬНОЙ ИНФРАСТРУКТУРЫ (В СООТВЕТСТВИИ С ПРОГНОЗОМ ИЗМЕНЕНИЯ ЧИСЛЕННОСТИ И ПОЛОВОЗРАСТНОГО СОСТАВА НАСЕЛЕНИЯ) В ОБЛАСТЯХ, УКАЗАННЫХ В ПУНКТЕ 1 ТРЕБОВАНИЙ УТВЕРЖДЕННЫХ ПОСТАНОВЛЕНИЕМ ПРАВИТЕЛЬСТВА РФ ОТ 01.10.2015 ГОДА № 1050, С УЧЕТОМ ОБЪЕМА ПЛАНИРУЕМОГО ЖИЛИЩНОГО СТРОИТЕЛЬСТВА В СООТВЕТСТВИИ С ВЫДАННЫМИ РАЗРЕШЕНИЯМИ НА СТРОИТЕЛЬСТВО И ПРОГНОЗИРУЕМОГО ВЫБЫТИЯ ИЗ ЭКСЛУАТАЦИИ ОБЪЕКТОВ СОЦИАЛЬНОЙ ИНФРАСТРУКТУРЫ</w:t>
      </w:r>
      <w:proofErr w:type="gramEnd"/>
    </w:p>
    <w:p w:rsidR="00B33111" w:rsidRDefault="00B33111" w:rsidP="004566AE">
      <w:pPr>
        <w:jc w:val="both"/>
        <w:rPr>
          <w:rFonts w:ascii="Times New Roman" w:hAnsi="Times New Roman"/>
          <w:sz w:val="24"/>
          <w:szCs w:val="24"/>
        </w:rPr>
      </w:pPr>
      <w:r w:rsidRPr="00B33111">
        <w:rPr>
          <w:rFonts w:ascii="Times New Roman" w:hAnsi="Times New Roman"/>
          <w:sz w:val="24"/>
          <w:szCs w:val="24"/>
        </w:rPr>
        <w:t>2.4. ОЦЕНКА НОРМАТИВНО – ПРАВОВОЙ БАЗЫ, НЕОБХОДИМОЙ ДЛЯ ФУНКЦИОНИРОВАНИЯ И РАЗВИТИЯ СОЦИАЛЬНОЙ ИНФРАСТРУКТУРЫ ПОСЕЛЕНИЯ</w:t>
      </w:r>
    </w:p>
    <w:p w:rsidR="00B33111" w:rsidRDefault="00B33111" w:rsidP="004566AE">
      <w:pPr>
        <w:jc w:val="both"/>
        <w:rPr>
          <w:rFonts w:ascii="Times New Roman" w:hAnsi="Times New Roman"/>
          <w:sz w:val="24"/>
          <w:szCs w:val="24"/>
        </w:rPr>
      </w:pPr>
      <w:r w:rsidRPr="00B33111">
        <w:rPr>
          <w:rFonts w:ascii="Times New Roman" w:hAnsi="Times New Roman"/>
          <w:sz w:val="24"/>
          <w:szCs w:val="24"/>
        </w:rPr>
        <w:t>3. ПЕРЕЧНИ МЕРОПРИЯТИЙ (ИНВЕСТИЦИОННЫХ ПРОЕКТОВ) ПО ПРОЕКТИРОВАНИЮ, СТРОИТЕЛЬСТВУ И РЕКОНТРУКЦИИ ОБЪЕКТОВ СОЦИАЛЬНОЙ ИНФРАСТРУКТУРЫ ПОСЕЛЕНИЯ, (СГРУПИРОВАННЫЕ ПО ВИДАМ ОБЪЕКТОВ СОЦИАЛЬНОЙ ИНФРАСТРУКТУРЫ) С УКАЗАНИЕМ НАИМЕНОВАНИЯ, МЕСТОПОЛОЖЕНИЯ, ТЕХНИКО – ЭКОНОМИЧЕСКИХ ПАРАМЕТРОВ (ВИД, НАЗНАЧЕНИЕ, МОЩНОСТЬ (ПРОПУСКНАЯ СПОСОБНОСТЬ) ПЛОЩАДЬ, КАТЕГОРИЯ И ДР.), СРОКОВ РЕАЛИЗАЦИИ В ПЛАНОВОМ ПЕРИОДЕ (С РАЗБИВКОЙ ПО ГОДАМ), ОТВЕТСТВЕННЫХ ИСПОЛНИТЕЛЕЙ</w:t>
      </w:r>
    </w:p>
    <w:p w:rsidR="00B33111" w:rsidRDefault="00B33111" w:rsidP="004566AE">
      <w:pPr>
        <w:jc w:val="both"/>
        <w:rPr>
          <w:rFonts w:ascii="Times New Roman" w:hAnsi="Times New Roman"/>
          <w:sz w:val="24"/>
          <w:szCs w:val="24"/>
        </w:rPr>
      </w:pPr>
      <w:r w:rsidRPr="00B33111">
        <w:rPr>
          <w:rFonts w:ascii="Times New Roman" w:hAnsi="Times New Roman"/>
          <w:sz w:val="24"/>
          <w:szCs w:val="24"/>
        </w:rPr>
        <w:t>4. ОЦЕНКА ОБЪЕМОВ И ИСТОЧНИКОВ ФИНАНСИРОВАНИЯ МЕРОПРИЯТИЙ (ИНВЕСТИЦИОННЫХ ПРОЕКТОВ) ПО ПРОЕКТИРОВАНИЮ, СТРОИТЕЛЬСТВУ И РЕКОНСТРУКЦИИ ОБЪЕКТОВ СОЦИАЛЬНОЙ ИНФРАСТРУКТУРЫ ПОСЕЛЕНИЯ</w:t>
      </w:r>
    </w:p>
    <w:p w:rsidR="00B33111" w:rsidRDefault="00B33111" w:rsidP="004566AE">
      <w:pPr>
        <w:jc w:val="both"/>
        <w:rPr>
          <w:rFonts w:ascii="Times New Roman" w:hAnsi="Times New Roman"/>
          <w:sz w:val="24"/>
          <w:szCs w:val="24"/>
        </w:rPr>
      </w:pPr>
      <w:r w:rsidRPr="00B33111">
        <w:rPr>
          <w:rFonts w:ascii="Times New Roman" w:hAnsi="Times New Roman"/>
          <w:sz w:val="24"/>
          <w:szCs w:val="24"/>
        </w:rPr>
        <w:lastRenderedPageBreak/>
        <w:t>5. ЦЕЛЕВЫЕ ИНДИКАТОРЫ ПРОГРАММЫ, ВКЛЮЧАЮЩИЕ ТЕХНИКО – ЭКОНОМИЧЕСКИЕ, ФИНАНСОВЫЕ И СОЦИАЛЬНО-ЭКОНОМИЧЕСКИЕ ПОКАЗАТЕЛИ РАЗВИТИЯ СОЦИАЛЬНОЙ ИНФРАСТРУКТУРЫ</w:t>
      </w:r>
    </w:p>
    <w:p w:rsidR="00B33111" w:rsidRDefault="00B33111" w:rsidP="004566AE">
      <w:pPr>
        <w:jc w:val="both"/>
        <w:rPr>
          <w:rFonts w:ascii="Times New Roman" w:hAnsi="Times New Roman"/>
          <w:sz w:val="24"/>
          <w:szCs w:val="24"/>
        </w:rPr>
      </w:pPr>
      <w:r w:rsidRPr="00B33111">
        <w:rPr>
          <w:rFonts w:ascii="Times New Roman" w:hAnsi="Times New Roman"/>
          <w:sz w:val="24"/>
          <w:szCs w:val="24"/>
        </w:rPr>
        <w:t>6. ОЦЕНКА ЭФФЕКТИВНОСТИ МЕРОПРИЯТИЙ, ВКЛЮЧЕННЫХ В ПРОГРАММУ, В ТОМ ЧИСЛЕ, С ТОЧКИ ЗРЕНИЯ ДОСТИЖЕНИЯ РАСЧЕТНОГО УРОВНЯ ОБЕСПЕЧЕННОСТИ НАСЕЛЕНИЯ, ПОСЕЛЕНИЯ УСЛУГАМИ В ОБЛАСТЯХ, УКАЗАННЫХ В ПУНКТЕ 1 ТРЕБОВАНИЙ УТВЕРЖДЕННЫХ ПОСТАНОВЛЕНИЕМ ПРАВИТЕЛЬСТВА РФ ОТ 01.10.2015 ГОДА № 1050, В СООТВЕТСТВИИ С НОРМАТИВАМИ ГРАДОСТРОИТЕЛЬНОГО ПРОЕКТИРОВАНИЯ СООТВЕТСТВЕННО ПОСЕЛЕНИЯ</w:t>
      </w:r>
    </w:p>
    <w:p w:rsidR="00B33111" w:rsidRDefault="00B33111" w:rsidP="004566AE">
      <w:pPr>
        <w:jc w:val="both"/>
        <w:rPr>
          <w:rFonts w:ascii="Times New Roman" w:hAnsi="Times New Roman"/>
          <w:sz w:val="24"/>
          <w:szCs w:val="24"/>
        </w:rPr>
      </w:pPr>
      <w:r w:rsidRPr="00B33111">
        <w:rPr>
          <w:rFonts w:ascii="Times New Roman" w:hAnsi="Times New Roman"/>
          <w:sz w:val="24"/>
          <w:szCs w:val="24"/>
        </w:rPr>
        <w:t>7. ПРЕДЛОЖЕНИЯ ПО СОВЕРШЕНСТВОВАНИЮ НОРМАТИВНО-ПРАВОВОГО И ИНФОРМАЦИОННОГО ОБЕСПЕЧЕНИЯ РАЗВИТИЯ СОЦИАЛЬНОЙ ИНФРАСТРУКТУРЫ, НАПРАВЛЕННЫЕ НА ДОСТИЖЕНИЕ ЦЕЛЕВЫХ ПОКАЗАТЕЛЕЙ ПРОГРАММЫ</w:t>
      </w:r>
    </w:p>
    <w:p w:rsidR="00B33111" w:rsidRDefault="00B33111" w:rsidP="004566AE">
      <w:pPr>
        <w:jc w:val="both"/>
        <w:rPr>
          <w:rFonts w:ascii="Times New Roman" w:hAnsi="Times New Roman"/>
          <w:sz w:val="24"/>
          <w:szCs w:val="24"/>
        </w:rPr>
      </w:pPr>
    </w:p>
    <w:p w:rsidR="00B33111" w:rsidRDefault="00B33111" w:rsidP="004566AE">
      <w:pPr>
        <w:jc w:val="both"/>
        <w:rPr>
          <w:rFonts w:ascii="Times New Roman" w:hAnsi="Times New Roman"/>
          <w:sz w:val="24"/>
          <w:szCs w:val="24"/>
        </w:rPr>
      </w:pPr>
    </w:p>
    <w:p w:rsidR="00B33111" w:rsidRDefault="00B33111" w:rsidP="004566AE">
      <w:pPr>
        <w:jc w:val="both"/>
        <w:rPr>
          <w:rFonts w:ascii="Times New Roman" w:hAnsi="Times New Roman"/>
          <w:sz w:val="24"/>
          <w:szCs w:val="24"/>
        </w:rPr>
      </w:pPr>
    </w:p>
    <w:p w:rsidR="00B33111" w:rsidRDefault="00B33111" w:rsidP="004566AE">
      <w:pPr>
        <w:jc w:val="both"/>
        <w:rPr>
          <w:rFonts w:ascii="Times New Roman" w:hAnsi="Times New Roman"/>
          <w:sz w:val="24"/>
          <w:szCs w:val="24"/>
        </w:rPr>
      </w:pPr>
    </w:p>
    <w:p w:rsidR="00B33111" w:rsidRDefault="00B33111" w:rsidP="004566AE">
      <w:pPr>
        <w:jc w:val="both"/>
        <w:rPr>
          <w:rFonts w:ascii="Times New Roman" w:hAnsi="Times New Roman"/>
          <w:sz w:val="24"/>
          <w:szCs w:val="24"/>
        </w:rPr>
      </w:pPr>
    </w:p>
    <w:p w:rsidR="00B33111" w:rsidRDefault="00B33111" w:rsidP="004566AE">
      <w:pPr>
        <w:jc w:val="both"/>
        <w:rPr>
          <w:rFonts w:ascii="Times New Roman" w:hAnsi="Times New Roman"/>
          <w:sz w:val="24"/>
          <w:szCs w:val="24"/>
        </w:rPr>
      </w:pPr>
    </w:p>
    <w:p w:rsidR="00B33111" w:rsidRDefault="00B33111" w:rsidP="004566AE">
      <w:pPr>
        <w:jc w:val="both"/>
        <w:rPr>
          <w:rFonts w:ascii="Times New Roman" w:hAnsi="Times New Roman"/>
          <w:sz w:val="24"/>
          <w:szCs w:val="24"/>
        </w:rPr>
      </w:pPr>
    </w:p>
    <w:p w:rsidR="00B33111" w:rsidRDefault="00B33111" w:rsidP="004566AE">
      <w:pPr>
        <w:jc w:val="both"/>
        <w:rPr>
          <w:rFonts w:ascii="Times New Roman" w:hAnsi="Times New Roman"/>
          <w:sz w:val="24"/>
          <w:szCs w:val="24"/>
        </w:rPr>
      </w:pPr>
    </w:p>
    <w:p w:rsidR="00B33111" w:rsidRDefault="00B33111" w:rsidP="004566AE">
      <w:pPr>
        <w:jc w:val="both"/>
        <w:rPr>
          <w:rFonts w:ascii="Times New Roman" w:hAnsi="Times New Roman"/>
          <w:sz w:val="24"/>
          <w:szCs w:val="24"/>
        </w:rPr>
      </w:pPr>
    </w:p>
    <w:p w:rsidR="00B33111" w:rsidRDefault="00B33111" w:rsidP="004566AE">
      <w:pPr>
        <w:jc w:val="both"/>
        <w:rPr>
          <w:rFonts w:ascii="Times New Roman" w:hAnsi="Times New Roman"/>
          <w:sz w:val="24"/>
          <w:szCs w:val="24"/>
        </w:rPr>
      </w:pPr>
    </w:p>
    <w:p w:rsidR="00B33111" w:rsidRDefault="00B33111" w:rsidP="004566AE">
      <w:pPr>
        <w:jc w:val="both"/>
        <w:rPr>
          <w:rFonts w:ascii="Times New Roman" w:hAnsi="Times New Roman"/>
          <w:sz w:val="24"/>
          <w:szCs w:val="24"/>
        </w:rPr>
      </w:pPr>
    </w:p>
    <w:p w:rsidR="00B33111" w:rsidRDefault="00B33111" w:rsidP="004566AE">
      <w:pPr>
        <w:jc w:val="both"/>
        <w:rPr>
          <w:rFonts w:ascii="Times New Roman" w:hAnsi="Times New Roman"/>
          <w:sz w:val="24"/>
          <w:szCs w:val="24"/>
        </w:rPr>
      </w:pPr>
    </w:p>
    <w:p w:rsidR="00B33111" w:rsidRDefault="00B33111" w:rsidP="004566AE">
      <w:pPr>
        <w:jc w:val="both"/>
        <w:rPr>
          <w:rFonts w:ascii="Times New Roman" w:hAnsi="Times New Roman"/>
          <w:sz w:val="24"/>
          <w:szCs w:val="24"/>
        </w:rPr>
      </w:pPr>
    </w:p>
    <w:p w:rsidR="00B33111" w:rsidRDefault="00B33111" w:rsidP="004566AE">
      <w:pPr>
        <w:jc w:val="both"/>
        <w:rPr>
          <w:rFonts w:ascii="Times New Roman" w:hAnsi="Times New Roman"/>
          <w:sz w:val="24"/>
          <w:szCs w:val="24"/>
        </w:rPr>
      </w:pPr>
    </w:p>
    <w:p w:rsidR="00B33111" w:rsidRDefault="00B33111" w:rsidP="004566AE">
      <w:pPr>
        <w:jc w:val="both"/>
        <w:rPr>
          <w:rFonts w:ascii="Times New Roman" w:hAnsi="Times New Roman"/>
          <w:sz w:val="24"/>
          <w:szCs w:val="24"/>
        </w:rPr>
      </w:pPr>
    </w:p>
    <w:p w:rsidR="00B33111" w:rsidRDefault="00B33111" w:rsidP="004566AE">
      <w:pPr>
        <w:jc w:val="both"/>
        <w:rPr>
          <w:rFonts w:ascii="Times New Roman" w:hAnsi="Times New Roman"/>
          <w:sz w:val="24"/>
          <w:szCs w:val="24"/>
        </w:rPr>
      </w:pPr>
    </w:p>
    <w:p w:rsidR="00B33111" w:rsidRDefault="00B33111" w:rsidP="004566AE">
      <w:pPr>
        <w:jc w:val="both"/>
        <w:rPr>
          <w:rFonts w:ascii="Times New Roman" w:hAnsi="Times New Roman"/>
          <w:sz w:val="24"/>
          <w:szCs w:val="24"/>
        </w:rPr>
      </w:pPr>
    </w:p>
    <w:p w:rsidR="00505AF8" w:rsidRDefault="00505AF8" w:rsidP="004566AE">
      <w:pPr>
        <w:jc w:val="both"/>
        <w:rPr>
          <w:rFonts w:ascii="Times New Roman" w:hAnsi="Times New Roman"/>
          <w:sz w:val="24"/>
          <w:szCs w:val="24"/>
        </w:rPr>
      </w:pPr>
    </w:p>
    <w:p w:rsidR="00505AF8" w:rsidRDefault="00505AF8" w:rsidP="004566AE">
      <w:pPr>
        <w:jc w:val="both"/>
        <w:rPr>
          <w:rFonts w:ascii="Times New Roman" w:hAnsi="Times New Roman"/>
          <w:sz w:val="24"/>
          <w:szCs w:val="24"/>
        </w:rPr>
      </w:pPr>
    </w:p>
    <w:p w:rsidR="00505AF8" w:rsidRDefault="00505AF8" w:rsidP="004566AE">
      <w:pPr>
        <w:jc w:val="both"/>
        <w:rPr>
          <w:rFonts w:ascii="Times New Roman" w:hAnsi="Times New Roman"/>
          <w:sz w:val="24"/>
          <w:szCs w:val="24"/>
        </w:rPr>
      </w:pPr>
    </w:p>
    <w:p w:rsidR="00ED059D" w:rsidRPr="007A252E" w:rsidRDefault="00ED059D" w:rsidP="00E47545">
      <w:pPr>
        <w:numPr>
          <w:ilvl w:val="0"/>
          <w:numId w:val="17"/>
        </w:numPr>
        <w:spacing w:line="360" w:lineRule="auto"/>
        <w:jc w:val="center"/>
        <w:rPr>
          <w:rFonts w:ascii="Times New Roman" w:hAnsi="Times New Roman"/>
          <w:b/>
          <w:sz w:val="24"/>
          <w:szCs w:val="24"/>
        </w:rPr>
      </w:pPr>
      <w:r w:rsidRPr="007A252E">
        <w:rPr>
          <w:rFonts w:ascii="Times New Roman" w:hAnsi="Times New Roman"/>
          <w:b/>
          <w:sz w:val="24"/>
          <w:szCs w:val="24"/>
        </w:rPr>
        <w:t>П</w:t>
      </w:r>
      <w:r w:rsidR="007A252E" w:rsidRPr="007A252E">
        <w:rPr>
          <w:rFonts w:ascii="Times New Roman" w:hAnsi="Times New Roman"/>
          <w:b/>
          <w:sz w:val="24"/>
          <w:szCs w:val="24"/>
        </w:rPr>
        <w:t>АСПОРТ</w:t>
      </w:r>
    </w:p>
    <w:tbl>
      <w:tblPr>
        <w:tblW w:w="10632"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7371"/>
      </w:tblGrid>
      <w:tr w:rsidR="00ED059D" w:rsidRPr="00ED059D" w:rsidTr="004566AE">
        <w:tc>
          <w:tcPr>
            <w:tcW w:w="3261" w:type="dxa"/>
            <w:shd w:val="clear" w:color="auto" w:fill="auto"/>
            <w:vAlign w:val="center"/>
          </w:tcPr>
          <w:p w:rsidR="00ED059D" w:rsidRPr="00ED059D" w:rsidRDefault="00C05ECB" w:rsidP="00ED059D">
            <w:pPr>
              <w:spacing w:line="360" w:lineRule="auto"/>
              <w:jc w:val="center"/>
              <w:rPr>
                <w:rFonts w:ascii="Times New Roman" w:hAnsi="Times New Roman"/>
                <w:sz w:val="16"/>
                <w:szCs w:val="16"/>
              </w:rPr>
            </w:pPr>
            <w:r>
              <w:rPr>
                <w:rFonts w:ascii="Times New Roman" w:hAnsi="Times New Roman"/>
                <w:sz w:val="16"/>
                <w:szCs w:val="16"/>
              </w:rPr>
              <w:t>Наименование программы</w:t>
            </w:r>
          </w:p>
        </w:tc>
        <w:tc>
          <w:tcPr>
            <w:tcW w:w="7371" w:type="dxa"/>
            <w:shd w:val="clear" w:color="auto" w:fill="auto"/>
            <w:vAlign w:val="center"/>
          </w:tcPr>
          <w:p w:rsidR="00ED059D" w:rsidRPr="00ED059D" w:rsidRDefault="00C05ECB" w:rsidP="00D43F50">
            <w:pPr>
              <w:spacing w:line="360" w:lineRule="auto"/>
              <w:jc w:val="center"/>
              <w:rPr>
                <w:rFonts w:ascii="Times New Roman" w:hAnsi="Times New Roman"/>
                <w:sz w:val="16"/>
                <w:szCs w:val="16"/>
              </w:rPr>
            </w:pPr>
            <w:r>
              <w:rPr>
                <w:rFonts w:ascii="Times New Roman" w:hAnsi="Times New Roman"/>
                <w:sz w:val="16"/>
                <w:szCs w:val="16"/>
              </w:rPr>
              <w:t xml:space="preserve">Муниципальная программа </w:t>
            </w:r>
            <w:r w:rsidRPr="00C05ECB">
              <w:rPr>
                <w:rFonts w:ascii="Times New Roman" w:hAnsi="Times New Roman"/>
                <w:sz w:val="16"/>
                <w:szCs w:val="16"/>
              </w:rPr>
              <w:t xml:space="preserve">«Комплексное развитие социальной инфраструктуры на территории муниципального образования </w:t>
            </w:r>
            <w:r w:rsidR="00C704BA">
              <w:rPr>
                <w:rFonts w:ascii="Times New Roman" w:hAnsi="Times New Roman"/>
                <w:sz w:val="16"/>
                <w:szCs w:val="16"/>
              </w:rPr>
              <w:t>Новодмитриевского</w:t>
            </w:r>
            <w:r w:rsidR="00C51B7A" w:rsidRPr="00C51B7A">
              <w:rPr>
                <w:rFonts w:ascii="Times New Roman" w:hAnsi="Times New Roman"/>
                <w:sz w:val="16"/>
                <w:szCs w:val="16"/>
              </w:rPr>
              <w:t xml:space="preserve"> сельского поселения Северского района</w:t>
            </w:r>
            <w:r w:rsidR="00C51B7A">
              <w:rPr>
                <w:rFonts w:ascii="Times New Roman" w:hAnsi="Times New Roman"/>
                <w:sz w:val="16"/>
                <w:szCs w:val="16"/>
              </w:rPr>
              <w:t xml:space="preserve"> Краснодарского края на 2018</w:t>
            </w:r>
            <w:r w:rsidRPr="00C05ECB">
              <w:rPr>
                <w:rFonts w:ascii="Times New Roman" w:hAnsi="Times New Roman"/>
                <w:sz w:val="16"/>
                <w:szCs w:val="16"/>
              </w:rPr>
              <w:t>-203</w:t>
            </w:r>
            <w:r w:rsidR="00C51B7A">
              <w:rPr>
                <w:rFonts w:ascii="Times New Roman" w:hAnsi="Times New Roman"/>
                <w:sz w:val="16"/>
                <w:szCs w:val="16"/>
              </w:rPr>
              <w:t>4</w:t>
            </w:r>
            <w:r w:rsidRPr="00C05ECB">
              <w:rPr>
                <w:rFonts w:ascii="Times New Roman" w:hAnsi="Times New Roman"/>
                <w:sz w:val="16"/>
                <w:szCs w:val="16"/>
              </w:rPr>
              <w:t xml:space="preserve"> годы»</w:t>
            </w:r>
            <w:r>
              <w:rPr>
                <w:rFonts w:ascii="Times New Roman" w:hAnsi="Times New Roman"/>
                <w:sz w:val="16"/>
                <w:szCs w:val="16"/>
              </w:rPr>
              <w:t xml:space="preserve"> (далее - Программа)</w:t>
            </w:r>
          </w:p>
        </w:tc>
      </w:tr>
      <w:tr w:rsidR="00ED059D" w:rsidRPr="00ED059D" w:rsidTr="004566AE">
        <w:trPr>
          <w:trHeight w:val="1460"/>
        </w:trPr>
        <w:tc>
          <w:tcPr>
            <w:tcW w:w="3261" w:type="dxa"/>
            <w:shd w:val="clear" w:color="auto" w:fill="auto"/>
            <w:vAlign w:val="center"/>
          </w:tcPr>
          <w:p w:rsidR="00ED059D" w:rsidRPr="00ED059D" w:rsidRDefault="00DC7756" w:rsidP="00ED059D">
            <w:pPr>
              <w:spacing w:line="360" w:lineRule="auto"/>
              <w:jc w:val="center"/>
              <w:rPr>
                <w:rFonts w:ascii="Times New Roman" w:hAnsi="Times New Roman"/>
                <w:sz w:val="16"/>
                <w:szCs w:val="16"/>
              </w:rPr>
            </w:pPr>
            <w:r>
              <w:rPr>
                <w:rFonts w:ascii="Times New Roman" w:hAnsi="Times New Roman"/>
                <w:sz w:val="16"/>
                <w:szCs w:val="16"/>
              </w:rPr>
              <w:t>Основания для разработки программы</w:t>
            </w:r>
          </w:p>
        </w:tc>
        <w:tc>
          <w:tcPr>
            <w:tcW w:w="7371" w:type="dxa"/>
            <w:shd w:val="clear" w:color="auto" w:fill="auto"/>
            <w:vAlign w:val="center"/>
          </w:tcPr>
          <w:p w:rsidR="00ED059D" w:rsidRPr="00ED059D" w:rsidRDefault="00DC7756" w:rsidP="004566AE">
            <w:pPr>
              <w:spacing w:line="360" w:lineRule="auto"/>
              <w:jc w:val="center"/>
              <w:rPr>
                <w:rFonts w:ascii="Times New Roman" w:hAnsi="Times New Roman"/>
                <w:sz w:val="16"/>
                <w:szCs w:val="16"/>
              </w:rPr>
            </w:pPr>
            <w:r w:rsidRPr="00DC7756">
              <w:rPr>
                <w:rFonts w:ascii="Times New Roman" w:hAnsi="Times New Roman"/>
                <w:sz w:val="16"/>
                <w:szCs w:val="16"/>
              </w:rPr>
              <w:t>Федеральный закон от 06 октября 2003 года № 131-ФЗ «Об общих принципах организации местного самоупра</w:t>
            </w:r>
            <w:r w:rsidR="004566AE">
              <w:rPr>
                <w:rFonts w:ascii="Times New Roman" w:hAnsi="Times New Roman"/>
                <w:sz w:val="16"/>
                <w:szCs w:val="16"/>
              </w:rPr>
              <w:t>вления в Российской Федерации»;</w:t>
            </w:r>
            <w:r w:rsidRPr="00DC7756">
              <w:rPr>
                <w:rFonts w:ascii="Times New Roman" w:hAnsi="Times New Roman"/>
                <w:sz w:val="16"/>
                <w:szCs w:val="16"/>
              </w:rPr>
              <w:t xml:space="preserve"> постановление Правительства Российской Федерации от 01 октября 2015 года № 1050 «Об утверждении требований к программам комплексного развития социальной инфраструктуры поселений, городских округов»</w:t>
            </w:r>
          </w:p>
        </w:tc>
      </w:tr>
      <w:tr w:rsidR="00ED059D" w:rsidRPr="00ED059D" w:rsidTr="004566AE">
        <w:tc>
          <w:tcPr>
            <w:tcW w:w="3261" w:type="dxa"/>
            <w:shd w:val="clear" w:color="auto" w:fill="auto"/>
            <w:vAlign w:val="center"/>
          </w:tcPr>
          <w:p w:rsidR="00ED059D" w:rsidRPr="00ED059D" w:rsidRDefault="00DC7756" w:rsidP="001F22D0">
            <w:pPr>
              <w:spacing w:line="360" w:lineRule="auto"/>
              <w:jc w:val="center"/>
              <w:rPr>
                <w:rFonts w:ascii="Times New Roman" w:hAnsi="Times New Roman"/>
                <w:sz w:val="16"/>
                <w:szCs w:val="16"/>
              </w:rPr>
            </w:pPr>
            <w:r>
              <w:rPr>
                <w:rFonts w:ascii="Times New Roman" w:hAnsi="Times New Roman"/>
                <w:sz w:val="16"/>
                <w:szCs w:val="16"/>
              </w:rPr>
              <w:t>Разработчик программы</w:t>
            </w:r>
            <w:r w:rsidR="001F22D0">
              <w:rPr>
                <w:rFonts w:ascii="Times New Roman" w:hAnsi="Times New Roman"/>
                <w:sz w:val="16"/>
                <w:szCs w:val="16"/>
              </w:rPr>
              <w:t xml:space="preserve">, </w:t>
            </w:r>
            <w:r w:rsidR="00F65173">
              <w:rPr>
                <w:rFonts w:ascii="Times New Roman" w:hAnsi="Times New Roman"/>
                <w:sz w:val="16"/>
                <w:szCs w:val="16"/>
              </w:rPr>
              <w:t>его местонахождение</w:t>
            </w:r>
          </w:p>
        </w:tc>
        <w:tc>
          <w:tcPr>
            <w:tcW w:w="7371" w:type="dxa"/>
            <w:shd w:val="clear" w:color="auto" w:fill="auto"/>
            <w:vAlign w:val="center"/>
          </w:tcPr>
          <w:p w:rsidR="00F65173" w:rsidRPr="00F65173" w:rsidRDefault="005A3F5C" w:rsidP="001F22D0">
            <w:pPr>
              <w:spacing w:line="360" w:lineRule="auto"/>
              <w:jc w:val="center"/>
              <w:rPr>
                <w:rFonts w:ascii="Times New Roman" w:hAnsi="Times New Roman"/>
                <w:sz w:val="16"/>
                <w:szCs w:val="16"/>
              </w:rPr>
            </w:pPr>
            <w:r>
              <w:rPr>
                <w:rFonts w:ascii="Times New Roman" w:hAnsi="Times New Roman"/>
                <w:sz w:val="16"/>
                <w:szCs w:val="16"/>
              </w:rPr>
              <w:t xml:space="preserve">Администрация </w:t>
            </w:r>
            <w:r w:rsidR="00C704BA">
              <w:rPr>
                <w:rFonts w:ascii="Times New Roman" w:hAnsi="Times New Roman"/>
                <w:sz w:val="16"/>
                <w:szCs w:val="16"/>
              </w:rPr>
              <w:t>Новодмитриевского</w:t>
            </w:r>
            <w:r w:rsidRPr="005A3F5C">
              <w:rPr>
                <w:rFonts w:ascii="Times New Roman" w:hAnsi="Times New Roman"/>
                <w:sz w:val="16"/>
                <w:szCs w:val="16"/>
              </w:rPr>
              <w:t xml:space="preserve"> сельского поселения Северского района</w:t>
            </w:r>
          </w:p>
        </w:tc>
      </w:tr>
      <w:tr w:rsidR="00ED059D" w:rsidRPr="00ED059D" w:rsidTr="004566AE">
        <w:tc>
          <w:tcPr>
            <w:tcW w:w="3261" w:type="dxa"/>
            <w:shd w:val="clear" w:color="auto" w:fill="auto"/>
            <w:vAlign w:val="center"/>
          </w:tcPr>
          <w:p w:rsidR="00ED059D" w:rsidRPr="00ED059D" w:rsidRDefault="00457185" w:rsidP="001F22D0">
            <w:pPr>
              <w:spacing w:line="360" w:lineRule="auto"/>
              <w:jc w:val="center"/>
              <w:rPr>
                <w:rFonts w:ascii="Times New Roman" w:hAnsi="Times New Roman"/>
                <w:sz w:val="16"/>
                <w:szCs w:val="16"/>
              </w:rPr>
            </w:pPr>
            <w:r>
              <w:rPr>
                <w:rFonts w:ascii="Times New Roman" w:hAnsi="Times New Roman"/>
                <w:sz w:val="16"/>
                <w:szCs w:val="16"/>
              </w:rPr>
              <w:t>Исполнители программы</w:t>
            </w:r>
            <w:r w:rsidR="001F22D0">
              <w:rPr>
                <w:rFonts w:ascii="Times New Roman" w:hAnsi="Times New Roman"/>
                <w:sz w:val="16"/>
                <w:szCs w:val="16"/>
              </w:rPr>
              <w:t xml:space="preserve">, </w:t>
            </w:r>
            <w:r w:rsidR="00F65173" w:rsidRPr="00F65173">
              <w:rPr>
                <w:rFonts w:ascii="Times New Roman" w:hAnsi="Times New Roman"/>
                <w:sz w:val="16"/>
                <w:szCs w:val="16"/>
              </w:rPr>
              <w:t>его местонахождение</w:t>
            </w:r>
          </w:p>
        </w:tc>
        <w:tc>
          <w:tcPr>
            <w:tcW w:w="7371" w:type="dxa"/>
            <w:shd w:val="clear" w:color="auto" w:fill="auto"/>
            <w:vAlign w:val="center"/>
          </w:tcPr>
          <w:p w:rsidR="00F65173" w:rsidRPr="001F22D0" w:rsidRDefault="00457185" w:rsidP="005503A1">
            <w:pPr>
              <w:spacing w:line="360" w:lineRule="auto"/>
              <w:jc w:val="center"/>
              <w:rPr>
                <w:rFonts w:ascii="Times New Roman" w:hAnsi="Times New Roman"/>
                <w:sz w:val="16"/>
                <w:szCs w:val="16"/>
              </w:rPr>
            </w:pPr>
            <w:r>
              <w:rPr>
                <w:rFonts w:ascii="Times New Roman" w:hAnsi="Times New Roman"/>
                <w:sz w:val="16"/>
                <w:szCs w:val="16"/>
              </w:rPr>
              <w:t xml:space="preserve">Администрация </w:t>
            </w:r>
            <w:r w:rsidR="00C704BA">
              <w:rPr>
                <w:rFonts w:ascii="Times New Roman" w:hAnsi="Times New Roman"/>
                <w:sz w:val="16"/>
                <w:szCs w:val="16"/>
              </w:rPr>
              <w:t>Новодмитриевского</w:t>
            </w:r>
            <w:r w:rsidR="005A3F5C" w:rsidRPr="005A3F5C">
              <w:rPr>
                <w:rFonts w:ascii="Times New Roman" w:hAnsi="Times New Roman"/>
                <w:sz w:val="16"/>
                <w:szCs w:val="16"/>
              </w:rPr>
              <w:t xml:space="preserve"> сельского поселения Северского района </w:t>
            </w:r>
            <w:r>
              <w:rPr>
                <w:rFonts w:ascii="Times New Roman" w:hAnsi="Times New Roman"/>
                <w:sz w:val="16"/>
                <w:szCs w:val="16"/>
              </w:rPr>
              <w:t>Краснодарского края</w:t>
            </w:r>
            <w:r w:rsidR="001F22D0">
              <w:rPr>
                <w:rFonts w:ascii="Times New Roman" w:hAnsi="Times New Roman"/>
                <w:sz w:val="16"/>
                <w:szCs w:val="16"/>
              </w:rPr>
              <w:t xml:space="preserve"> </w:t>
            </w:r>
            <w:r w:rsidR="00F65173">
              <w:rPr>
                <w:rFonts w:ascii="Times New Roman" w:hAnsi="Times New Roman"/>
                <w:sz w:val="16"/>
                <w:szCs w:val="16"/>
              </w:rPr>
              <w:t xml:space="preserve">Россия, Краснодарский край, </w:t>
            </w:r>
            <w:r w:rsidR="005A3F5C">
              <w:rPr>
                <w:rFonts w:ascii="Times New Roman" w:hAnsi="Times New Roman"/>
                <w:sz w:val="16"/>
                <w:szCs w:val="16"/>
              </w:rPr>
              <w:t xml:space="preserve">Северский район, </w:t>
            </w:r>
            <w:r w:rsidR="007203FC">
              <w:rPr>
                <w:rFonts w:ascii="Times New Roman" w:hAnsi="Times New Roman"/>
                <w:sz w:val="16"/>
                <w:szCs w:val="16"/>
              </w:rPr>
              <w:t xml:space="preserve"> </w:t>
            </w:r>
            <w:r w:rsidR="007C0066">
              <w:rPr>
                <w:rFonts w:ascii="Times New Roman" w:hAnsi="Times New Roman"/>
                <w:sz w:val="16"/>
                <w:szCs w:val="16"/>
              </w:rPr>
              <w:t>станица</w:t>
            </w:r>
            <w:r w:rsidR="005A3F5C">
              <w:rPr>
                <w:rFonts w:ascii="Times New Roman" w:hAnsi="Times New Roman"/>
                <w:sz w:val="16"/>
                <w:szCs w:val="16"/>
              </w:rPr>
              <w:t xml:space="preserve"> </w:t>
            </w:r>
            <w:r w:rsidR="00C704BA">
              <w:rPr>
                <w:rFonts w:ascii="Times New Roman" w:hAnsi="Times New Roman"/>
                <w:sz w:val="16"/>
                <w:szCs w:val="16"/>
              </w:rPr>
              <w:t>Новодмитриевская</w:t>
            </w:r>
            <w:r w:rsidR="005A3F5C">
              <w:rPr>
                <w:rFonts w:ascii="Times New Roman" w:hAnsi="Times New Roman"/>
                <w:sz w:val="16"/>
                <w:szCs w:val="16"/>
              </w:rPr>
              <w:t>,</w:t>
            </w:r>
            <w:r w:rsidR="007C0066">
              <w:rPr>
                <w:rFonts w:ascii="Times New Roman" w:hAnsi="Times New Roman"/>
                <w:sz w:val="16"/>
                <w:szCs w:val="16"/>
              </w:rPr>
              <w:t xml:space="preserve"> улица </w:t>
            </w:r>
            <w:r w:rsidR="005503A1">
              <w:rPr>
                <w:rFonts w:ascii="Times New Roman" w:hAnsi="Times New Roman"/>
                <w:sz w:val="16"/>
                <w:szCs w:val="16"/>
              </w:rPr>
              <w:t>Красная</w:t>
            </w:r>
            <w:r w:rsidR="007C0066">
              <w:rPr>
                <w:rFonts w:ascii="Times New Roman" w:hAnsi="Times New Roman"/>
                <w:sz w:val="16"/>
                <w:szCs w:val="16"/>
              </w:rPr>
              <w:t xml:space="preserve">, </w:t>
            </w:r>
            <w:r w:rsidR="005503A1">
              <w:rPr>
                <w:rFonts w:ascii="Times New Roman" w:hAnsi="Times New Roman"/>
                <w:sz w:val="16"/>
                <w:szCs w:val="16"/>
              </w:rPr>
              <w:t>67</w:t>
            </w:r>
          </w:p>
        </w:tc>
      </w:tr>
      <w:tr w:rsidR="00ED059D" w:rsidRPr="00ED059D" w:rsidTr="004566AE">
        <w:tc>
          <w:tcPr>
            <w:tcW w:w="3261" w:type="dxa"/>
            <w:shd w:val="clear" w:color="auto" w:fill="auto"/>
            <w:vAlign w:val="center"/>
          </w:tcPr>
          <w:p w:rsidR="00ED059D" w:rsidRPr="00ED059D" w:rsidRDefault="00457185" w:rsidP="00ED059D">
            <w:pPr>
              <w:spacing w:line="360" w:lineRule="auto"/>
              <w:jc w:val="center"/>
              <w:rPr>
                <w:rFonts w:ascii="Times New Roman" w:hAnsi="Times New Roman"/>
                <w:sz w:val="16"/>
                <w:szCs w:val="16"/>
              </w:rPr>
            </w:pPr>
            <w:r>
              <w:rPr>
                <w:rFonts w:ascii="Times New Roman" w:hAnsi="Times New Roman"/>
                <w:sz w:val="16"/>
                <w:szCs w:val="16"/>
              </w:rPr>
              <w:t>Контроль за реализацией программы</w:t>
            </w:r>
          </w:p>
        </w:tc>
        <w:tc>
          <w:tcPr>
            <w:tcW w:w="7371" w:type="dxa"/>
            <w:shd w:val="clear" w:color="auto" w:fill="auto"/>
            <w:vAlign w:val="center"/>
          </w:tcPr>
          <w:p w:rsidR="00ED059D" w:rsidRPr="00ED059D" w:rsidRDefault="00457185" w:rsidP="00325783">
            <w:pPr>
              <w:spacing w:line="360" w:lineRule="auto"/>
              <w:jc w:val="center"/>
              <w:rPr>
                <w:rFonts w:ascii="Times New Roman" w:hAnsi="Times New Roman"/>
                <w:sz w:val="16"/>
                <w:szCs w:val="16"/>
              </w:rPr>
            </w:pPr>
            <w:r w:rsidRPr="00457185">
              <w:rPr>
                <w:rFonts w:ascii="Times New Roman" w:hAnsi="Times New Roman"/>
                <w:sz w:val="16"/>
                <w:szCs w:val="16"/>
              </w:rPr>
              <w:t>Контроль за реализацией Программы осуществляет</w:t>
            </w:r>
            <w:r>
              <w:rPr>
                <w:rFonts w:ascii="Times New Roman" w:hAnsi="Times New Roman"/>
                <w:sz w:val="16"/>
                <w:szCs w:val="16"/>
              </w:rPr>
              <w:t xml:space="preserve"> Администрация</w:t>
            </w:r>
            <w:r w:rsidR="005A3F5C">
              <w:t xml:space="preserve"> </w:t>
            </w:r>
            <w:r w:rsidR="00C704BA">
              <w:rPr>
                <w:rFonts w:ascii="Times New Roman" w:hAnsi="Times New Roman"/>
                <w:sz w:val="16"/>
                <w:szCs w:val="16"/>
              </w:rPr>
              <w:t>Новодмитриевского</w:t>
            </w:r>
            <w:r w:rsidR="005A3F5C" w:rsidRPr="005A3F5C">
              <w:rPr>
                <w:rFonts w:ascii="Times New Roman" w:hAnsi="Times New Roman"/>
                <w:sz w:val="16"/>
                <w:szCs w:val="16"/>
              </w:rPr>
              <w:t xml:space="preserve"> сельского поселения Северского района</w:t>
            </w:r>
            <w:r w:rsidRPr="00457185">
              <w:rPr>
                <w:rFonts w:ascii="Times New Roman" w:hAnsi="Times New Roman"/>
                <w:sz w:val="16"/>
                <w:szCs w:val="16"/>
              </w:rPr>
              <w:t xml:space="preserve"> Краснодарского кра</w:t>
            </w:r>
            <w:r>
              <w:rPr>
                <w:rFonts w:ascii="Times New Roman" w:hAnsi="Times New Roman"/>
                <w:sz w:val="16"/>
                <w:szCs w:val="16"/>
              </w:rPr>
              <w:t xml:space="preserve">я и Совет депутатов </w:t>
            </w:r>
            <w:r w:rsidR="00C704BA">
              <w:rPr>
                <w:rFonts w:ascii="Times New Roman" w:hAnsi="Times New Roman"/>
                <w:sz w:val="16"/>
                <w:szCs w:val="16"/>
              </w:rPr>
              <w:t>Новодмитриевского</w:t>
            </w:r>
            <w:r w:rsidR="005A3F5C" w:rsidRPr="005A3F5C">
              <w:rPr>
                <w:rFonts w:ascii="Times New Roman" w:hAnsi="Times New Roman"/>
                <w:sz w:val="16"/>
                <w:szCs w:val="16"/>
              </w:rPr>
              <w:t xml:space="preserve"> сельского поселения Северского района</w:t>
            </w:r>
            <w:r w:rsidRPr="00457185">
              <w:rPr>
                <w:rFonts w:ascii="Times New Roman" w:hAnsi="Times New Roman"/>
                <w:sz w:val="16"/>
                <w:szCs w:val="16"/>
              </w:rPr>
              <w:t xml:space="preserve"> Краснодарского кра</w:t>
            </w:r>
            <w:r>
              <w:rPr>
                <w:rFonts w:ascii="Times New Roman" w:hAnsi="Times New Roman"/>
                <w:sz w:val="16"/>
                <w:szCs w:val="16"/>
              </w:rPr>
              <w:t>я</w:t>
            </w:r>
          </w:p>
        </w:tc>
      </w:tr>
      <w:tr w:rsidR="00ED059D" w:rsidRPr="00ED059D" w:rsidTr="004566AE">
        <w:tc>
          <w:tcPr>
            <w:tcW w:w="3261" w:type="dxa"/>
            <w:shd w:val="clear" w:color="auto" w:fill="auto"/>
            <w:vAlign w:val="center"/>
          </w:tcPr>
          <w:p w:rsidR="00ED059D" w:rsidRPr="00ED059D" w:rsidRDefault="00457185" w:rsidP="00ED059D">
            <w:pPr>
              <w:spacing w:line="360" w:lineRule="auto"/>
              <w:jc w:val="center"/>
              <w:rPr>
                <w:rFonts w:ascii="Times New Roman" w:hAnsi="Times New Roman"/>
                <w:sz w:val="16"/>
                <w:szCs w:val="16"/>
              </w:rPr>
            </w:pPr>
            <w:r>
              <w:rPr>
                <w:rFonts w:ascii="Times New Roman" w:hAnsi="Times New Roman"/>
                <w:sz w:val="16"/>
                <w:szCs w:val="16"/>
              </w:rPr>
              <w:t>Цель программы</w:t>
            </w:r>
          </w:p>
        </w:tc>
        <w:tc>
          <w:tcPr>
            <w:tcW w:w="7371" w:type="dxa"/>
            <w:shd w:val="clear" w:color="auto" w:fill="auto"/>
            <w:vAlign w:val="center"/>
          </w:tcPr>
          <w:p w:rsidR="00ED059D" w:rsidRPr="00ED059D" w:rsidRDefault="00457185" w:rsidP="00325783">
            <w:pPr>
              <w:spacing w:line="360" w:lineRule="auto"/>
              <w:jc w:val="center"/>
              <w:rPr>
                <w:rFonts w:ascii="Times New Roman" w:hAnsi="Times New Roman"/>
                <w:sz w:val="16"/>
                <w:szCs w:val="16"/>
              </w:rPr>
            </w:pPr>
            <w:r w:rsidRPr="00457185">
              <w:rPr>
                <w:rFonts w:ascii="Times New Roman" w:hAnsi="Times New Roman"/>
                <w:sz w:val="16"/>
                <w:szCs w:val="16"/>
              </w:rPr>
              <w:t>Создание материальной базы развития социальной инфраструктуры для обеспечения решения главной стратегической цели - повышение качества жизни населен</w:t>
            </w:r>
            <w:r>
              <w:rPr>
                <w:rFonts w:ascii="Times New Roman" w:hAnsi="Times New Roman"/>
                <w:sz w:val="16"/>
                <w:szCs w:val="16"/>
              </w:rPr>
              <w:t>ия</w:t>
            </w:r>
            <w:r w:rsidRPr="00457185">
              <w:rPr>
                <w:rFonts w:ascii="Times New Roman" w:hAnsi="Times New Roman"/>
                <w:sz w:val="16"/>
                <w:szCs w:val="16"/>
              </w:rPr>
              <w:t xml:space="preserve"> на территории муниципального образования</w:t>
            </w:r>
            <w:r>
              <w:rPr>
                <w:rFonts w:ascii="Times New Roman" w:hAnsi="Times New Roman"/>
                <w:sz w:val="16"/>
                <w:szCs w:val="16"/>
              </w:rPr>
              <w:t xml:space="preserve"> </w:t>
            </w:r>
            <w:r w:rsidR="00C704BA">
              <w:rPr>
                <w:rFonts w:ascii="Times New Roman" w:hAnsi="Times New Roman"/>
                <w:sz w:val="16"/>
                <w:szCs w:val="16"/>
              </w:rPr>
              <w:t>Новодмитриевского</w:t>
            </w:r>
            <w:r w:rsidR="005A3F5C" w:rsidRPr="005A3F5C">
              <w:rPr>
                <w:rFonts w:ascii="Times New Roman" w:hAnsi="Times New Roman"/>
                <w:sz w:val="16"/>
                <w:szCs w:val="16"/>
              </w:rPr>
              <w:t xml:space="preserve"> сельского поселения Северского района </w:t>
            </w:r>
            <w:r w:rsidRPr="00457185">
              <w:rPr>
                <w:rFonts w:ascii="Times New Roman" w:hAnsi="Times New Roman"/>
                <w:sz w:val="16"/>
                <w:szCs w:val="16"/>
              </w:rPr>
              <w:t>Краснодарского края</w:t>
            </w:r>
          </w:p>
        </w:tc>
      </w:tr>
      <w:tr w:rsidR="00ED059D" w:rsidRPr="00ED059D" w:rsidTr="004566AE">
        <w:tc>
          <w:tcPr>
            <w:tcW w:w="3261" w:type="dxa"/>
            <w:shd w:val="clear" w:color="auto" w:fill="auto"/>
            <w:vAlign w:val="center"/>
          </w:tcPr>
          <w:p w:rsidR="00ED059D" w:rsidRPr="00ED059D" w:rsidRDefault="00457185" w:rsidP="00ED059D">
            <w:pPr>
              <w:spacing w:line="360" w:lineRule="auto"/>
              <w:jc w:val="center"/>
              <w:rPr>
                <w:rFonts w:ascii="Times New Roman" w:hAnsi="Times New Roman"/>
                <w:sz w:val="16"/>
                <w:szCs w:val="16"/>
              </w:rPr>
            </w:pPr>
            <w:r>
              <w:rPr>
                <w:rFonts w:ascii="Times New Roman" w:hAnsi="Times New Roman"/>
                <w:sz w:val="16"/>
                <w:szCs w:val="16"/>
              </w:rPr>
              <w:t>Задачи программы</w:t>
            </w:r>
          </w:p>
        </w:tc>
        <w:tc>
          <w:tcPr>
            <w:tcW w:w="7371" w:type="dxa"/>
            <w:shd w:val="clear" w:color="auto" w:fill="auto"/>
            <w:vAlign w:val="center"/>
          </w:tcPr>
          <w:p w:rsidR="00457185" w:rsidRDefault="00457185" w:rsidP="00457185">
            <w:pPr>
              <w:spacing w:line="360" w:lineRule="auto"/>
              <w:jc w:val="center"/>
              <w:rPr>
                <w:rFonts w:ascii="Times New Roman" w:hAnsi="Times New Roman"/>
                <w:sz w:val="16"/>
                <w:szCs w:val="16"/>
              </w:rPr>
            </w:pPr>
            <w:r w:rsidRPr="00457185">
              <w:rPr>
                <w:rFonts w:ascii="Times New Roman" w:hAnsi="Times New Roman"/>
                <w:sz w:val="16"/>
                <w:szCs w:val="16"/>
              </w:rPr>
              <w:t>а) Повышение безопасности, качества и эффективности использования населением объектов социальной инфраструктур</w:t>
            </w:r>
            <w:r>
              <w:rPr>
                <w:rFonts w:ascii="Times New Roman" w:hAnsi="Times New Roman"/>
                <w:sz w:val="16"/>
                <w:szCs w:val="16"/>
              </w:rPr>
              <w:t>ы поселения, городского округа;</w:t>
            </w:r>
          </w:p>
          <w:p w:rsidR="00457185" w:rsidRPr="00457185" w:rsidRDefault="00457185" w:rsidP="00457185">
            <w:pPr>
              <w:spacing w:line="360" w:lineRule="auto"/>
              <w:jc w:val="center"/>
              <w:rPr>
                <w:rFonts w:ascii="Times New Roman" w:hAnsi="Times New Roman"/>
                <w:sz w:val="16"/>
                <w:szCs w:val="16"/>
              </w:rPr>
            </w:pPr>
            <w:r w:rsidRPr="00457185">
              <w:rPr>
                <w:rFonts w:ascii="Times New Roman" w:hAnsi="Times New Roman"/>
                <w:sz w:val="16"/>
                <w:szCs w:val="16"/>
              </w:rPr>
              <w:t>б) Обеспечение доступности объектов социальной инфраструктуры поселения, городского округа для населения поселения, городского округа в соответствии с нормативами градостроительного проектирования соответственно поселения или городского округа;</w:t>
            </w:r>
          </w:p>
          <w:p w:rsidR="00457185" w:rsidRPr="00457185" w:rsidRDefault="00457185" w:rsidP="00457185">
            <w:pPr>
              <w:spacing w:line="360" w:lineRule="auto"/>
              <w:jc w:val="center"/>
              <w:rPr>
                <w:rFonts w:ascii="Times New Roman" w:hAnsi="Times New Roman"/>
                <w:sz w:val="16"/>
                <w:szCs w:val="16"/>
              </w:rPr>
            </w:pPr>
            <w:r w:rsidRPr="00457185">
              <w:rPr>
                <w:rFonts w:ascii="Times New Roman" w:hAnsi="Times New Roman"/>
                <w:sz w:val="16"/>
                <w:szCs w:val="16"/>
              </w:rPr>
              <w:t>в) Обеспечение сбалансированного, перспективного развитие социальной инфраструктуры поселения, городского округа в соответствии с установленными потребностями в объектах социальной инфраструктуры поселения, городского округа;</w:t>
            </w:r>
          </w:p>
          <w:p w:rsidR="002B6AA4" w:rsidRPr="002B6AA4" w:rsidRDefault="00457185" w:rsidP="002B6AA4">
            <w:pPr>
              <w:spacing w:line="360" w:lineRule="auto"/>
              <w:jc w:val="center"/>
              <w:rPr>
                <w:rFonts w:ascii="Times New Roman" w:hAnsi="Times New Roman"/>
                <w:sz w:val="16"/>
                <w:szCs w:val="16"/>
              </w:rPr>
            </w:pPr>
            <w:r w:rsidRPr="00457185">
              <w:rPr>
                <w:rFonts w:ascii="Times New Roman" w:hAnsi="Times New Roman"/>
                <w:sz w:val="16"/>
                <w:szCs w:val="16"/>
              </w:rPr>
              <w:t>г) Обеспечение</w:t>
            </w:r>
            <w:r>
              <w:rPr>
                <w:rFonts w:ascii="Times New Roman" w:hAnsi="Times New Roman"/>
                <w:sz w:val="16"/>
                <w:szCs w:val="16"/>
              </w:rPr>
              <w:t xml:space="preserve"> </w:t>
            </w:r>
            <w:r w:rsidR="002B6AA4" w:rsidRPr="002B6AA4">
              <w:rPr>
                <w:rFonts w:ascii="Times New Roman" w:hAnsi="Times New Roman"/>
                <w:sz w:val="16"/>
                <w:szCs w:val="16"/>
              </w:rPr>
              <w:t>достижения расчетного уровня обеспеченности населения поселения, городского округа услугами в областях образования, здравоохранения, физической культуры и массового спорта и культуры;</w:t>
            </w:r>
          </w:p>
          <w:p w:rsidR="00ED059D" w:rsidRPr="00ED059D" w:rsidRDefault="002B6AA4" w:rsidP="002B6AA4">
            <w:pPr>
              <w:spacing w:line="360" w:lineRule="auto"/>
              <w:jc w:val="center"/>
              <w:rPr>
                <w:rFonts w:ascii="Times New Roman" w:hAnsi="Times New Roman"/>
                <w:sz w:val="16"/>
                <w:szCs w:val="16"/>
              </w:rPr>
            </w:pPr>
            <w:r w:rsidRPr="002B6AA4">
              <w:rPr>
                <w:rFonts w:ascii="Times New Roman" w:hAnsi="Times New Roman"/>
                <w:sz w:val="16"/>
                <w:szCs w:val="16"/>
              </w:rPr>
              <w:t>д) Повышение эффективности функционирования действующей социальной инфраструктуры.</w:t>
            </w:r>
          </w:p>
        </w:tc>
      </w:tr>
      <w:tr w:rsidR="00DD5300" w:rsidRPr="00ED059D" w:rsidTr="004566AE">
        <w:tc>
          <w:tcPr>
            <w:tcW w:w="3261" w:type="dxa"/>
            <w:shd w:val="clear" w:color="auto" w:fill="auto"/>
            <w:vAlign w:val="center"/>
          </w:tcPr>
          <w:p w:rsidR="00DD5300" w:rsidRPr="00F65173" w:rsidRDefault="00DD5300" w:rsidP="00FE0331">
            <w:pPr>
              <w:spacing w:line="360" w:lineRule="auto"/>
              <w:jc w:val="center"/>
              <w:rPr>
                <w:rFonts w:ascii="Times New Roman" w:hAnsi="Times New Roman"/>
                <w:sz w:val="16"/>
                <w:szCs w:val="16"/>
              </w:rPr>
            </w:pPr>
            <w:r>
              <w:rPr>
                <w:rFonts w:ascii="Times New Roman" w:hAnsi="Times New Roman"/>
                <w:sz w:val="16"/>
                <w:szCs w:val="16"/>
              </w:rPr>
              <w:t>Целевые показатели (индикаторы) обеспеченности населения объектами социальной инфраструктуры</w:t>
            </w:r>
          </w:p>
        </w:tc>
        <w:tc>
          <w:tcPr>
            <w:tcW w:w="7371" w:type="dxa"/>
            <w:shd w:val="clear" w:color="auto" w:fill="auto"/>
            <w:vAlign w:val="center"/>
          </w:tcPr>
          <w:p w:rsidR="009D6976" w:rsidRDefault="009D6976" w:rsidP="009D6976">
            <w:pPr>
              <w:spacing w:line="360" w:lineRule="auto"/>
              <w:jc w:val="center"/>
              <w:rPr>
                <w:rFonts w:ascii="Times New Roman" w:hAnsi="Times New Roman"/>
                <w:sz w:val="16"/>
                <w:szCs w:val="16"/>
              </w:rPr>
            </w:pPr>
            <w:r>
              <w:rPr>
                <w:rFonts w:ascii="Times New Roman" w:hAnsi="Times New Roman"/>
                <w:sz w:val="16"/>
                <w:szCs w:val="16"/>
              </w:rPr>
              <w:t>Целевые показатели (индикаторы):</w:t>
            </w:r>
          </w:p>
          <w:p w:rsidR="00DD5300" w:rsidRDefault="009D6976" w:rsidP="009D6976">
            <w:pPr>
              <w:spacing w:line="360" w:lineRule="auto"/>
              <w:jc w:val="both"/>
              <w:rPr>
                <w:rFonts w:ascii="Times New Roman" w:hAnsi="Times New Roman"/>
                <w:sz w:val="16"/>
                <w:szCs w:val="16"/>
              </w:rPr>
            </w:pPr>
            <w:r>
              <w:rPr>
                <w:rFonts w:ascii="Times New Roman" w:hAnsi="Times New Roman"/>
                <w:sz w:val="16"/>
                <w:szCs w:val="16"/>
              </w:rPr>
              <w:t>- общедоступность и бесплатность дошкольного, основного общего и среднего профессионального образования в государственных и местных образовательных учреждениях;</w:t>
            </w:r>
          </w:p>
          <w:p w:rsidR="009D6976" w:rsidRDefault="009D6976" w:rsidP="009D6976">
            <w:pPr>
              <w:spacing w:line="360" w:lineRule="auto"/>
              <w:jc w:val="both"/>
              <w:rPr>
                <w:rFonts w:ascii="Times New Roman" w:hAnsi="Times New Roman"/>
                <w:sz w:val="16"/>
                <w:szCs w:val="16"/>
              </w:rPr>
            </w:pPr>
            <w:r>
              <w:rPr>
                <w:rFonts w:ascii="Times New Roman" w:hAnsi="Times New Roman"/>
                <w:sz w:val="16"/>
                <w:szCs w:val="16"/>
              </w:rPr>
              <w:t xml:space="preserve">- право на охрану здоровья и медицинскую помощь, которая в государственных учреждениях здравоохранения оказывается гражданам бесплатно, за счет соответствующего бюджета и страховых </w:t>
            </w:r>
            <w:r>
              <w:rPr>
                <w:rFonts w:ascii="Times New Roman" w:hAnsi="Times New Roman"/>
                <w:sz w:val="16"/>
                <w:szCs w:val="16"/>
              </w:rPr>
              <w:lastRenderedPageBreak/>
              <w:t>взносов,</w:t>
            </w:r>
          </w:p>
          <w:p w:rsidR="009D6976" w:rsidRDefault="009D6976" w:rsidP="009D6976">
            <w:pPr>
              <w:spacing w:line="360" w:lineRule="auto"/>
              <w:jc w:val="both"/>
              <w:rPr>
                <w:rFonts w:ascii="Times New Roman" w:hAnsi="Times New Roman"/>
                <w:sz w:val="16"/>
                <w:szCs w:val="16"/>
              </w:rPr>
            </w:pPr>
            <w:r>
              <w:rPr>
                <w:rFonts w:ascii="Times New Roman" w:hAnsi="Times New Roman"/>
                <w:sz w:val="16"/>
                <w:szCs w:val="16"/>
              </w:rPr>
              <w:t>- право каждого на благоприятную окружающую среду, достоверную информацию о ее состоянии и на возмещение ущерба, причиненного его здоровью или имуществу экологическими правонарушениями;</w:t>
            </w:r>
          </w:p>
          <w:p w:rsidR="009D6976" w:rsidRDefault="009D6976" w:rsidP="009D6976">
            <w:pPr>
              <w:spacing w:line="360" w:lineRule="auto"/>
              <w:jc w:val="both"/>
              <w:rPr>
                <w:rFonts w:ascii="Times New Roman" w:hAnsi="Times New Roman"/>
                <w:sz w:val="16"/>
                <w:szCs w:val="16"/>
              </w:rPr>
            </w:pPr>
            <w:r>
              <w:rPr>
                <w:rFonts w:ascii="Times New Roman" w:hAnsi="Times New Roman"/>
                <w:sz w:val="16"/>
                <w:szCs w:val="16"/>
              </w:rPr>
              <w:t>- предоставление жилища малоимущим, иным указанным в законе гражданам, нуждающимся в нем, бесплатно или за доступную плату из государственных и других фондов и др</w:t>
            </w:r>
            <w:proofErr w:type="gramStart"/>
            <w:r>
              <w:rPr>
                <w:rFonts w:ascii="Times New Roman" w:hAnsi="Times New Roman"/>
                <w:sz w:val="16"/>
                <w:szCs w:val="16"/>
              </w:rPr>
              <w:t>..</w:t>
            </w:r>
            <w:proofErr w:type="gramEnd"/>
          </w:p>
          <w:p w:rsidR="009D6976" w:rsidRDefault="009D6976" w:rsidP="009D6976">
            <w:pPr>
              <w:spacing w:line="360" w:lineRule="auto"/>
              <w:jc w:val="center"/>
              <w:rPr>
                <w:rFonts w:ascii="Times New Roman" w:hAnsi="Times New Roman"/>
                <w:sz w:val="16"/>
                <w:szCs w:val="16"/>
              </w:rPr>
            </w:pPr>
            <w:r>
              <w:rPr>
                <w:rFonts w:ascii="Times New Roman" w:hAnsi="Times New Roman"/>
                <w:sz w:val="16"/>
                <w:szCs w:val="16"/>
              </w:rPr>
              <w:t>В области инфраструктуры образования:</w:t>
            </w:r>
          </w:p>
          <w:p w:rsidR="009D6976" w:rsidRDefault="009D6976" w:rsidP="009D6976">
            <w:pPr>
              <w:spacing w:line="360" w:lineRule="auto"/>
              <w:jc w:val="both"/>
              <w:rPr>
                <w:rFonts w:ascii="Times New Roman" w:hAnsi="Times New Roman"/>
                <w:sz w:val="16"/>
                <w:szCs w:val="16"/>
              </w:rPr>
            </w:pPr>
            <w:r>
              <w:rPr>
                <w:rFonts w:ascii="Times New Roman" w:hAnsi="Times New Roman"/>
                <w:sz w:val="16"/>
                <w:szCs w:val="16"/>
              </w:rPr>
              <w:t>- нормативы текущих финансовых затрат на обеспечение различных видов обучения и воспитания в расчете на одного обучающегося;</w:t>
            </w:r>
          </w:p>
          <w:p w:rsidR="009D6976" w:rsidRDefault="009D6976" w:rsidP="009D6976">
            <w:pPr>
              <w:spacing w:line="360" w:lineRule="auto"/>
              <w:jc w:val="both"/>
              <w:rPr>
                <w:rFonts w:ascii="Times New Roman" w:hAnsi="Times New Roman"/>
                <w:sz w:val="16"/>
                <w:szCs w:val="16"/>
              </w:rPr>
            </w:pPr>
            <w:r>
              <w:rPr>
                <w:rFonts w:ascii="Times New Roman" w:hAnsi="Times New Roman"/>
                <w:sz w:val="16"/>
                <w:szCs w:val="16"/>
              </w:rPr>
              <w:t xml:space="preserve">- </w:t>
            </w:r>
            <w:r w:rsidRPr="009D6976">
              <w:rPr>
                <w:rFonts w:ascii="Times New Roman" w:hAnsi="Times New Roman"/>
                <w:sz w:val="16"/>
                <w:szCs w:val="16"/>
              </w:rPr>
              <w:t>нормативы текущих финансовых затрат на обеспечение</w:t>
            </w:r>
            <w:r>
              <w:rPr>
                <w:rFonts w:ascii="Times New Roman" w:hAnsi="Times New Roman"/>
                <w:sz w:val="16"/>
                <w:szCs w:val="16"/>
              </w:rPr>
              <w:t xml:space="preserve"> функционирования образовательных учреждений разных типов и видов в год;</w:t>
            </w:r>
          </w:p>
          <w:p w:rsidR="009D6976" w:rsidRDefault="009D6976" w:rsidP="009D6976">
            <w:pPr>
              <w:spacing w:line="360" w:lineRule="auto"/>
              <w:jc w:val="both"/>
              <w:rPr>
                <w:rFonts w:ascii="Times New Roman" w:hAnsi="Times New Roman"/>
                <w:sz w:val="16"/>
                <w:szCs w:val="16"/>
              </w:rPr>
            </w:pPr>
            <w:r>
              <w:rPr>
                <w:rFonts w:ascii="Times New Roman" w:hAnsi="Times New Roman"/>
                <w:sz w:val="16"/>
                <w:szCs w:val="16"/>
              </w:rPr>
              <w:t>- нормативы удельных капитальных затрат на строительство, приобретение оборудования и капремонт образовательных учреждений разных типов.</w:t>
            </w:r>
          </w:p>
          <w:p w:rsidR="00E836EF" w:rsidRPr="00E836EF" w:rsidRDefault="00E836EF" w:rsidP="00E836EF">
            <w:pPr>
              <w:spacing w:line="360" w:lineRule="auto"/>
              <w:jc w:val="both"/>
              <w:rPr>
                <w:rFonts w:ascii="Times New Roman" w:hAnsi="Times New Roman"/>
                <w:sz w:val="16"/>
                <w:szCs w:val="16"/>
              </w:rPr>
            </w:pPr>
            <w:r w:rsidRPr="00E836EF">
              <w:rPr>
                <w:rFonts w:ascii="Times New Roman" w:hAnsi="Times New Roman"/>
                <w:sz w:val="16"/>
                <w:szCs w:val="16"/>
              </w:rPr>
              <w:t>до 400 учащихся – 50 кв. м на 1 учащегося;</w:t>
            </w:r>
          </w:p>
          <w:p w:rsidR="00E836EF" w:rsidRPr="00E836EF" w:rsidRDefault="00E836EF" w:rsidP="00E836EF">
            <w:pPr>
              <w:spacing w:line="360" w:lineRule="auto"/>
              <w:jc w:val="both"/>
              <w:rPr>
                <w:rFonts w:ascii="Times New Roman" w:hAnsi="Times New Roman"/>
                <w:sz w:val="16"/>
                <w:szCs w:val="16"/>
              </w:rPr>
            </w:pPr>
            <w:r w:rsidRPr="00E836EF">
              <w:rPr>
                <w:rFonts w:ascii="Times New Roman" w:hAnsi="Times New Roman"/>
                <w:sz w:val="16"/>
                <w:szCs w:val="16"/>
              </w:rPr>
              <w:t>400-500 учащихся – 60 кв. м на 1 учащегося;</w:t>
            </w:r>
          </w:p>
          <w:p w:rsidR="00E836EF" w:rsidRPr="00E836EF" w:rsidRDefault="00E836EF" w:rsidP="00E836EF">
            <w:pPr>
              <w:spacing w:line="360" w:lineRule="auto"/>
              <w:jc w:val="both"/>
              <w:rPr>
                <w:rFonts w:ascii="Times New Roman" w:hAnsi="Times New Roman"/>
                <w:sz w:val="16"/>
                <w:szCs w:val="16"/>
              </w:rPr>
            </w:pPr>
            <w:r w:rsidRPr="00E836EF">
              <w:rPr>
                <w:rFonts w:ascii="Times New Roman" w:hAnsi="Times New Roman"/>
                <w:sz w:val="16"/>
                <w:szCs w:val="16"/>
              </w:rPr>
              <w:t>500-600 учащихся – 50 кв. м на 1 учащегося;</w:t>
            </w:r>
          </w:p>
          <w:p w:rsidR="00E836EF" w:rsidRPr="00E836EF" w:rsidRDefault="00E836EF" w:rsidP="00E836EF">
            <w:pPr>
              <w:spacing w:line="360" w:lineRule="auto"/>
              <w:jc w:val="both"/>
              <w:rPr>
                <w:rFonts w:ascii="Times New Roman" w:hAnsi="Times New Roman"/>
                <w:sz w:val="16"/>
                <w:szCs w:val="16"/>
              </w:rPr>
            </w:pPr>
            <w:r w:rsidRPr="00E836EF">
              <w:rPr>
                <w:rFonts w:ascii="Times New Roman" w:hAnsi="Times New Roman"/>
                <w:sz w:val="16"/>
                <w:szCs w:val="16"/>
              </w:rPr>
              <w:t>600-800 учащихся –  40 кв. м  на 1 учащегося;</w:t>
            </w:r>
          </w:p>
          <w:p w:rsidR="00E836EF" w:rsidRPr="00E836EF" w:rsidRDefault="00E836EF" w:rsidP="00E836EF">
            <w:pPr>
              <w:spacing w:line="360" w:lineRule="auto"/>
              <w:jc w:val="both"/>
              <w:rPr>
                <w:rFonts w:ascii="Times New Roman" w:hAnsi="Times New Roman"/>
                <w:sz w:val="16"/>
                <w:szCs w:val="16"/>
              </w:rPr>
            </w:pPr>
            <w:r w:rsidRPr="00E836EF">
              <w:rPr>
                <w:rFonts w:ascii="Times New Roman" w:hAnsi="Times New Roman"/>
                <w:sz w:val="16"/>
                <w:szCs w:val="16"/>
              </w:rPr>
              <w:t>800-1100 учащихся –  33 кв. м на 1 учащегося;</w:t>
            </w:r>
          </w:p>
          <w:p w:rsidR="00E836EF" w:rsidRPr="00E836EF" w:rsidRDefault="00E836EF" w:rsidP="00E836EF">
            <w:pPr>
              <w:spacing w:line="360" w:lineRule="auto"/>
              <w:jc w:val="both"/>
              <w:rPr>
                <w:rFonts w:ascii="Times New Roman" w:hAnsi="Times New Roman"/>
                <w:sz w:val="16"/>
                <w:szCs w:val="16"/>
              </w:rPr>
            </w:pPr>
            <w:r w:rsidRPr="00E836EF">
              <w:rPr>
                <w:rFonts w:ascii="Times New Roman" w:hAnsi="Times New Roman"/>
                <w:sz w:val="16"/>
                <w:szCs w:val="16"/>
              </w:rPr>
              <w:t>1100-1500 учащихся – 21 кв. м на 1 учащегося;</w:t>
            </w:r>
          </w:p>
          <w:p w:rsidR="00E836EF" w:rsidRPr="00E836EF" w:rsidRDefault="00E836EF" w:rsidP="00E836EF">
            <w:pPr>
              <w:spacing w:line="360" w:lineRule="auto"/>
              <w:jc w:val="both"/>
              <w:rPr>
                <w:rFonts w:ascii="Times New Roman" w:hAnsi="Times New Roman"/>
                <w:sz w:val="16"/>
                <w:szCs w:val="16"/>
              </w:rPr>
            </w:pPr>
            <w:r w:rsidRPr="00E836EF">
              <w:rPr>
                <w:rFonts w:ascii="Times New Roman" w:hAnsi="Times New Roman"/>
                <w:sz w:val="16"/>
                <w:szCs w:val="16"/>
              </w:rPr>
              <w:t>1500-2000 учащихся – 17 кв. м на  1 учащегося;</w:t>
            </w:r>
          </w:p>
          <w:p w:rsidR="00E836EF" w:rsidRDefault="00E836EF" w:rsidP="00E836EF">
            <w:pPr>
              <w:spacing w:line="360" w:lineRule="auto"/>
              <w:jc w:val="both"/>
              <w:rPr>
                <w:rFonts w:ascii="Times New Roman" w:hAnsi="Times New Roman"/>
                <w:sz w:val="16"/>
                <w:szCs w:val="16"/>
              </w:rPr>
            </w:pPr>
            <w:r w:rsidRPr="00E836EF">
              <w:rPr>
                <w:rFonts w:ascii="Times New Roman" w:hAnsi="Times New Roman"/>
                <w:sz w:val="16"/>
                <w:szCs w:val="16"/>
              </w:rPr>
              <w:t>свыше 2000 учащихся – 16 кв. м на 1 учащегося.</w:t>
            </w:r>
          </w:p>
          <w:p w:rsidR="00E836EF" w:rsidRDefault="00E836EF" w:rsidP="00E836EF">
            <w:pPr>
              <w:spacing w:line="360" w:lineRule="auto"/>
              <w:jc w:val="both"/>
              <w:rPr>
                <w:rFonts w:ascii="Times New Roman" w:hAnsi="Times New Roman"/>
                <w:sz w:val="16"/>
                <w:szCs w:val="16"/>
              </w:rPr>
            </w:pPr>
            <w:r w:rsidRPr="00E836EF">
              <w:rPr>
                <w:rFonts w:ascii="Times New Roman" w:hAnsi="Times New Roman"/>
                <w:sz w:val="16"/>
                <w:szCs w:val="16"/>
              </w:rPr>
              <w:t>Норматив обеспеченности межшкольными учебными комбинатами принят с учетом охвата 8% общего числа школьников 5-11 классов. Норматив размера земельного участка  – не менее 2 га на объект.</w:t>
            </w:r>
          </w:p>
          <w:p w:rsidR="009D6976" w:rsidRDefault="009D6976" w:rsidP="009D6976">
            <w:pPr>
              <w:spacing w:line="360" w:lineRule="auto"/>
              <w:jc w:val="center"/>
              <w:rPr>
                <w:rFonts w:ascii="Times New Roman" w:hAnsi="Times New Roman"/>
                <w:sz w:val="16"/>
                <w:szCs w:val="16"/>
              </w:rPr>
            </w:pPr>
            <w:r>
              <w:rPr>
                <w:rFonts w:ascii="Times New Roman" w:hAnsi="Times New Roman"/>
                <w:sz w:val="16"/>
                <w:szCs w:val="16"/>
              </w:rPr>
              <w:t>В области инфраструктуры здравоохранения:</w:t>
            </w:r>
          </w:p>
          <w:p w:rsidR="009D6976" w:rsidRDefault="009D6976" w:rsidP="009D6976">
            <w:pPr>
              <w:spacing w:line="360" w:lineRule="auto"/>
              <w:jc w:val="both"/>
              <w:rPr>
                <w:rFonts w:ascii="Times New Roman" w:hAnsi="Times New Roman"/>
                <w:sz w:val="16"/>
                <w:szCs w:val="16"/>
              </w:rPr>
            </w:pPr>
            <w:r>
              <w:rPr>
                <w:rFonts w:ascii="Times New Roman" w:hAnsi="Times New Roman"/>
                <w:sz w:val="16"/>
                <w:szCs w:val="16"/>
              </w:rPr>
              <w:t>- предоставление медицинской помощи населению;</w:t>
            </w:r>
          </w:p>
          <w:p w:rsidR="009D6976" w:rsidRDefault="009D6976" w:rsidP="009D6976">
            <w:pPr>
              <w:spacing w:line="360" w:lineRule="auto"/>
              <w:jc w:val="both"/>
              <w:rPr>
                <w:rFonts w:ascii="Times New Roman" w:hAnsi="Times New Roman"/>
                <w:sz w:val="16"/>
                <w:szCs w:val="16"/>
              </w:rPr>
            </w:pPr>
            <w:r>
              <w:rPr>
                <w:rFonts w:ascii="Times New Roman" w:hAnsi="Times New Roman"/>
                <w:sz w:val="16"/>
                <w:szCs w:val="16"/>
              </w:rPr>
              <w:t>- санитарно – эпидемиологическое благополучие населения.</w:t>
            </w:r>
          </w:p>
          <w:p w:rsidR="00E836EF" w:rsidRPr="00E836EF" w:rsidRDefault="00E836EF" w:rsidP="00E836EF">
            <w:pPr>
              <w:spacing w:line="360" w:lineRule="auto"/>
              <w:jc w:val="both"/>
              <w:rPr>
                <w:rFonts w:ascii="Times New Roman" w:hAnsi="Times New Roman"/>
                <w:sz w:val="16"/>
                <w:szCs w:val="16"/>
              </w:rPr>
            </w:pPr>
            <w:r w:rsidRPr="00E836EF">
              <w:rPr>
                <w:rFonts w:ascii="Times New Roman" w:hAnsi="Times New Roman"/>
                <w:sz w:val="16"/>
                <w:szCs w:val="16"/>
              </w:rPr>
              <w:t>При вместимости стационарных учреждений:</w:t>
            </w:r>
          </w:p>
          <w:p w:rsidR="00E836EF" w:rsidRPr="00E836EF" w:rsidRDefault="00E836EF" w:rsidP="00E836EF">
            <w:pPr>
              <w:spacing w:line="360" w:lineRule="auto"/>
              <w:jc w:val="both"/>
              <w:rPr>
                <w:rFonts w:ascii="Times New Roman" w:hAnsi="Times New Roman"/>
                <w:sz w:val="16"/>
                <w:szCs w:val="16"/>
              </w:rPr>
            </w:pPr>
            <w:r w:rsidRPr="00E836EF">
              <w:rPr>
                <w:rFonts w:ascii="Times New Roman" w:hAnsi="Times New Roman"/>
                <w:sz w:val="16"/>
                <w:szCs w:val="16"/>
              </w:rPr>
              <w:t>50 коек – 300 кв. м на 1 койку;</w:t>
            </w:r>
          </w:p>
          <w:p w:rsidR="00E836EF" w:rsidRPr="00E836EF" w:rsidRDefault="00E836EF" w:rsidP="00E836EF">
            <w:pPr>
              <w:spacing w:line="360" w:lineRule="auto"/>
              <w:jc w:val="both"/>
              <w:rPr>
                <w:rFonts w:ascii="Times New Roman" w:hAnsi="Times New Roman"/>
                <w:sz w:val="16"/>
                <w:szCs w:val="16"/>
              </w:rPr>
            </w:pPr>
            <w:r w:rsidRPr="00E836EF">
              <w:rPr>
                <w:rFonts w:ascii="Times New Roman" w:hAnsi="Times New Roman"/>
                <w:sz w:val="16"/>
                <w:szCs w:val="16"/>
              </w:rPr>
              <w:t>150 коек – 200 кв. м на 1 койку;</w:t>
            </w:r>
          </w:p>
          <w:p w:rsidR="00E836EF" w:rsidRPr="00E836EF" w:rsidRDefault="00E836EF" w:rsidP="00E836EF">
            <w:pPr>
              <w:spacing w:line="360" w:lineRule="auto"/>
              <w:jc w:val="both"/>
              <w:rPr>
                <w:rFonts w:ascii="Times New Roman" w:hAnsi="Times New Roman"/>
                <w:sz w:val="16"/>
                <w:szCs w:val="16"/>
              </w:rPr>
            </w:pPr>
            <w:r w:rsidRPr="00E836EF">
              <w:rPr>
                <w:rFonts w:ascii="Times New Roman" w:hAnsi="Times New Roman"/>
                <w:sz w:val="16"/>
                <w:szCs w:val="16"/>
              </w:rPr>
              <w:t>300-400 коек – 150 кв. м на 1 койку;</w:t>
            </w:r>
          </w:p>
          <w:p w:rsidR="00E836EF" w:rsidRPr="00E836EF" w:rsidRDefault="00E836EF" w:rsidP="00E836EF">
            <w:pPr>
              <w:spacing w:line="360" w:lineRule="auto"/>
              <w:jc w:val="both"/>
              <w:rPr>
                <w:rFonts w:ascii="Times New Roman" w:hAnsi="Times New Roman"/>
                <w:sz w:val="16"/>
                <w:szCs w:val="16"/>
              </w:rPr>
            </w:pPr>
            <w:r w:rsidRPr="00E836EF">
              <w:rPr>
                <w:rFonts w:ascii="Times New Roman" w:hAnsi="Times New Roman"/>
                <w:sz w:val="16"/>
                <w:szCs w:val="16"/>
              </w:rPr>
              <w:t>500-600 коек – 100 кв. м на 1 койку;</w:t>
            </w:r>
          </w:p>
          <w:p w:rsidR="00E836EF" w:rsidRPr="00E836EF" w:rsidRDefault="00E836EF" w:rsidP="00E836EF">
            <w:pPr>
              <w:spacing w:line="360" w:lineRule="auto"/>
              <w:jc w:val="both"/>
              <w:rPr>
                <w:rFonts w:ascii="Times New Roman" w:hAnsi="Times New Roman"/>
                <w:sz w:val="16"/>
                <w:szCs w:val="16"/>
              </w:rPr>
            </w:pPr>
            <w:r w:rsidRPr="00E836EF">
              <w:rPr>
                <w:rFonts w:ascii="Times New Roman" w:hAnsi="Times New Roman"/>
                <w:sz w:val="16"/>
                <w:szCs w:val="16"/>
              </w:rPr>
              <w:t>800 коек – 80 кв. м на 1 койку;</w:t>
            </w:r>
          </w:p>
          <w:p w:rsidR="00E836EF" w:rsidRPr="00E836EF" w:rsidRDefault="00E836EF" w:rsidP="00E836EF">
            <w:pPr>
              <w:spacing w:line="360" w:lineRule="auto"/>
              <w:jc w:val="both"/>
              <w:rPr>
                <w:rFonts w:ascii="Times New Roman" w:hAnsi="Times New Roman"/>
                <w:sz w:val="16"/>
                <w:szCs w:val="16"/>
              </w:rPr>
            </w:pPr>
            <w:r w:rsidRPr="00E836EF">
              <w:rPr>
                <w:rFonts w:ascii="Times New Roman" w:hAnsi="Times New Roman"/>
                <w:sz w:val="16"/>
                <w:szCs w:val="16"/>
              </w:rPr>
              <w:t>1000 коек – 60 кв. м на 1 койку.</w:t>
            </w:r>
          </w:p>
          <w:p w:rsidR="00E836EF" w:rsidRPr="00E836EF" w:rsidRDefault="00E836EF" w:rsidP="00E836EF">
            <w:pPr>
              <w:spacing w:line="360" w:lineRule="auto"/>
              <w:jc w:val="both"/>
              <w:rPr>
                <w:rFonts w:ascii="Times New Roman" w:hAnsi="Times New Roman"/>
                <w:sz w:val="16"/>
                <w:szCs w:val="16"/>
              </w:rPr>
            </w:pPr>
            <w:r w:rsidRPr="00E836EF">
              <w:rPr>
                <w:rFonts w:ascii="Times New Roman" w:hAnsi="Times New Roman"/>
                <w:sz w:val="16"/>
                <w:szCs w:val="16"/>
              </w:rPr>
              <w:lastRenderedPageBreak/>
              <w:t>Для нестационарных (амбулаторных) учреждений:</w:t>
            </w:r>
          </w:p>
          <w:p w:rsidR="00E836EF" w:rsidRDefault="00E836EF" w:rsidP="00E836EF">
            <w:pPr>
              <w:spacing w:line="360" w:lineRule="auto"/>
              <w:jc w:val="both"/>
              <w:rPr>
                <w:rFonts w:ascii="Times New Roman" w:hAnsi="Times New Roman"/>
                <w:sz w:val="16"/>
                <w:szCs w:val="16"/>
              </w:rPr>
            </w:pPr>
            <w:r w:rsidRPr="00E836EF">
              <w:rPr>
                <w:rFonts w:ascii="Times New Roman" w:hAnsi="Times New Roman"/>
                <w:sz w:val="16"/>
                <w:szCs w:val="16"/>
              </w:rPr>
              <w:t>0,1 га на 100 посещений в смену, но не менее 0,5 га на объект.</w:t>
            </w:r>
          </w:p>
          <w:p w:rsidR="00E836EF" w:rsidRPr="00E836EF" w:rsidRDefault="00E836EF" w:rsidP="00E836EF">
            <w:pPr>
              <w:spacing w:line="360" w:lineRule="auto"/>
              <w:jc w:val="both"/>
              <w:rPr>
                <w:rFonts w:ascii="Times New Roman" w:hAnsi="Times New Roman"/>
                <w:sz w:val="16"/>
                <w:szCs w:val="16"/>
              </w:rPr>
            </w:pPr>
            <w:r>
              <w:rPr>
                <w:rFonts w:ascii="Times New Roman" w:hAnsi="Times New Roman"/>
                <w:sz w:val="16"/>
                <w:szCs w:val="16"/>
              </w:rPr>
              <w:t xml:space="preserve">По ФАП: </w:t>
            </w:r>
            <w:r w:rsidRPr="00E836EF">
              <w:rPr>
                <w:rFonts w:ascii="Times New Roman" w:hAnsi="Times New Roman"/>
                <w:sz w:val="16"/>
                <w:szCs w:val="16"/>
              </w:rPr>
              <w:t xml:space="preserve">- для размещения </w:t>
            </w:r>
            <w:proofErr w:type="spellStart"/>
            <w:r w:rsidRPr="00E836EF">
              <w:rPr>
                <w:rFonts w:ascii="Times New Roman" w:hAnsi="Times New Roman"/>
                <w:sz w:val="16"/>
                <w:szCs w:val="16"/>
              </w:rPr>
              <w:t>ФАПов</w:t>
            </w:r>
            <w:proofErr w:type="spellEnd"/>
            <w:r w:rsidRPr="00E836EF">
              <w:rPr>
                <w:rFonts w:ascii="Times New Roman" w:hAnsi="Times New Roman"/>
                <w:sz w:val="16"/>
                <w:szCs w:val="16"/>
              </w:rPr>
              <w:t xml:space="preserve"> – 0,2 га на объект.</w:t>
            </w:r>
          </w:p>
          <w:p w:rsidR="00E836EF" w:rsidRDefault="00E836EF" w:rsidP="00E836EF">
            <w:pPr>
              <w:spacing w:line="360" w:lineRule="auto"/>
              <w:jc w:val="both"/>
              <w:rPr>
                <w:rFonts w:ascii="Times New Roman" w:hAnsi="Times New Roman"/>
                <w:sz w:val="16"/>
                <w:szCs w:val="16"/>
              </w:rPr>
            </w:pPr>
            <w:r w:rsidRPr="00E836EF">
              <w:rPr>
                <w:rFonts w:ascii="Times New Roman" w:hAnsi="Times New Roman"/>
                <w:sz w:val="16"/>
                <w:szCs w:val="16"/>
              </w:rPr>
              <w:t>- для объектов скорой медицинской помощи   – 0,2 - 0,4 га на объект.</w:t>
            </w:r>
          </w:p>
          <w:p w:rsidR="007730C8" w:rsidRPr="007730C8" w:rsidRDefault="007730C8" w:rsidP="007730C8">
            <w:pPr>
              <w:spacing w:line="360" w:lineRule="auto"/>
              <w:jc w:val="both"/>
              <w:rPr>
                <w:rFonts w:ascii="Times New Roman" w:hAnsi="Times New Roman"/>
                <w:sz w:val="16"/>
                <w:szCs w:val="16"/>
              </w:rPr>
            </w:pPr>
            <w:r w:rsidRPr="007730C8">
              <w:rPr>
                <w:rFonts w:ascii="Times New Roman" w:hAnsi="Times New Roman"/>
                <w:sz w:val="16"/>
                <w:szCs w:val="16"/>
              </w:rPr>
              <w:t>Норматив обеспеченности родильными домами, женскими консультациями и размеры их земельных участков устанавливаются заданием на проектирование.</w:t>
            </w:r>
          </w:p>
          <w:p w:rsidR="007730C8" w:rsidRPr="007730C8" w:rsidRDefault="007730C8" w:rsidP="007730C8">
            <w:pPr>
              <w:spacing w:line="360" w:lineRule="auto"/>
              <w:jc w:val="both"/>
              <w:rPr>
                <w:rFonts w:ascii="Times New Roman" w:hAnsi="Times New Roman"/>
                <w:sz w:val="16"/>
                <w:szCs w:val="16"/>
              </w:rPr>
            </w:pPr>
            <w:r w:rsidRPr="007730C8">
              <w:rPr>
                <w:rFonts w:ascii="Times New Roman" w:hAnsi="Times New Roman"/>
                <w:sz w:val="16"/>
                <w:szCs w:val="16"/>
              </w:rPr>
              <w:t>Нормативы обеспеченности населения аптечными организациями приняты в соответствии с Распоряжением Правительства РФ от 03.07.1996 №1063-р «О социальных нормативах и нормах»:</w:t>
            </w:r>
          </w:p>
          <w:p w:rsidR="007730C8" w:rsidRPr="007730C8" w:rsidRDefault="007730C8" w:rsidP="007730C8">
            <w:pPr>
              <w:spacing w:line="360" w:lineRule="auto"/>
              <w:jc w:val="both"/>
              <w:rPr>
                <w:rFonts w:ascii="Times New Roman" w:hAnsi="Times New Roman"/>
                <w:sz w:val="16"/>
                <w:szCs w:val="16"/>
              </w:rPr>
            </w:pPr>
            <w:r w:rsidRPr="007730C8">
              <w:rPr>
                <w:rFonts w:ascii="Times New Roman" w:hAnsi="Times New Roman"/>
                <w:sz w:val="16"/>
                <w:szCs w:val="16"/>
              </w:rPr>
              <w:t>- для городских населенных пунктов с численностью населения до 50 тыс. человек 1 объект на 10 тыс. человек;</w:t>
            </w:r>
          </w:p>
          <w:p w:rsidR="007730C8" w:rsidRPr="007730C8" w:rsidRDefault="007730C8" w:rsidP="007730C8">
            <w:pPr>
              <w:spacing w:line="360" w:lineRule="auto"/>
              <w:jc w:val="both"/>
              <w:rPr>
                <w:rFonts w:ascii="Times New Roman" w:hAnsi="Times New Roman"/>
                <w:sz w:val="16"/>
                <w:szCs w:val="16"/>
              </w:rPr>
            </w:pPr>
            <w:r w:rsidRPr="007730C8">
              <w:rPr>
                <w:rFonts w:ascii="Times New Roman" w:hAnsi="Times New Roman"/>
                <w:sz w:val="16"/>
                <w:szCs w:val="16"/>
              </w:rPr>
              <w:t>- для сельских населенных пунктов 1 объект на 6,2 тыс. человек.</w:t>
            </w:r>
          </w:p>
          <w:p w:rsidR="007730C8" w:rsidRPr="007730C8" w:rsidRDefault="007730C8" w:rsidP="007730C8">
            <w:pPr>
              <w:spacing w:line="360" w:lineRule="auto"/>
              <w:jc w:val="both"/>
              <w:rPr>
                <w:rFonts w:ascii="Times New Roman" w:hAnsi="Times New Roman"/>
                <w:sz w:val="16"/>
                <w:szCs w:val="16"/>
              </w:rPr>
            </w:pPr>
            <w:r w:rsidRPr="007730C8">
              <w:rPr>
                <w:rFonts w:ascii="Times New Roman" w:hAnsi="Times New Roman"/>
                <w:sz w:val="16"/>
                <w:szCs w:val="16"/>
              </w:rPr>
              <w:t>Нормативы размеров земельных для аптечных организаций:</w:t>
            </w:r>
          </w:p>
          <w:p w:rsidR="007730C8" w:rsidRPr="007730C8" w:rsidRDefault="007730C8" w:rsidP="007730C8">
            <w:pPr>
              <w:spacing w:line="360" w:lineRule="auto"/>
              <w:jc w:val="both"/>
              <w:rPr>
                <w:rFonts w:ascii="Times New Roman" w:hAnsi="Times New Roman"/>
                <w:sz w:val="16"/>
                <w:szCs w:val="16"/>
              </w:rPr>
            </w:pPr>
            <w:r w:rsidRPr="007730C8">
              <w:rPr>
                <w:rFonts w:ascii="Times New Roman" w:hAnsi="Times New Roman"/>
                <w:sz w:val="16"/>
                <w:szCs w:val="16"/>
              </w:rPr>
              <w:t>- I-II групп – 0,3 га на объект или встроенные;</w:t>
            </w:r>
          </w:p>
          <w:p w:rsidR="007730C8" w:rsidRPr="007730C8" w:rsidRDefault="007730C8" w:rsidP="007730C8">
            <w:pPr>
              <w:spacing w:line="360" w:lineRule="auto"/>
              <w:jc w:val="both"/>
              <w:rPr>
                <w:rFonts w:ascii="Times New Roman" w:hAnsi="Times New Roman"/>
                <w:sz w:val="16"/>
                <w:szCs w:val="16"/>
              </w:rPr>
            </w:pPr>
            <w:r w:rsidRPr="007730C8">
              <w:rPr>
                <w:rFonts w:ascii="Times New Roman" w:hAnsi="Times New Roman"/>
                <w:sz w:val="16"/>
                <w:szCs w:val="16"/>
              </w:rPr>
              <w:t>- III-V групп – 0,25 га на объект;</w:t>
            </w:r>
          </w:p>
          <w:p w:rsidR="00E836EF" w:rsidRDefault="007730C8" w:rsidP="007730C8">
            <w:pPr>
              <w:spacing w:line="360" w:lineRule="auto"/>
              <w:jc w:val="both"/>
              <w:rPr>
                <w:rFonts w:ascii="Times New Roman" w:hAnsi="Times New Roman"/>
                <w:sz w:val="16"/>
                <w:szCs w:val="16"/>
              </w:rPr>
            </w:pPr>
            <w:r w:rsidRPr="007730C8">
              <w:rPr>
                <w:rFonts w:ascii="Times New Roman" w:hAnsi="Times New Roman"/>
                <w:sz w:val="16"/>
                <w:szCs w:val="16"/>
              </w:rPr>
              <w:t xml:space="preserve">- VI-VIII – 0,2 га на объект.   </w:t>
            </w:r>
          </w:p>
          <w:p w:rsidR="007730C8" w:rsidRDefault="007730C8" w:rsidP="007730C8">
            <w:pPr>
              <w:spacing w:line="360" w:lineRule="auto"/>
              <w:jc w:val="center"/>
              <w:rPr>
                <w:rFonts w:ascii="Times New Roman" w:hAnsi="Times New Roman"/>
                <w:sz w:val="16"/>
                <w:szCs w:val="16"/>
              </w:rPr>
            </w:pPr>
            <w:r>
              <w:rPr>
                <w:rFonts w:ascii="Times New Roman" w:hAnsi="Times New Roman"/>
                <w:sz w:val="16"/>
                <w:szCs w:val="16"/>
              </w:rPr>
              <w:t>В области инфраструктуры спорта, здоровья и охраны окружающей среды:</w:t>
            </w:r>
          </w:p>
          <w:p w:rsidR="007730C8" w:rsidRPr="007730C8" w:rsidRDefault="007730C8" w:rsidP="007730C8">
            <w:pPr>
              <w:spacing w:line="360" w:lineRule="auto"/>
              <w:jc w:val="both"/>
              <w:rPr>
                <w:rFonts w:ascii="Times New Roman" w:hAnsi="Times New Roman"/>
                <w:sz w:val="16"/>
                <w:szCs w:val="16"/>
              </w:rPr>
            </w:pPr>
            <w:r w:rsidRPr="007730C8">
              <w:rPr>
                <w:rFonts w:ascii="Times New Roman" w:hAnsi="Times New Roman"/>
                <w:sz w:val="16"/>
                <w:szCs w:val="16"/>
              </w:rPr>
              <w:t>Рекомендуется размещать физкультурно-спортивные залы в населенных пунктах с численностью населения не менее 2 тыс. человек, плавательные бассейны в населенных пунктах с численностью населения не менее 5 тыс. человек.</w:t>
            </w:r>
          </w:p>
          <w:p w:rsidR="007730C8" w:rsidRPr="007730C8" w:rsidRDefault="007730C8" w:rsidP="007730C8">
            <w:pPr>
              <w:spacing w:line="360" w:lineRule="auto"/>
              <w:jc w:val="both"/>
              <w:rPr>
                <w:rFonts w:ascii="Times New Roman" w:hAnsi="Times New Roman"/>
                <w:sz w:val="16"/>
                <w:szCs w:val="16"/>
              </w:rPr>
            </w:pPr>
            <w:r w:rsidRPr="007730C8">
              <w:rPr>
                <w:rFonts w:ascii="Times New Roman" w:hAnsi="Times New Roman"/>
                <w:sz w:val="16"/>
                <w:szCs w:val="16"/>
              </w:rPr>
              <w:t>Размеры земельных участков физкультурно-спортивных залов, плавательных бассейнов, плоскостных спортивных сооружений устанавливаются заданием на проектирование. Размер земельного участка детско-юношеской спортивной школы – 1,5 га на объект.</w:t>
            </w:r>
          </w:p>
          <w:p w:rsidR="007730C8" w:rsidRDefault="007730C8" w:rsidP="007730C8">
            <w:pPr>
              <w:spacing w:line="360" w:lineRule="auto"/>
              <w:jc w:val="both"/>
              <w:rPr>
                <w:rFonts w:ascii="Times New Roman" w:hAnsi="Times New Roman"/>
                <w:sz w:val="16"/>
                <w:szCs w:val="16"/>
              </w:rPr>
            </w:pPr>
            <w:r w:rsidRPr="007730C8">
              <w:rPr>
                <w:rFonts w:ascii="Times New Roman" w:hAnsi="Times New Roman"/>
                <w:sz w:val="16"/>
                <w:szCs w:val="16"/>
              </w:rPr>
              <w:t>Долю физкультурно-спортивных сооружений, размещаемых в жилом районе, следует принимать от общей нормы</w:t>
            </w:r>
            <w:proofErr w:type="gramStart"/>
            <w:r w:rsidRPr="007730C8">
              <w:rPr>
                <w:rFonts w:ascii="Times New Roman" w:hAnsi="Times New Roman"/>
                <w:sz w:val="16"/>
                <w:szCs w:val="16"/>
              </w:rPr>
              <w:t xml:space="preserve">, %:  </w:t>
            </w:r>
            <w:proofErr w:type="gramEnd"/>
            <w:r w:rsidRPr="007730C8">
              <w:rPr>
                <w:rFonts w:ascii="Times New Roman" w:hAnsi="Times New Roman"/>
                <w:sz w:val="16"/>
                <w:szCs w:val="16"/>
              </w:rPr>
              <w:t>территории — 35, спортивные залы — 50, бассейны —45</w:t>
            </w:r>
            <w:r>
              <w:rPr>
                <w:rFonts w:ascii="Times New Roman" w:hAnsi="Times New Roman"/>
                <w:sz w:val="16"/>
                <w:szCs w:val="16"/>
              </w:rPr>
              <w:t xml:space="preserve">%. </w:t>
            </w:r>
          </w:p>
          <w:p w:rsidR="009D6976" w:rsidRDefault="009D6976" w:rsidP="009D6976">
            <w:pPr>
              <w:spacing w:line="360" w:lineRule="auto"/>
              <w:jc w:val="center"/>
              <w:rPr>
                <w:rFonts w:ascii="Times New Roman" w:hAnsi="Times New Roman"/>
                <w:sz w:val="16"/>
                <w:szCs w:val="16"/>
              </w:rPr>
            </w:pPr>
            <w:r>
              <w:rPr>
                <w:rFonts w:ascii="Times New Roman" w:hAnsi="Times New Roman"/>
                <w:sz w:val="16"/>
                <w:szCs w:val="16"/>
              </w:rPr>
              <w:t>В области инфраструктуры культуры:</w:t>
            </w:r>
          </w:p>
          <w:p w:rsidR="009D6976" w:rsidRDefault="009D6976" w:rsidP="009D6976">
            <w:pPr>
              <w:spacing w:line="360" w:lineRule="auto"/>
              <w:jc w:val="both"/>
              <w:rPr>
                <w:rFonts w:ascii="Times New Roman" w:hAnsi="Times New Roman"/>
                <w:sz w:val="16"/>
                <w:szCs w:val="16"/>
              </w:rPr>
            </w:pPr>
            <w:r>
              <w:rPr>
                <w:rFonts w:ascii="Times New Roman" w:hAnsi="Times New Roman"/>
                <w:sz w:val="16"/>
                <w:szCs w:val="16"/>
              </w:rPr>
              <w:t>- стандарты библиотечного обслуживания населения в государственных учреждениях.</w:t>
            </w:r>
          </w:p>
          <w:p w:rsidR="007730C8" w:rsidRPr="007730C8" w:rsidRDefault="007730C8" w:rsidP="007730C8">
            <w:pPr>
              <w:spacing w:line="360" w:lineRule="auto"/>
              <w:jc w:val="both"/>
              <w:rPr>
                <w:rFonts w:ascii="Times New Roman" w:hAnsi="Times New Roman"/>
                <w:sz w:val="16"/>
                <w:szCs w:val="16"/>
              </w:rPr>
            </w:pPr>
            <w:r w:rsidRPr="007730C8">
              <w:rPr>
                <w:rFonts w:ascii="Times New Roman" w:hAnsi="Times New Roman"/>
                <w:sz w:val="16"/>
                <w:szCs w:val="16"/>
              </w:rPr>
              <w:t>Норматив обеспеченности населения районными учреждениями культуры клубного типа принят в соответствии с Распоряжением Правительства РФ от 03.07.1996 №1063-р «О социальных нормативах и нормах» – 1 учреждение на муниципальный район. Учреждения культуры клубного типа должна составлять не менее 500 зрительских мест.</w:t>
            </w:r>
          </w:p>
          <w:p w:rsidR="007730C8" w:rsidRPr="007730C8" w:rsidRDefault="007730C8" w:rsidP="007730C8">
            <w:pPr>
              <w:spacing w:line="360" w:lineRule="auto"/>
              <w:jc w:val="both"/>
              <w:rPr>
                <w:rFonts w:ascii="Times New Roman" w:hAnsi="Times New Roman"/>
                <w:sz w:val="16"/>
                <w:szCs w:val="16"/>
              </w:rPr>
            </w:pPr>
            <w:r w:rsidRPr="007730C8">
              <w:rPr>
                <w:rFonts w:ascii="Times New Roman" w:hAnsi="Times New Roman"/>
                <w:sz w:val="16"/>
                <w:szCs w:val="16"/>
              </w:rPr>
              <w:t>Норматив обеспеченности населения музеями принят в соответствии с Распоряжением Правительства РФ от 03.07.1996 №1063-р «О социальных нормативах и нормах» при численности населения</w:t>
            </w:r>
            <w:proofErr w:type="gramStart"/>
            <w:r w:rsidRPr="007730C8">
              <w:rPr>
                <w:rFonts w:ascii="Times New Roman" w:hAnsi="Times New Roman"/>
                <w:sz w:val="16"/>
                <w:szCs w:val="16"/>
              </w:rPr>
              <w:t xml:space="preserve"> :</w:t>
            </w:r>
            <w:proofErr w:type="gramEnd"/>
          </w:p>
          <w:p w:rsidR="007730C8" w:rsidRPr="007730C8" w:rsidRDefault="007730C8" w:rsidP="007730C8">
            <w:pPr>
              <w:spacing w:line="360" w:lineRule="auto"/>
              <w:jc w:val="both"/>
              <w:rPr>
                <w:rFonts w:ascii="Times New Roman" w:hAnsi="Times New Roman"/>
                <w:sz w:val="16"/>
                <w:szCs w:val="16"/>
              </w:rPr>
            </w:pPr>
            <w:r w:rsidRPr="007730C8">
              <w:rPr>
                <w:rFonts w:ascii="Times New Roman" w:hAnsi="Times New Roman"/>
                <w:sz w:val="16"/>
                <w:szCs w:val="16"/>
              </w:rPr>
              <w:t>- от 5 до 10 тыс. человек – 1 объект</w:t>
            </w:r>
            <w:proofErr w:type="gramStart"/>
            <w:r w:rsidRPr="007730C8">
              <w:rPr>
                <w:rFonts w:ascii="Times New Roman" w:hAnsi="Times New Roman"/>
                <w:sz w:val="16"/>
                <w:szCs w:val="16"/>
              </w:rPr>
              <w:t xml:space="preserve"> .</w:t>
            </w:r>
            <w:proofErr w:type="gramEnd"/>
          </w:p>
          <w:p w:rsidR="007730C8" w:rsidRPr="007730C8" w:rsidRDefault="007730C8" w:rsidP="007730C8">
            <w:pPr>
              <w:spacing w:line="360" w:lineRule="auto"/>
              <w:jc w:val="both"/>
              <w:rPr>
                <w:rFonts w:ascii="Times New Roman" w:hAnsi="Times New Roman"/>
                <w:sz w:val="16"/>
                <w:szCs w:val="16"/>
              </w:rPr>
            </w:pPr>
            <w:r w:rsidRPr="007730C8">
              <w:rPr>
                <w:rFonts w:ascii="Times New Roman" w:hAnsi="Times New Roman"/>
                <w:sz w:val="16"/>
                <w:szCs w:val="16"/>
              </w:rPr>
              <w:t>Размеры земельных участков  музеев устанавливаются заданием на проектирование.</w:t>
            </w:r>
          </w:p>
          <w:p w:rsidR="007730C8" w:rsidRPr="007730C8" w:rsidRDefault="007730C8" w:rsidP="007730C8">
            <w:pPr>
              <w:spacing w:line="360" w:lineRule="auto"/>
              <w:jc w:val="both"/>
              <w:rPr>
                <w:rFonts w:ascii="Times New Roman" w:hAnsi="Times New Roman"/>
                <w:sz w:val="16"/>
                <w:szCs w:val="16"/>
              </w:rPr>
            </w:pPr>
            <w:r w:rsidRPr="007730C8">
              <w:rPr>
                <w:rFonts w:ascii="Times New Roman" w:hAnsi="Times New Roman"/>
                <w:sz w:val="16"/>
                <w:szCs w:val="16"/>
              </w:rPr>
              <w:t xml:space="preserve">Нормативы обеспеченности населения сельскими учреждениями культуры клубного типа приняты в </w:t>
            </w:r>
            <w:r w:rsidRPr="007730C8">
              <w:rPr>
                <w:rFonts w:ascii="Times New Roman" w:hAnsi="Times New Roman"/>
                <w:sz w:val="16"/>
                <w:szCs w:val="16"/>
              </w:rPr>
              <w:lastRenderedPageBreak/>
              <w:t>соответствии с Распоряжением Правительства РФ от 03.07.1996 №1063-р «О социальных нормативах и нормах»:</w:t>
            </w:r>
          </w:p>
          <w:p w:rsidR="007730C8" w:rsidRPr="007730C8" w:rsidRDefault="007730C8" w:rsidP="007730C8">
            <w:pPr>
              <w:spacing w:line="360" w:lineRule="auto"/>
              <w:jc w:val="both"/>
              <w:rPr>
                <w:rFonts w:ascii="Times New Roman" w:hAnsi="Times New Roman"/>
                <w:sz w:val="16"/>
                <w:szCs w:val="16"/>
              </w:rPr>
            </w:pPr>
            <w:r w:rsidRPr="007730C8">
              <w:rPr>
                <w:rFonts w:ascii="Times New Roman" w:hAnsi="Times New Roman"/>
                <w:sz w:val="16"/>
                <w:szCs w:val="16"/>
              </w:rPr>
              <w:t xml:space="preserve"> - для сельских населенных пунктов – 200 мест на 1 тыс. человек.</w:t>
            </w:r>
          </w:p>
          <w:p w:rsidR="007730C8" w:rsidRPr="007730C8" w:rsidRDefault="007730C8" w:rsidP="007730C8">
            <w:pPr>
              <w:spacing w:line="360" w:lineRule="auto"/>
              <w:jc w:val="both"/>
              <w:rPr>
                <w:rFonts w:ascii="Times New Roman" w:hAnsi="Times New Roman"/>
                <w:sz w:val="16"/>
                <w:szCs w:val="16"/>
              </w:rPr>
            </w:pPr>
            <w:r w:rsidRPr="007730C8">
              <w:rPr>
                <w:rFonts w:ascii="Times New Roman" w:hAnsi="Times New Roman"/>
                <w:sz w:val="16"/>
                <w:szCs w:val="16"/>
              </w:rPr>
              <w:t>Размеры земельных участков городских и сельских учреждений культуры клубного типа устанавливаются заданием на проектирование.</w:t>
            </w:r>
          </w:p>
          <w:p w:rsidR="007730C8" w:rsidRPr="007730C8" w:rsidRDefault="007730C8" w:rsidP="007730C8">
            <w:pPr>
              <w:spacing w:line="360" w:lineRule="auto"/>
              <w:jc w:val="both"/>
              <w:rPr>
                <w:rFonts w:ascii="Times New Roman" w:hAnsi="Times New Roman"/>
                <w:sz w:val="16"/>
                <w:szCs w:val="16"/>
              </w:rPr>
            </w:pPr>
            <w:r w:rsidRPr="007730C8">
              <w:rPr>
                <w:rFonts w:ascii="Times New Roman" w:hAnsi="Times New Roman"/>
                <w:sz w:val="16"/>
                <w:szCs w:val="16"/>
              </w:rPr>
              <w:t>Норматив обеспеченности населения библиотеками по соответствующим  типам библиотек следует принимать:</w:t>
            </w:r>
          </w:p>
          <w:p w:rsidR="007730C8" w:rsidRPr="007730C8" w:rsidRDefault="007730C8" w:rsidP="007730C8">
            <w:pPr>
              <w:spacing w:line="360" w:lineRule="auto"/>
              <w:jc w:val="both"/>
              <w:rPr>
                <w:rFonts w:ascii="Times New Roman" w:hAnsi="Times New Roman"/>
                <w:sz w:val="16"/>
                <w:szCs w:val="16"/>
              </w:rPr>
            </w:pPr>
            <w:r w:rsidRPr="007730C8">
              <w:rPr>
                <w:rFonts w:ascii="Times New Roman" w:hAnsi="Times New Roman"/>
                <w:sz w:val="16"/>
                <w:szCs w:val="16"/>
              </w:rPr>
              <w:t xml:space="preserve">для сельских поселений с численностью населения от 1000 до  3000 тыс. человек - </w:t>
            </w:r>
            <w:proofErr w:type="gramStart"/>
            <w:r w:rsidRPr="007730C8">
              <w:rPr>
                <w:rFonts w:ascii="Times New Roman" w:hAnsi="Times New Roman"/>
                <w:sz w:val="16"/>
                <w:szCs w:val="16"/>
              </w:rPr>
              <w:t>общедоступная</w:t>
            </w:r>
            <w:proofErr w:type="gramEnd"/>
            <w:r w:rsidRPr="007730C8">
              <w:rPr>
                <w:rFonts w:ascii="Times New Roman" w:hAnsi="Times New Roman"/>
                <w:sz w:val="16"/>
                <w:szCs w:val="16"/>
              </w:rPr>
              <w:t xml:space="preserve"> -1 объект;</w:t>
            </w:r>
          </w:p>
          <w:p w:rsidR="007730C8" w:rsidRDefault="007730C8" w:rsidP="007730C8">
            <w:pPr>
              <w:spacing w:line="360" w:lineRule="auto"/>
              <w:jc w:val="both"/>
              <w:rPr>
                <w:rFonts w:ascii="Times New Roman" w:hAnsi="Times New Roman"/>
                <w:sz w:val="16"/>
                <w:szCs w:val="16"/>
              </w:rPr>
            </w:pPr>
            <w:r w:rsidRPr="007730C8">
              <w:rPr>
                <w:rFonts w:ascii="Times New Roman" w:hAnsi="Times New Roman"/>
                <w:sz w:val="16"/>
                <w:szCs w:val="16"/>
              </w:rPr>
              <w:t>Размеры земельных участков для библиотек устанавливаются заданием на проектирование.</w:t>
            </w:r>
          </w:p>
        </w:tc>
      </w:tr>
      <w:tr w:rsidR="00DD5300" w:rsidRPr="00ED059D" w:rsidTr="004566AE">
        <w:tc>
          <w:tcPr>
            <w:tcW w:w="3261" w:type="dxa"/>
            <w:shd w:val="clear" w:color="auto" w:fill="auto"/>
            <w:vAlign w:val="center"/>
          </w:tcPr>
          <w:p w:rsidR="00DD5300" w:rsidRPr="00021762" w:rsidRDefault="00DD5300" w:rsidP="00FE0331">
            <w:pPr>
              <w:spacing w:line="360" w:lineRule="auto"/>
              <w:jc w:val="center"/>
              <w:rPr>
                <w:rFonts w:ascii="Times New Roman" w:hAnsi="Times New Roman"/>
                <w:sz w:val="16"/>
                <w:szCs w:val="16"/>
              </w:rPr>
            </w:pPr>
            <w:r w:rsidRPr="00021762">
              <w:rPr>
                <w:rFonts w:ascii="Times New Roman" w:hAnsi="Times New Roman"/>
                <w:sz w:val="16"/>
                <w:szCs w:val="16"/>
              </w:rPr>
              <w:lastRenderedPageBreak/>
              <w:t>Укрупненное описание запланированных мероприятий (инвестиционных проектов) по проектированию, строительству, реконструкции объектов социальной инфраструктуры</w:t>
            </w:r>
          </w:p>
        </w:tc>
        <w:tc>
          <w:tcPr>
            <w:tcW w:w="7371" w:type="dxa"/>
            <w:shd w:val="clear" w:color="auto" w:fill="auto"/>
            <w:vAlign w:val="center"/>
          </w:tcPr>
          <w:p w:rsidR="00DD5300" w:rsidRPr="00021762" w:rsidRDefault="00021762" w:rsidP="00E71797">
            <w:pPr>
              <w:spacing w:line="360" w:lineRule="auto"/>
              <w:jc w:val="center"/>
              <w:rPr>
                <w:rFonts w:ascii="Times New Roman" w:hAnsi="Times New Roman"/>
                <w:sz w:val="16"/>
                <w:szCs w:val="16"/>
              </w:rPr>
            </w:pPr>
            <w:r>
              <w:rPr>
                <w:rFonts w:ascii="Times New Roman" w:hAnsi="Times New Roman"/>
                <w:sz w:val="16"/>
                <w:szCs w:val="16"/>
              </w:rPr>
              <w:t>По состоянию на 01.06.201</w:t>
            </w:r>
            <w:r w:rsidR="005A3F5C">
              <w:rPr>
                <w:rFonts w:ascii="Times New Roman" w:hAnsi="Times New Roman"/>
                <w:sz w:val="16"/>
                <w:szCs w:val="16"/>
              </w:rPr>
              <w:t>7</w:t>
            </w:r>
            <w:r>
              <w:rPr>
                <w:rFonts w:ascii="Times New Roman" w:hAnsi="Times New Roman"/>
                <w:sz w:val="16"/>
                <w:szCs w:val="16"/>
              </w:rPr>
              <w:t xml:space="preserve"> года на территории</w:t>
            </w:r>
            <w:r w:rsidR="00E71797">
              <w:rPr>
                <w:rFonts w:ascii="Times New Roman" w:hAnsi="Times New Roman"/>
                <w:sz w:val="16"/>
                <w:szCs w:val="16"/>
              </w:rPr>
              <w:t xml:space="preserve"> </w:t>
            </w:r>
            <w:r w:rsidR="00C704BA">
              <w:rPr>
                <w:rFonts w:ascii="Times New Roman" w:hAnsi="Times New Roman"/>
                <w:sz w:val="16"/>
                <w:szCs w:val="16"/>
              </w:rPr>
              <w:t>Новодмитриевского</w:t>
            </w:r>
            <w:r w:rsidR="005A3F5C" w:rsidRPr="005A3F5C">
              <w:rPr>
                <w:rFonts w:ascii="Times New Roman" w:hAnsi="Times New Roman"/>
                <w:sz w:val="16"/>
                <w:szCs w:val="16"/>
              </w:rPr>
              <w:t xml:space="preserve"> сельского поселения Северского района </w:t>
            </w:r>
            <w:r w:rsidR="00E71797" w:rsidRPr="00E71797">
              <w:rPr>
                <w:rFonts w:ascii="Times New Roman" w:hAnsi="Times New Roman"/>
                <w:sz w:val="16"/>
                <w:szCs w:val="16"/>
              </w:rPr>
              <w:t>мероприятий (инвестиционных проектов) по проектированию, строительству, реконструкции объектов социальной инфраструктуры</w:t>
            </w:r>
            <w:r w:rsidR="00E71797">
              <w:rPr>
                <w:rFonts w:ascii="Times New Roman" w:hAnsi="Times New Roman"/>
                <w:sz w:val="16"/>
                <w:szCs w:val="16"/>
              </w:rPr>
              <w:t xml:space="preserve"> не предусмотрено</w:t>
            </w:r>
            <w:proofErr w:type="gramStart"/>
            <w:r w:rsidR="00E71797">
              <w:rPr>
                <w:rFonts w:ascii="Times New Roman" w:hAnsi="Times New Roman"/>
                <w:sz w:val="16"/>
                <w:szCs w:val="16"/>
              </w:rPr>
              <w:t xml:space="preserve">  </w:t>
            </w:r>
            <w:r>
              <w:rPr>
                <w:rFonts w:ascii="Times New Roman" w:hAnsi="Times New Roman"/>
                <w:sz w:val="16"/>
                <w:szCs w:val="16"/>
              </w:rPr>
              <w:t>В</w:t>
            </w:r>
            <w:proofErr w:type="gramEnd"/>
            <w:r>
              <w:rPr>
                <w:rFonts w:ascii="Times New Roman" w:hAnsi="Times New Roman"/>
                <w:sz w:val="16"/>
                <w:szCs w:val="16"/>
              </w:rPr>
              <w:t xml:space="preserve"> случае необходимости возможно внесение корректировки в указанную Программу.</w:t>
            </w:r>
          </w:p>
        </w:tc>
      </w:tr>
      <w:tr w:rsidR="00F65173" w:rsidRPr="00ED059D" w:rsidTr="004566AE">
        <w:tc>
          <w:tcPr>
            <w:tcW w:w="3261" w:type="dxa"/>
            <w:shd w:val="clear" w:color="auto" w:fill="auto"/>
            <w:vAlign w:val="center"/>
          </w:tcPr>
          <w:p w:rsidR="00F65173" w:rsidRDefault="00F65173" w:rsidP="00ED059D">
            <w:pPr>
              <w:spacing w:line="360" w:lineRule="auto"/>
              <w:jc w:val="center"/>
              <w:rPr>
                <w:rFonts w:ascii="Times New Roman" w:hAnsi="Times New Roman"/>
                <w:sz w:val="16"/>
                <w:szCs w:val="16"/>
              </w:rPr>
            </w:pPr>
            <w:r>
              <w:rPr>
                <w:rFonts w:ascii="Times New Roman" w:hAnsi="Times New Roman"/>
                <w:sz w:val="16"/>
                <w:szCs w:val="16"/>
              </w:rPr>
              <w:t xml:space="preserve">Сроки </w:t>
            </w:r>
            <w:r w:rsidR="00DD5300">
              <w:rPr>
                <w:rFonts w:ascii="Times New Roman" w:hAnsi="Times New Roman"/>
                <w:sz w:val="16"/>
                <w:szCs w:val="16"/>
              </w:rPr>
              <w:t xml:space="preserve">и этапы </w:t>
            </w:r>
            <w:r>
              <w:rPr>
                <w:rFonts w:ascii="Times New Roman" w:hAnsi="Times New Roman"/>
                <w:sz w:val="16"/>
                <w:szCs w:val="16"/>
              </w:rPr>
              <w:t>реализации программы</w:t>
            </w:r>
          </w:p>
        </w:tc>
        <w:tc>
          <w:tcPr>
            <w:tcW w:w="7371" w:type="dxa"/>
            <w:shd w:val="clear" w:color="auto" w:fill="auto"/>
            <w:vAlign w:val="center"/>
          </w:tcPr>
          <w:p w:rsidR="00F65173" w:rsidRDefault="005A3F5C" w:rsidP="00457185">
            <w:pPr>
              <w:spacing w:line="360" w:lineRule="auto"/>
              <w:jc w:val="center"/>
              <w:rPr>
                <w:rFonts w:ascii="Times New Roman" w:hAnsi="Times New Roman"/>
                <w:sz w:val="16"/>
                <w:szCs w:val="16"/>
              </w:rPr>
            </w:pPr>
            <w:r>
              <w:rPr>
                <w:rFonts w:ascii="Times New Roman" w:hAnsi="Times New Roman"/>
                <w:sz w:val="16"/>
                <w:szCs w:val="16"/>
              </w:rPr>
              <w:t>2018</w:t>
            </w:r>
            <w:r w:rsidR="00F65173">
              <w:rPr>
                <w:rFonts w:ascii="Times New Roman" w:hAnsi="Times New Roman"/>
                <w:sz w:val="16"/>
                <w:szCs w:val="16"/>
              </w:rPr>
              <w:t>-203</w:t>
            </w:r>
            <w:r>
              <w:rPr>
                <w:rFonts w:ascii="Times New Roman" w:hAnsi="Times New Roman"/>
                <w:sz w:val="16"/>
                <w:szCs w:val="16"/>
              </w:rPr>
              <w:t>4</w:t>
            </w:r>
            <w:r w:rsidR="00F65173">
              <w:rPr>
                <w:rFonts w:ascii="Times New Roman" w:hAnsi="Times New Roman"/>
                <w:sz w:val="16"/>
                <w:szCs w:val="16"/>
              </w:rPr>
              <w:t xml:space="preserve"> годы</w:t>
            </w:r>
          </w:p>
          <w:p w:rsidR="00DD5300" w:rsidRDefault="005A3F5C" w:rsidP="00457185">
            <w:pPr>
              <w:spacing w:line="360" w:lineRule="auto"/>
              <w:jc w:val="center"/>
              <w:rPr>
                <w:rFonts w:ascii="Times New Roman" w:hAnsi="Times New Roman"/>
                <w:sz w:val="16"/>
                <w:szCs w:val="16"/>
              </w:rPr>
            </w:pPr>
            <w:r>
              <w:rPr>
                <w:rFonts w:ascii="Times New Roman" w:hAnsi="Times New Roman"/>
                <w:sz w:val="16"/>
                <w:szCs w:val="16"/>
              </w:rPr>
              <w:t>1-й этап 2018</w:t>
            </w:r>
            <w:r w:rsidR="00DD5300">
              <w:rPr>
                <w:rFonts w:ascii="Times New Roman" w:hAnsi="Times New Roman"/>
                <w:sz w:val="16"/>
                <w:szCs w:val="16"/>
              </w:rPr>
              <w:t>-202</w:t>
            </w:r>
            <w:r>
              <w:rPr>
                <w:rFonts w:ascii="Times New Roman" w:hAnsi="Times New Roman"/>
                <w:sz w:val="16"/>
                <w:szCs w:val="16"/>
              </w:rPr>
              <w:t>7</w:t>
            </w:r>
            <w:r w:rsidR="00DD5300">
              <w:rPr>
                <w:rFonts w:ascii="Times New Roman" w:hAnsi="Times New Roman"/>
                <w:sz w:val="16"/>
                <w:szCs w:val="16"/>
              </w:rPr>
              <w:t xml:space="preserve"> года</w:t>
            </w:r>
          </w:p>
          <w:p w:rsidR="00DD5300" w:rsidRPr="00457185" w:rsidRDefault="00DD5300" w:rsidP="00D43F50">
            <w:pPr>
              <w:spacing w:line="360" w:lineRule="auto"/>
              <w:jc w:val="center"/>
              <w:rPr>
                <w:rFonts w:ascii="Times New Roman" w:hAnsi="Times New Roman"/>
                <w:sz w:val="16"/>
                <w:szCs w:val="16"/>
              </w:rPr>
            </w:pPr>
            <w:r>
              <w:rPr>
                <w:rFonts w:ascii="Times New Roman" w:hAnsi="Times New Roman"/>
                <w:sz w:val="16"/>
                <w:szCs w:val="16"/>
              </w:rPr>
              <w:t>2-й этап – 202</w:t>
            </w:r>
            <w:r w:rsidR="005A3F5C">
              <w:rPr>
                <w:rFonts w:ascii="Times New Roman" w:hAnsi="Times New Roman"/>
                <w:sz w:val="16"/>
                <w:szCs w:val="16"/>
              </w:rPr>
              <w:t>7</w:t>
            </w:r>
            <w:r>
              <w:rPr>
                <w:rFonts w:ascii="Times New Roman" w:hAnsi="Times New Roman"/>
                <w:sz w:val="16"/>
                <w:szCs w:val="16"/>
              </w:rPr>
              <w:t>-203</w:t>
            </w:r>
            <w:r w:rsidR="005A3F5C">
              <w:rPr>
                <w:rFonts w:ascii="Times New Roman" w:hAnsi="Times New Roman"/>
                <w:sz w:val="16"/>
                <w:szCs w:val="16"/>
              </w:rPr>
              <w:t>4</w:t>
            </w:r>
            <w:r>
              <w:rPr>
                <w:rFonts w:ascii="Times New Roman" w:hAnsi="Times New Roman"/>
                <w:sz w:val="16"/>
                <w:szCs w:val="16"/>
              </w:rPr>
              <w:t xml:space="preserve"> года</w:t>
            </w:r>
          </w:p>
        </w:tc>
      </w:tr>
      <w:tr w:rsidR="00ED059D" w:rsidRPr="00ED059D" w:rsidTr="004566AE">
        <w:tc>
          <w:tcPr>
            <w:tcW w:w="3261" w:type="dxa"/>
            <w:shd w:val="clear" w:color="auto" w:fill="auto"/>
            <w:vAlign w:val="center"/>
          </w:tcPr>
          <w:p w:rsidR="00ED059D" w:rsidRPr="00ED059D" w:rsidRDefault="00F65173" w:rsidP="00ED059D">
            <w:pPr>
              <w:spacing w:line="360" w:lineRule="auto"/>
              <w:jc w:val="center"/>
              <w:rPr>
                <w:rFonts w:ascii="Times New Roman" w:hAnsi="Times New Roman"/>
                <w:sz w:val="16"/>
                <w:szCs w:val="16"/>
              </w:rPr>
            </w:pPr>
            <w:r w:rsidRPr="00F65173">
              <w:rPr>
                <w:rFonts w:ascii="Times New Roman" w:hAnsi="Times New Roman"/>
                <w:sz w:val="16"/>
                <w:szCs w:val="16"/>
              </w:rPr>
              <w:t>Объемы и источники финансирования</w:t>
            </w:r>
          </w:p>
        </w:tc>
        <w:tc>
          <w:tcPr>
            <w:tcW w:w="7371" w:type="dxa"/>
            <w:shd w:val="clear" w:color="auto" w:fill="auto"/>
            <w:vAlign w:val="center"/>
          </w:tcPr>
          <w:p w:rsidR="00F65173" w:rsidRPr="0090186F" w:rsidRDefault="00F65173" w:rsidP="0090186F">
            <w:pPr>
              <w:spacing w:line="240" w:lineRule="auto"/>
              <w:jc w:val="both"/>
              <w:rPr>
                <w:rFonts w:ascii="Times New Roman" w:hAnsi="Times New Roman"/>
                <w:sz w:val="16"/>
                <w:szCs w:val="16"/>
              </w:rPr>
            </w:pPr>
            <w:r w:rsidRPr="0090186F">
              <w:rPr>
                <w:rFonts w:ascii="Times New Roman" w:hAnsi="Times New Roman"/>
                <w:sz w:val="16"/>
                <w:szCs w:val="16"/>
              </w:rPr>
              <w:t xml:space="preserve">1.Бюджет </w:t>
            </w:r>
            <w:r w:rsidR="005A3F5C">
              <w:rPr>
                <w:rFonts w:ascii="Times New Roman" w:hAnsi="Times New Roman"/>
                <w:sz w:val="16"/>
                <w:szCs w:val="16"/>
              </w:rPr>
              <w:t xml:space="preserve">Северского </w:t>
            </w:r>
            <w:r w:rsidRPr="0090186F">
              <w:rPr>
                <w:rFonts w:ascii="Times New Roman" w:hAnsi="Times New Roman"/>
                <w:sz w:val="16"/>
                <w:szCs w:val="16"/>
              </w:rPr>
              <w:t xml:space="preserve">муниципального р-на; </w:t>
            </w:r>
          </w:p>
          <w:p w:rsidR="00F65173" w:rsidRPr="0090186F" w:rsidRDefault="00F65173" w:rsidP="0090186F">
            <w:pPr>
              <w:spacing w:line="240" w:lineRule="auto"/>
              <w:jc w:val="both"/>
              <w:rPr>
                <w:rFonts w:ascii="Times New Roman" w:hAnsi="Times New Roman"/>
                <w:sz w:val="16"/>
                <w:szCs w:val="16"/>
              </w:rPr>
            </w:pPr>
            <w:r w:rsidRPr="0090186F">
              <w:rPr>
                <w:rFonts w:ascii="Times New Roman" w:hAnsi="Times New Roman"/>
                <w:sz w:val="16"/>
                <w:szCs w:val="16"/>
              </w:rPr>
              <w:t xml:space="preserve">2.Региональный бюджет </w:t>
            </w:r>
          </w:p>
          <w:p w:rsidR="00F65173" w:rsidRPr="0090186F" w:rsidRDefault="00F65173" w:rsidP="0090186F">
            <w:pPr>
              <w:spacing w:line="240" w:lineRule="auto"/>
              <w:jc w:val="both"/>
              <w:rPr>
                <w:rFonts w:ascii="Times New Roman" w:hAnsi="Times New Roman"/>
                <w:sz w:val="16"/>
                <w:szCs w:val="16"/>
              </w:rPr>
            </w:pPr>
            <w:r w:rsidRPr="0090186F">
              <w:rPr>
                <w:rFonts w:ascii="Times New Roman" w:hAnsi="Times New Roman"/>
                <w:sz w:val="16"/>
                <w:szCs w:val="16"/>
              </w:rPr>
              <w:t xml:space="preserve">3.Федеральный бюджет </w:t>
            </w:r>
          </w:p>
          <w:p w:rsidR="007363C7" w:rsidRPr="0090186F" w:rsidRDefault="00F65173" w:rsidP="0090186F">
            <w:pPr>
              <w:spacing w:line="240" w:lineRule="auto"/>
              <w:jc w:val="both"/>
              <w:rPr>
                <w:rFonts w:ascii="Times New Roman" w:hAnsi="Times New Roman"/>
                <w:sz w:val="16"/>
                <w:szCs w:val="16"/>
              </w:rPr>
            </w:pPr>
            <w:r w:rsidRPr="0090186F">
              <w:rPr>
                <w:rFonts w:ascii="Times New Roman" w:hAnsi="Times New Roman"/>
                <w:sz w:val="16"/>
                <w:szCs w:val="16"/>
              </w:rPr>
              <w:t xml:space="preserve"> 4.Бюджет сельского поселения </w:t>
            </w:r>
          </w:p>
          <w:p w:rsidR="00F65173" w:rsidRPr="0090186F" w:rsidRDefault="00F65173" w:rsidP="0090186F">
            <w:pPr>
              <w:spacing w:line="240" w:lineRule="auto"/>
              <w:jc w:val="both"/>
              <w:rPr>
                <w:rFonts w:ascii="Times New Roman" w:hAnsi="Times New Roman"/>
                <w:sz w:val="16"/>
                <w:szCs w:val="16"/>
              </w:rPr>
            </w:pPr>
            <w:r w:rsidRPr="0090186F">
              <w:rPr>
                <w:rFonts w:ascii="Times New Roman" w:hAnsi="Times New Roman"/>
                <w:sz w:val="16"/>
                <w:szCs w:val="16"/>
              </w:rPr>
              <w:t xml:space="preserve">5.Внебюджетные источники. </w:t>
            </w:r>
          </w:p>
          <w:p w:rsidR="00ED059D" w:rsidRPr="00ED059D" w:rsidRDefault="00F65173" w:rsidP="0090186F">
            <w:pPr>
              <w:spacing w:line="240" w:lineRule="auto"/>
              <w:jc w:val="both"/>
              <w:rPr>
                <w:rFonts w:ascii="Times New Roman" w:hAnsi="Times New Roman"/>
                <w:sz w:val="16"/>
                <w:szCs w:val="16"/>
              </w:rPr>
            </w:pPr>
            <w:r w:rsidRPr="0090186F">
              <w:rPr>
                <w:rFonts w:ascii="Times New Roman" w:hAnsi="Times New Roman"/>
                <w:sz w:val="16"/>
                <w:szCs w:val="16"/>
              </w:rPr>
              <w:t>Бюджетные ассигнования, предусм</w:t>
            </w:r>
            <w:r w:rsidR="005A3F5C">
              <w:rPr>
                <w:rFonts w:ascii="Times New Roman" w:hAnsi="Times New Roman"/>
                <w:sz w:val="16"/>
                <w:szCs w:val="16"/>
              </w:rPr>
              <w:t>отренные в плановом периоде 2018</w:t>
            </w:r>
            <w:r w:rsidRPr="0090186F">
              <w:rPr>
                <w:rFonts w:ascii="Times New Roman" w:hAnsi="Times New Roman"/>
                <w:sz w:val="16"/>
                <w:szCs w:val="16"/>
              </w:rPr>
              <w:t>-203</w:t>
            </w:r>
            <w:r w:rsidR="005A3F5C">
              <w:rPr>
                <w:rFonts w:ascii="Times New Roman" w:hAnsi="Times New Roman"/>
                <w:sz w:val="16"/>
                <w:szCs w:val="16"/>
              </w:rPr>
              <w:t>4</w:t>
            </w:r>
            <w:r w:rsidRPr="0090186F">
              <w:rPr>
                <w:rFonts w:ascii="Times New Roman" w:hAnsi="Times New Roman"/>
                <w:sz w:val="16"/>
                <w:szCs w:val="16"/>
              </w:rPr>
              <w:t xml:space="preserve"> годов, будут уточнены при формировании проектов бюджета сельского поселения с учетом изменения ассигнований из бюджетов </w:t>
            </w:r>
            <w:r w:rsidR="005A3F5C">
              <w:rPr>
                <w:rFonts w:ascii="Times New Roman" w:hAnsi="Times New Roman"/>
                <w:sz w:val="16"/>
                <w:szCs w:val="16"/>
              </w:rPr>
              <w:t>Северского</w:t>
            </w:r>
            <w:r w:rsidR="002C2F02" w:rsidRPr="0090186F">
              <w:rPr>
                <w:rFonts w:ascii="Times New Roman" w:hAnsi="Times New Roman"/>
                <w:sz w:val="16"/>
                <w:szCs w:val="16"/>
              </w:rPr>
              <w:t xml:space="preserve"> </w:t>
            </w:r>
            <w:r w:rsidRPr="0090186F">
              <w:rPr>
                <w:rFonts w:ascii="Times New Roman" w:hAnsi="Times New Roman"/>
                <w:sz w:val="16"/>
                <w:szCs w:val="16"/>
              </w:rPr>
              <w:t>муниципального района и бюджета Краснодарского края.</w:t>
            </w:r>
            <w:r w:rsidR="005A3F5C">
              <w:rPr>
                <w:rFonts w:ascii="Times New Roman" w:hAnsi="Times New Roman"/>
                <w:sz w:val="16"/>
                <w:szCs w:val="16"/>
              </w:rPr>
              <w:t xml:space="preserve"> По состоянию на 1 июня 2017 года, </w:t>
            </w:r>
            <w:r w:rsidR="00B52240">
              <w:rPr>
                <w:rFonts w:ascii="Times New Roman" w:hAnsi="Times New Roman"/>
                <w:sz w:val="16"/>
                <w:szCs w:val="16"/>
              </w:rPr>
              <w:t>в бюджете поселения ассигнований на реализацию программы не предусмотрены</w:t>
            </w:r>
            <w:r w:rsidR="002C2F02" w:rsidRPr="0090186F">
              <w:rPr>
                <w:rFonts w:ascii="Times New Roman" w:hAnsi="Times New Roman"/>
                <w:sz w:val="16"/>
                <w:szCs w:val="16"/>
              </w:rPr>
              <w:t xml:space="preserve"> </w:t>
            </w:r>
          </w:p>
        </w:tc>
      </w:tr>
      <w:tr w:rsidR="00F65173" w:rsidRPr="00ED059D" w:rsidTr="004566AE">
        <w:tc>
          <w:tcPr>
            <w:tcW w:w="3261" w:type="dxa"/>
            <w:shd w:val="clear" w:color="auto" w:fill="auto"/>
            <w:vAlign w:val="center"/>
          </w:tcPr>
          <w:p w:rsidR="00F65173" w:rsidRPr="00F65173" w:rsidRDefault="00F65173" w:rsidP="00ED059D">
            <w:pPr>
              <w:spacing w:line="360" w:lineRule="auto"/>
              <w:jc w:val="center"/>
              <w:rPr>
                <w:rFonts w:ascii="Times New Roman" w:hAnsi="Times New Roman"/>
                <w:sz w:val="16"/>
                <w:szCs w:val="16"/>
              </w:rPr>
            </w:pPr>
            <w:r w:rsidRPr="00F65173">
              <w:rPr>
                <w:rFonts w:ascii="Times New Roman" w:hAnsi="Times New Roman"/>
                <w:sz w:val="16"/>
                <w:szCs w:val="16"/>
              </w:rPr>
              <w:t>Ожидаемые результаты реализации программы</w:t>
            </w:r>
          </w:p>
        </w:tc>
        <w:tc>
          <w:tcPr>
            <w:tcW w:w="7371" w:type="dxa"/>
            <w:shd w:val="clear" w:color="auto" w:fill="auto"/>
            <w:vAlign w:val="center"/>
          </w:tcPr>
          <w:p w:rsidR="00F65173" w:rsidRDefault="00F65173" w:rsidP="00F65173">
            <w:pPr>
              <w:spacing w:line="360" w:lineRule="auto"/>
              <w:jc w:val="center"/>
              <w:rPr>
                <w:rFonts w:ascii="Times New Roman" w:hAnsi="Times New Roman"/>
                <w:sz w:val="16"/>
                <w:szCs w:val="16"/>
              </w:rPr>
            </w:pPr>
            <w:r w:rsidRPr="00F65173">
              <w:rPr>
                <w:rFonts w:ascii="Times New Roman" w:hAnsi="Times New Roman"/>
                <w:sz w:val="16"/>
                <w:szCs w:val="16"/>
              </w:rPr>
              <w:t>Развитие социальной инфраструктуры, образования, здравоохранения, культуры, физкультуры и спорта.</w:t>
            </w:r>
          </w:p>
        </w:tc>
      </w:tr>
    </w:tbl>
    <w:p w:rsidR="007A252E" w:rsidRPr="00A46B52" w:rsidRDefault="004566AE" w:rsidP="007A252E">
      <w:pPr>
        <w:spacing w:line="360" w:lineRule="auto"/>
        <w:jc w:val="both"/>
        <w:rPr>
          <w:rFonts w:ascii="Arial" w:hAnsi="Arial" w:cs="Arial"/>
          <w:b/>
          <w:sz w:val="24"/>
          <w:szCs w:val="24"/>
        </w:rPr>
      </w:pPr>
      <w:r w:rsidRPr="00A46B52">
        <w:rPr>
          <w:rFonts w:ascii="Arial" w:hAnsi="Arial" w:cs="Arial"/>
          <w:b/>
          <w:sz w:val="24"/>
          <w:szCs w:val="24"/>
        </w:rPr>
        <w:t>2</w:t>
      </w:r>
      <w:r w:rsidR="007A252E" w:rsidRPr="00A46B52">
        <w:rPr>
          <w:rFonts w:ascii="Arial" w:hAnsi="Arial" w:cs="Arial"/>
          <w:b/>
          <w:sz w:val="24"/>
          <w:szCs w:val="24"/>
        </w:rPr>
        <w:t>. ХАРАКТЕРИСТИКА СУЩЕСТВУЮЩЕГО СОСТОЯНИЯ СОЦИАЛЬНОЙ ИНФРАСТРУКТУРЫ</w:t>
      </w:r>
    </w:p>
    <w:p w:rsidR="007A252E" w:rsidRPr="00A46B52" w:rsidRDefault="00BE3460" w:rsidP="007A252E">
      <w:pPr>
        <w:spacing w:line="360" w:lineRule="auto"/>
        <w:jc w:val="both"/>
        <w:rPr>
          <w:rFonts w:ascii="Arial" w:hAnsi="Arial" w:cs="Arial"/>
          <w:b/>
          <w:sz w:val="24"/>
          <w:szCs w:val="24"/>
        </w:rPr>
      </w:pPr>
      <w:r w:rsidRPr="00A46B52">
        <w:rPr>
          <w:rFonts w:ascii="Arial" w:hAnsi="Arial" w:cs="Arial"/>
          <w:b/>
          <w:sz w:val="24"/>
          <w:szCs w:val="24"/>
        </w:rPr>
        <w:t>2.1 ОПИСАНИЕ СОЦИАЛЬНО-ЭКОНОМИЧЕСКОГО СОСТОЯНИЯ ПОСЕЛЕНИЯ, СВЕДЕНИЯ О ГРАДОСТРОИТЕЛЬНОЙ ДЕЯТЕЛЬНОСТИ НА ТЕРРИТОРИИ ПОСЕЛЕНИЯ</w:t>
      </w:r>
      <w:r w:rsidR="007A252E" w:rsidRPr="00A46B52">
        <w:rPr>
          <w:rFonts w:ascii="Arial" w:hAnsi="Arial" w:cs="Arial"/>
          <w:b/>
          <w:sz w:val="24"/>
          <w:szCs w:val="24"/>
        </w:rPr>
        <w:t xml:space="preserve">. </w:t>
      </w:r>
    </w:p>
    <w:p w:rsidR="00A62DF4" w:rsidRPr="00A46B52" w:rsidRDefault="00A62DF4" w:rsidP="00B54F00">
      <w:pPr>
        <w:spacing w:after="0" w:line="360" w:lineRule="auto"/>
        <w:ind w:firstLine="709"/>
        <w:jc w:val="both"/>
        <w:rPr>
          <w:rFonts w:ascii="Arial" w:hAnsi="Arial" w:cs="Arial"/>
          <w:sz w:val="24"/>
          <w:szCs w:val="24"/>
        </w:rPr>
      </w:pPr>
      <w:r w:rsidRPr="00A46B52">
        <w:rPr>
          <w:rFonts w:ascii="Arial" w:hAnsi="Arial" w:cs="Arial"/>
          <w:sz w:val="24"/>
          <w:szCs w:val="24"/>
        </w:rPr>
        <w:t xml:space="preserve">Главной целью социально-экономического развития любого муниципального образования является создание условий, которые будут </w:t>
      </w:r>
      <w:r w:rsidRPr="00A46B52">
        <w:rPr>
          <w:rFonts w:ascii="Arial" w:hAnsi="Arial" w:cs="Arial"/>
          <w:sz w:val="24"/>
          <w:szCs w:val="24"/>
        </w:rPr>
        <w:lastRenderedPageBreak/>
        <w:t>способствовать устойчивому развитию его экономики, существенному улучшен</w:t>
      </w:r>
      <w:r w:rsidR="00B54F00" w:rsidRPr="00A46B52">
        <w:rPr>
          <w:rFonts w:ascii="Arial" w:hAnsi="Arial" w:cs="Arial"/>
          <w:sz w:val="24"/>
          <w:szCs w:val="24"/>
        </w:rPr>
        <w:t xml:space="preserve">ию материального и социального </w:t>
      </w:r>
      <w:r w:rsidRPr="00A46B52">
        <w:rPr>
          <w:rFonts w:ascii="Arial" w:hAnsi="Arial" w:cs="Arial"/>
          <w:sz w:val="24"/>
          <w:szCs w:val="24"/>
        </w:rPr>
        <w:t>положения населения.</w:t>
      </w:r>
    </w:p>
    <w:p w:rsidR="00B54F00" w:rsidRPr="00B54F00" w:rsidRDefault="00B54F00" w:rsidP="00B54F00">
      <w:pPr>
        <w:suppressAutoHyphens w:val="0"/>
        <w:spacing w:after="0" w:line="360" w:lineRule="auto"/>
        <w:ind w:firstLine="709"/>
        <w:jc w:val="both"/>
        <w:rPr>
          <w:rFonts w:ascii="Times New Roman" w:eastAsia="Times New Roman" w:hAnsi="Times New Roman"/>
          <w:sz w:val="24"/>
          <w:szCs w:val="24"/>
          <w:lang w:eastAsia="ru-RU"/>
        </w:rPr>
      </w:pPr>
      <w:r w:rsidRPr="00B54F00">
        <w:rPr>
          <w:rFonts w:ascii="Times New Roman" w:eastAsia="Times New Roman" w:hAnsi="Times New Roman"/>
          <w:sz w:val="24"/>
          <w:szCs w:val="24"/>
          <w:lang w:eastAsia="ru-RU"/>
        </w:rPr>
        <w:t>Социальная инфраструктура – система необходимых для жизнеобеспечения человека материальных объектов и коммуникаций населенного пункта, а также предприятий, учреждений и организаций, оказывающих социальные услуги населению, органов управления и кадров, деятельность которых направлена на удовлетворение общественных потребностей граждан соответственно установленным показателям качества жизни.</w:t>
      </w:r>
    </w:p>
    <w:p w:rsidR="00B54F00" w:rsidRDefault="00B54F00" w:rsidP="00B54F00">
      <w:pPr>
        <w:suppressAutoHyphens w:val="0"/>
        <w:spacing w:after="0" w:line="360" w:lineRule="auto"/>
        <w:ind w:firstLine="709"/>
        <w:jc w:val="both"/>
        <w:rPr>
          <w:rFonts w:ascii="Times New Roman" w:hAnsi="Times New Roman"/>
          <w:sz w:val="24"/>
          <w:szCs w:val="24"/>
          <w:lang w:eastAsia="ru-RU"/>
        </w:rPr>
      </w:pPr>
      <w:r w:rsidRPr="00B54F00">
        <w:rPr>
          <w:rFonts w:ascii="Times New Roman" w:hAnsi="Times New Roman"/>
          <w:sz w:val="24"/>
          <w:szCs w:val="24"/>
          <w:lang w:eastAsia="ru-RU"/>
        </w:rPr>
        <w:t>Задачами оценки является выявление количественного и качественного состава существующих объектов, сопоставление с нормативным количеством из расчета изменения численности населения на расчетный срок, составление перечня мероприятий в сфере социально-бытового и культурно-досугового обслуживания населения.</w:t>
      </w:r>
    </w:p>
    <w:p w:rsidR="007F2DBE" w:rsidRPr="007F2DBE" w:rsidRDefault="007F2DBE" w:rsidP="00B54F00">
      <w:pPr>
        <w:suppressAutoHyphens w:val="0"/>
        <w:spacing w:after="0" w:line="360" w:lineRule="auto"/>
        <w:ind w:firstLine="709"/>
        <w:jc w:val="both"/>
        <w:rPr>
          <w:rFonts w:ascii="Times New Roman" w:hAnsi="Times New Roman"/>
          <w:b/>
          <w:sz w:val="24"/>
          <w:szCs w:val="24"/>
          <w:lang w:eastAsia="ru-RU"/>
        </w:rPr>
      </w:pPr>
      <w:r w:rsidRPr="007F2DBE">
        <w:rPr>
          <w:rFonts w:ascii="Times New Roman" w:hAnsi="Times New Roman"/>
          <w:b/>
          <w:sz w:val="24"/>
          <w:szCs w:val="24"/>
          <w:lang w:eastAsia="ru-RU"/>
        </w:rPr>
        <w:t>Социальная сфера</w:t>
      </w:r>
    </w:p>
    <w:p w:rsidR="00B54F00" w:rsidRPr="00B54F00" w:rsidRDefault="00B54F00" w:rsidP="00B54F00">
      <w:pPr>
        <w:suppressAutoHyphens w:val="0"/>
        <w:spacing w:after="0" w:line="360" w:lineRule="auto"/>
        <w:ind w:firstLine="709"/>
        <w:jc w:val="both"/>
        <w:rPr>
          <w:rFonts w:ascii="Times New Roman" w:hAnsi="Times New Roman"/>
          <w:sz w:val="24"/>
          <w:szCs w:val="24"/>
          <w:lang w:eastAsia="ru-RU"/>
        </w:rPr>
      </w:pPr>
      <w:r w:rsidRPr="00B54F00">
        <w:rPr>
          <w:rFonts w:ascii="Times New Roman" w:hAnsi="Times New Roman"/>
          <w:sz w:val="24"/>
          <w:szCs w:val="24"/>
          <w:lang w:eastAsia="ru-RU"/>
        </w:rPr>
        <w:t>Современная потребность и обеспеченность населения объектами социальной сферы рассчитана по нормативам (</w:t>
      </w:r>
      <w:r w:rsidRPr="00B54F00">
        <w:rPr>
          <w:rFonts w:ascii="Times New Roman" w:hAnsi="Times New Roman"/>
          <w:sz w:val="24"/>
          <w:szCs w:val="24"/>
          <w:lang w:eastAsia="ru-RU"/>
        </w:rPr>
        <w:fldChar w:fldCharType="begin"/>
      </w:r>
      <w:r w:rsidRPr="00B54F00">
        <w:rPr>
          <w:rFonts w:ascii="Times New Roman" w:hAnsi="Times New Roman"/>
          <w:sz w:val="24"/>
          <w:szCs w:val="24"/>
          <w:lang w:eastAsia="ru-RU"/>
        </w:rPr>
        <w:instrText xml:space="preserve"> REF _Ref260056319 \h  \* MERGEFORMAT </w:instrText>
      </w:r>
      <w:r w:rsidRPr="00B54F00">
        <w:rPr>
          <w:rFonts w:ascii="Times New Roman" w:hAnsi="Times New Roman"/>
          <w:sz w:val="24"/>
          <w:szCs w:val="24"/>
          <w:lang w:eastAsia="ru-RU"/>
        </w:rPr>
      </w:r>
      <w:r w:rsidRPr="00B54F00">
        <w:rPr>
          <w:rFonts w:ascii="Times New Roman" w:hAnsi="Times New Roman"/>
          <w:sz w:val="24"/>
          <w:szCs w:val="24"/>
          <w:lang w:eastAsia="ru-RU"/>
        </w:rPr>
        <w:fldChar w:fldCharType="separate"/>
      </w:r>
      <w:r w:rsidR="00B662C6" w:rsidRPr="00B662C6">
        <w:rPr>
          <w:rFonts w:ascii="Times New Roman" w:eastAsia="Times New Roman" w:hAnsi="Times New Roman"/>
          <w:sz w:val="24"/>
          <w:szCs w:val="24"/>
          <w:lang w:eastAsia="ru-RU"/>
        </w:rPr>
        <w:t xml:space="preserve">Таблица </w:t>
      </w:r>
      <w:r w:rsidRPr="00B54F00">
        <w:rPr>
          <w:rFonts w:ascii="Times New Roman" w:hAnsi="Times New Roman"/>
          <w:sz w:val="24"/>
          <w:szCs w:val="24"/>
          <w:lang w:eastAsia="ru-RU"/>
        </w:rPr>
        <w:fldChar w:fldCharType="end"/>
      </w:r>
      <w:r>
        <w:rPr>
          <w:rFonts w:ascii="Times New Roman" w:hAnsi="Times New Roman"/>
          <w:sz w:val="24"/>
          <w:szCs w:val="24"/>
          <w:lang w:eastAsia="ru-RU"/>
        </w:rPr>
        <w:t>1</w:t>
      </w:r>
      <w:r w:rsidRPr="00B54F00">
        <w:rPr>
          <w:rFonts w:ascii="Times New Roman" w:hAnsi="Times New Roman"/>
          <w:sz w:val="24"/>
          <w:szCs w:val="24"/>
          <w:lang w:eastAsia="ru-RU"/>
        </w:rPr>
        <w:t>).</w:t>
      </w:r>
    </w:p>
    <w:p w:rsidR="00B54F00" w:rsidRPr="00E029D5" w:rsidRDefault="00B54F00" w:rsidP="00B54F00">
      <w:pPr>
        <w:keepNext/>
        <w:suppressAutoHyphens w:val="0"/>
        <w:spacing w:after="0" w:line="360" w:lineRule="auto"/>
        <w:ind w:firstLine="709"/>
        <w:jc w:val="both"/>
        <w:rPr>
          <w:rFonts w:ascii="Times New Roman" w:hAnsi="Times New Roman"/>
          <w:bCs/>
          <w:sz w:val="24"/>
          <w:szCs w:val="24"/>
          <w:lang w:eastAsia="ru-RU"/>
        </w:rPr>
      </w:pPr>
      <w:bookmarkStart w:id="1" w:name="_Ref260056319"/>
      <w:r w:rsidRPr="00E029D5">
        <w:rPr>
          <w:rFonts w:ascii="Times New Roman" w:eastAsia="Times New Roman" w:hAnsi="Times New Roman"/>
          <w:bCs/>
          <w:sz w:val="24"/>
          <w:szCs w:val="24"/>
          <w:lang w:eastAsia="ru-RU"/>
        </w:rPr>
        <w:t xml:space="preserve">Таблица </w:t>
      </w:r>
      <w:bookmarkEnd w:id="1"/>
      <w:r w:rsidRPr="00E029D5">
        <w:rPr>
          <w:rFonts w:ascii="Times New Roman" w:eastAsia="Times New Roman" w:hAnsi="Times New Roman"/>
          <w:bCs/>
          <w:sz w:val="24"/>
          <w:szCs w:val="24"/>
          <w:lang w:eastAsia="ru-RU"/>
        </w:rPr>
        <w:t>1 Нормы расчета учреждений и предприятий обслуживания</w:t>
      </w:r>
    </w:p>
    <w:tbl>
      <w:tblPr>
        <w:tblW w:w="9938" w:type="dxa"/>
        <w:tblInd w:w="93" w:type="dxa"/>
        <w:tblLayout w:type="fixed"/>
        <w:tblLook w:val="0000" w:firstRow="0" w:lastRow="0" w:firstColumn="0" w:lastColumn="0" w:noHBand="0" w:noVBand="0"/>
      </w:tblPr>
      <w:tblGrid>
        <w:gridCol w:w="4875"/>
        <w:gridCol w:w="1236"/>
        <w:gridCol w:w="1248"/>
        <w:gridCol w:w="1382"/>
        <w:gridCol w:w="1197"/>
      </w:tblGrid>
      <w:tr w:rsidR="00876416" w:rsidRPr="00E029D5" w:rsidTr="002606BB">
        <w:trPr>
          <w:trHeight w:val="285"/>
        </w:trPr>
        <w:tc>
          <w:tcPr>
            <w:tcW w:w="48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76416" w:rsidRPr="00E029D5" w:rsidRDefault="00876416" w:rsidP="00876416">
            <w:pPr>
              <w:suppressAutoHyphens w:val="0"/>
              <w:spacing w:after="0" w:line="240" w:lineRule="auto"/>
              <w:jc w:val="center"/>
              <w:rPr>
                <w:rFonts w:ascii="Times New Roman" w:eastAsia="Times New Roman" w:hAnsi="Times New Roman"/>
                <w:b/>
                <w:sz w:val="14"/>
                <w:szCs w:val="14"/>
                <w:lang w:eastAsia="ru-RU"/>
              </w:rPr>
            </w:pPr>
            <w:r w:rsidRPr="00E029D5">
              <w:rPr>
                <w:rFonts w:ascii="Times New Roman" w:eastAsia="Times New Roman" w:hAnsi="Times New Roman"/>
                <w:b/>
                <w:sz w:val="14"/>
                <w:szCs w:val="14"/>
                <w:lang w:eastAsia="ru-RU"/>
              </w:rPr>
              <w:t>Наименование</w:t>
            </w:r>
          </w:p>
        </w:tc>
        <w:tc>
          <w:tcPr>
            <w:tcW w:w="123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876416" w:rsidRPr="00E029D5" w:rsidRDefault="00876416" w:rsidP="00876416">
            <w:pPr>
              <w:suppressAutoHyphens w:val="0"/>
              <w:spacing w:after="0" w:line="240" w:lineRule="auto"/>
              <w:jc w:val="center"/>
              <w:rPr>
                <w:rFonts w:ascii="Times New Roman" w:eastAsia="Times New Roman" w:hAnsi="Times New Roman"/>
                <w:b/>
                <w:sz w:val="14"/>
                <w:szCs w:val="14"/>
                <w:lang w:eastAsia="ru-RU"/>
              </w:rPr>
            </w:pPr>
            <w:r w:rsidRPr="00E029D5">
              <w:rPr>
                <w:rFonts w:ascii="Times New Roman" w:eastAsia="Times New Roman" w:hAnsi="Times New Roman"/>
                <w:b/>
                <w:sz w:val="14"/>
                <w:szCs w:val="14"/>
                <w:lang w:eastAsia="ru-RU"/>
              </w:rPr>
              <w:t>Норма потребности на 1000 чел.</w:t>
            </w:r>
          </w:p>
        </w:tc>
        <w:tc>
          <w:tcPr>
            <w:tcW w:w="124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876416" w:rsidRPr="00E029D5" w:rsidRDefault="00876416" w:rsidP="00876416">
            <w:pPr>
              <w:suppressAutoHyphens w:val="0"/>
              <w:spacing w:after="0" w:line="240" w:lineRule="auto"/>
              <w:jc w:val="center"/>
              <w:rPr>
                <w:rFonts w:ascii="Times New Roman" w:eastAsia="Times New Roman" w:hAnsi="Times New Roman"/>
                <w:b/>
                <w:sz w:val="14"/>
                <w:szCs w:val="14"/>
                <w:lang w:eastAsia="ru-RU"/>
              </w:rPr>
            </w:pPr>
            <w:r w:rsidRPr="00E029D5">
              <w:rPr>
                <w:rFonts w:ascii="Times New Roman" w:eastAsia="Times New Roman" w:hAnsi="Times New Roman"/>
                <w:b/>
                <w:sz w:val="14"/>
                <w:szCs w:val="14"/>
                <w:lang w:eastAsia="ru-RU"/>
              </w:rPr>
              <w:t>Требуется на существующее население</w:t>
            </w:r>
          </w:p>
        </w:tc>
        <w:tc>
          <w:tcPr>
            <w:tcW w:w="1382"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876416" w:rsidRPr="00E029D5" w:rsidRDefault="00876416" w:rsidP="00876416">
            <w:pPr>
              <w:suppressAutoHyphens w:val="0"/>
              <w:spacing w:after="0" w:line="240" w:lineRule="auto"/>
              <w:jc w:val="center"/>
              <w:rPr>
                <w:rFonts w:ascii="Times New Roman" w:eastAsia="Times New Roman" w:hAnsi="Times New Roman"/>
                <w:b/>
                <w:sz w:val="14"/>
                <w:szCs w:val="14"/>
                <w:lang w:eastAsia="ru-RU"/>
              </w:rPr>
            </w:pPr>
            <w:r w:rsidRPr="00E029D5">
              <w:rPr>
                <w:rFonts w:ascii="Times New Roman" w:eastAsia="Times New Roman" w:hAnsi="Times New Roman"/>
                <w:b/>
                <w:sz w:val="14"/>
                <w:szCs w:val="14"/>
                <w:lang w:eastAsia="ru-RU"/>
              </w:rPr>
              <w:t>Существующее положение</w:t>
            </w:r>
          </w:p>
        </w:tc>
        <w:tc>
          <w:tcPr>
            <w:tcW w:w="119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76416" w:rsidRPr="00E029D5" w:rsidRDefault="00876416" w:rsidP="00876416">
            <w:pPr>
              <w:suppressAutoHyphens w:val="0"/>
              <w:spacing w:after="0" w:line="240" w:lineRule="auto"/>
              <w:jc w:val="center"/>
              <w:rPr>
                <w:rFonts w:ascii="Times New Roman" w:eastAsia="Times New Roman" w:hAnsi="Times New Roman"/>
                <w:b/>
                <w:sz w:val="14"/>
                <w:szCs w:val="14"/>
                <w:lang w:eastAsia="ru-RU"/>
              </w:rPr>
            </w:pPr>
            <w:r w:rsidRPr="00E029D5">
              <w:rPr>
                <w:rFonts w:ascii="Times New Roman" w:eastAsia="Times New Roman" w:hAnsi="Times New Roman"/>
                <w:b/>
                <w:sz w:val="14"/>
                <w:szCs w:val="14"/>
                <w:lang w:eastAsia="ru-RU"/>
              </w:rPr>
              <w:t>% обеспеченности</w:t>
            </w:r>
          </w:p>
        </w:tc>
      </w:tr>
      <w:tr w:rsidR="00876416" w:rsidRPr="00E029D5" w:rsidTr="002606BB">
        <w:trPr>
          <w:trHeight w:val="565"/>
        </w:trPr>
        <w:tc>
          <w:tcPr>
            <w:tcW w:w="4875" w:type="dxa"/>
            <w:vMerge/>
            <w:tcBorders>
              <w:top w:val="single" w:sz="4" w:space="0" w:color="auto"/>
              <w:left w:val="single" w:sz="4" w:space="0" w:color="auto"/>
              <w:bottom w:val="single" w:sz="4" w:space="0" w:color="auto"/>
              <w:right w:val="single" w:sz="4" w:space="0" w:color="auto"/>
            </w:tcBorders>
            <w:vAlign w:val="center"/>
          </w:tcPr>
          <w:p w:rsidR="00876416" w:rsidRPr="00E029D5" w:rsidRDefault="00876416" w:rsidP="00876416">
            <w:pPr>
              <w:suppressAutoHyphens w:val="0"/>
              <w:spacing w:after="0" w:line="240" w:lineRule="auto"/>
              <w:rPr>
                <w:rFonts w:ascii="Times New Roman" w:eastAsia="Times New Roman" w:hAnsi="Times New Roman"/>
                <w:sz w:val="14"/>
                <w:szCs w:val="14"/>
                <w:lang w:eastAsia="ru-RU"/>
              </w:rPr>
            </w:pPr>
          </w:p>
        </w:tc>
        <w:tc>
          <w:tcPr>
            <w:tcW w:w="1236" w:type="dxa"/>
            <w:vMerge/>
            <w:tcBorders>
              <w:top w:val="single" w:sz="4" w:space="0" w:color="auto"/>
              <w:left w:val="single" w:sz="4" w:space="0" w:color="auto"/>
              <w:bottom w:val="single" w:sz="4" w:space="0" w:color="000000"/>
              <w:right w:val="single" w:sz="4" w:space="0" w:color="auto"/>
            </w:tcBorders>
            <w:vAlign w:val="center"/>
          </w:tcPr>
          <w:p w:rsidR="00876416" w:rsidRPr="00E029D5" w:rsidRDefault="00876416" w:rsidP="00876416">
            <w:pPr>
              <w:suppressAutoHyphens w:val="0"/>
              <w:spacing w:after="0" w:line="240" w:lineRule="auto"/>
              <w:rPr>
                <w:rFonts w:ascii="Times New Roman" w:eastAsia="Times New Roman" w:hAnsi="Times New Roman"/>
                <w:sz w:val="14"/>
                <w:szCs w:val="14"/>
                <w:lang w:eastAsia="ru-RU"/>
              </w:rPr>
            </w:pPr>
          </w:p>
        </w:tc>
        <w:tc>
          <w:tcPr>
            <w:tcW w:w="1248" w:type="dxa"/>
            <w:vMerge/>
            <w:tcBorders>
              <w:top w:val="single" w:sz="4" w:space="0" w:color="auto"/>
              <w:left w:val="single" w:sz="4" w:space="0" w:color="auto"/>
              <w:bottom w:val="single" w:sz="4" w:space="0" w:color="000000"/>
              <w:right w:val="single" w:sz="4" w:space="0" w:color="auto"/>
            </w:tcBorders>
            <w:vAlign w:val="center"/>
          </w:tcPr>
          <w:p w:rsidR="00876416" w:rsidRPr="00E029D5" w:rsidRDefault="00876416" w:rsidP="00876416">
            <w:pPr>
              <w:suppressAutoHyphens w:val="0"/>
              <w:spacing w:after="0" w:line="240" w:lineRule="auto"/>
              <w:rPr>
                <w:rFonts w:ascii="Times New Roman" w:eastAsia="Times New Roman" w:hAnsi="Times New Roman"/>
                <w:sz w:val="14"/>
                <w:szCs w:val="14"/>
                <w:lang w:eastAsia="ru-RU"/>
              </w:rPr>
            </w:pPr>
          </w:p>
        </w:tc>
        <w:tc>
          <w:tcPr>
            <w:tcW w:w="1382" w:type="dxa"/>
            <w:vMerge/>
            <w:tcBorders>
              <w:top w:val="single" w:sz="4" w:space="0" w:color="auto"/>
              <w:left w:val="single" w:sz="4" w:space="0" w:color="auto"/>
              <w:bottom w:val="single" w:sz="4" w:space="0" w:color="000000"/>
              <w:right w:val="single" w:sz="4" w:space="0" w:color="auto"/>
            </w:tcBorders>
            <w:vAlign w:val="center"/>
          </w:tcPr>
          <w:p w:rsidR="00876416" w:rsidRPr="00E029D5" w:rsidRDefault="00876416" w:rsidP="00876416">
            <w:pPr>
              <w:suppressAutoHyphens w:val="0"/>
              <w:spacing w:after="0" w:line="240" w:lineRule="auto"/>
              <w:rPr>
                <w:rFonts w:ascii="Times New Roman" w:eastAsia="Times New Roman" w:hAnsi="Times New Roman"/>
                <w:sz w:val="14"/>
                <w:szCs w:val="14"/>
                <w:lang w:eastAsia="ru-RU"/>
              </w:rPr>
            </w:pPr>
          </w:p>
        </w:tc>
        <w:tc>
          <w:tcPr>
            <w:tcW w:w="1197" w:type="dxa"/>
            <w:vMerge/>
            <w:tcBorders>
              <w:top w:val="single" w:sz="4" w:space="0" w:color="auto"/>
              <w:left w:val="single" w:sz="4" w:space="0" w:color="auto"/>
              <w:bottom w:val="single" w:sz="4" w:space="0" w:color="auto"/>
              <w:right w:val="single" w:sz="4" w:space="0" w:color="auto"/>
            </w:tcBorders>
            <w:vAlign w:val="center"/>
          </w:tcPr>
          <w:p w:rsidR="00876416" w:rsidRPr="00E029D5" w:rsidRDefault="00876416" w:rsidP="00876416">
            <w:pPr>
              <w:suppressAutoHyphens w:val="0"/>
              <w:spacing w:after="0" w:line="240" w:lineRule="auto"/>
              <w:rPr>
                <w:rFonts w:ascii="Times New Roman" w:eastAsia="Times New Roman" w:hAnsi="Times New Roman"/>
                <w:sz w:val="14"/>
                <w:szCs w:val="14"/>
                <w:lang w:eastAsia="ru-RU"/>
              </w:rPr>
            </w:pPr>
          </w:p>
        </w:tc>
      </w:tr>
      <w:tr w:rsidR="00876416" w:rsidRPr="00E029D5" w:rsidTr="002606BB">
        <w:trPr>
          <w:trHeight w:val="255"/>
        </w:trPr>
        <w:tc>
          <w:tcPr>
            <w:tcW w:w="4875" w:type="dxa"/>
            <w:tcBorders>
              <w:top w:val="nil"/>
              <w:left w:val="single" w:sz="4" w:space="0" w:color="auto"/>
              <w:bottom w:val="single" w:sz="4" w:space="0" w:color="auto"/>
              <w:right w:val="single" w:sz="4" w:space="0" w:color="auto"/>
            </w:tcBorders>
            <w:shd w:val="clear" w:color="auto" w:fill="auto"/>
            <w:vAlign w:val="center"/>
          </w:tcPr>
          <w:p w:rsidR="00876416" w:rsidRPr="00E029D5" w:rsidRDefault="00876416" w:rsidP="00876416">
            <w:pPr>
              <w:suppressAutoHyphens w:val="0"/>
              <w:spacing w:after="0" w:line="240" w:lineRule="auto"/>
              <w:rPr>
                <w:rFonts w:ascii="Times New Roman" w:eastAsia="Times New Roman" w:hAnsi="Times New Roman"/>
                <w:sz w:val="14"/>
                <w:szCs w:val="14"/>
                <w:lang w:eastAsia="ru-RU"/>
              </w:rPr>
            </w:pPr>
            <w:r w:rsidRPr="00E029D5">
              <w:rPr>
                <w:rFonts w:ascii="Times New Roman" w:eastAsia="Times New Roman" w:hAnsi="Times New Roman"/>
                <w:sz w:val="14"/>
                <w:szCs w:val="14"/>
                <w:lang w:eastAsia="ru-RU"/>
              </w:rPr>
              <w:t>1. Детские дошкольные учреждения, мест</w:t>
            </w:r>
          </w:p>
        </w:tc>
        <w:tc>
          <w:tcPr>
            <w:tcW w:w="1236" w:type="dxa"/>
            <w:tcBorders>
              <w:top w:val="nil"/>
              <w:left w:val="nil"/>
              <w:bottom w:val="single" w:sz="4" w:space="0" w:color="auto"/>
              <w:right w:val="single" w:sz="4" w:space="0" w:color="auto"/>
            </w:tcBorders>
            <w:shd w:val="clear" w:color="auto" w:fill="auto"/>
            <w:vAlign w:val="center"/>
          </w:tcPr>
          <w:p w:rsidR="00876416" w:rsidRPr="00E029D5" w:rsidRDefault="00DC78BB" w:rsidP="00876416">
            <w:pPr>
              <w:suppressAutoHyphens w:val="0"/>
              <w:spacing w:after="0" w:line="240" w:lineRule="auto"/>
              <w:jc w:val="center"/>
              <w:rPr>
                <w:rFonts w:ascii="Times New Roman" w:eastAsia="Times New Roman" w:hAnsi="Times New Roman"/>
                <w:color w:val="000000"/>
                <w:sz w:val="14"/>
                <w:szCs w:val="14"/>
                <w:lang w:eastAsia="ru-RU"/>
              </w:rPr>
            </w:pPr>
            <w:r w:rsidRPr="00E029D5">
              <w:rPr>
                <w:rFonts w:ascii="Times New Roman" w:eastAsia="Times New Roman" w:hAnsi="Times New Roman"/>
                <w:color w:val="000000"/>
                <w:sz w:val="14"/>
                <w:szCs w:val="14"/>
                <w:lang w:eastAsia="ru-RU"/>
              </w:rPr>
              <w:t>28</w:t>
            </w:r>
          </w:p>
        </w:tc>
        <w:tc>
          <w:tcPr>
            <w:tcW w:w="1248" w:type="dxa"/>
            <w:tcBorders>
              <w:top w:val="nil"/>
              <w:left w:val="nil"/>
              <w:bottom w:val="single" w:sz="4" w:space="0" w:color="auto"/>
              <w:right w:val="single" w:sz="4" w:space="0" w:color="auto"/>
            </w:tcBorders>
            <w:shd w:val="clear" w:color="auto" w:fill="auto"/>
            <w:vAlign w:val="center"/>
          </w:tcPr>
          <w:p w:rsidR="00876416" w:rsidRPr="00E029D5" w:rsidRDefault="00996F7D" w:rsidP="00E029D5">
            <w:pPr>
              <w:suppressAutoHyphens w:val="0"/>
              <w:spacing w:after="0" w:line="240" w:lineRule="auto"/>
              <w:jc w:val="center"/>
              <w:rPr>
                <w:rFonts w:ascii="Times New Roman" w:eastAsia="Times New Roman" w:hAnsi="Times New Roman"/>
                <w:sz w:val="14"/>
                <w:szCs w:val="14"/>
                <w:lang w:eastAsia="ru-RU"/>
              </w:rPr>
            </w:pPr>
            <w:r w:rsidRPr="00E029D5">
              <w:rPr>
                <w:rFonts w:ascii="Times New Roman" w:eastAsia="Times New Roman" w:hAnsi="Times New Roman"/>
                <w:sz w:val="14"/>
                <w:szCs w:val="14"/>
                <w:lang w:eastAsia="ru-RU"/>
              </w:rPr>
              <w:t>1</w:t>
            </w:r>
            <w:r w:rsidR="00E029D5">
              <w:rPr>
                <w:rFonts w:ascii="Times New Roman" w:eastAsia="Times New Roman" w:hAnsi="Times New Roman"/>
                <w:sz w:val="14"/>
                <w:szCs w:val="14"/>
                <w:lang w:eastAsia="ru-RU"/>
              </w:rPr>
              <w:t>6</w:t>
            </w:r>
            <w:r w:rsidRPr="00E029D5">
              <w:rPr>
                <w:rFonts w:ascii="Times New Roman" w:eastAsia="Times New Roman" w:hAnsi="Times New Roman"/>
                <w:sz w:val="14"/>
                <w:szCs w:val="14"/>
                <w:lang w:eastAsia="ru-RU"/>
              </w:rPr>
              <w:t>2</w:t>
            </w:r>
          </w:p>
        </w:tc>
        <w:tc>
          <w:tcPr>
            <w:tcW w:w="1382" w:type="dxa"/>
            <w:tcBorders>
              <w:top w:val="nil"/>
              <w:left w:val="nil"/>
              <w:bottom w:val="single" w:sz="4" w:space="0" w:color="auto"/>
              <w:right w:val="single" w:sz="4" w:space="0" w:color="auto"/>
            </w:tcBorders>
            <w:shd w:val="clear" w:color="auto" w:fill="auto"/>
            <w:vAlign w:val="center"/>
          </w:tcPr>
          <w:p w:rsidR="00876416" w:rsidRPr="00E029D5" w:rsidRDefault="00FC2D55" w:rsidP="00E029D5">
            <w:pPr>
              <w:suppressAutoHyphens w:val="0"/>
              <w:spacing w:after="0" w:line="240" w:lineRule="auto"/>
              <w:jc w:val="center"/>
              <w:rPr>
                <w:rFonts w:ascii="Times New Roman" w:eastAsia="Times New Roman" w:hAnsi="Times New Roman"/>
                <w:sz w:val="14"/>
                <w:szCs w:val="14"/>
                <w:lang w:eastAsia="ru-RU"/>
              </w:rPr>
            </w:pPr>
            <w:r w:rsidRPr="00E029D5">
              <w:rPr>
                <w:rFonts w:ascii="Times New Roman" w:eastAsia="Times New Roman" w:hAnsi="Times New Roman"/>
                <w:sz w:val="14"/>
                <w:szCs w:val="14"/>
                <w:lang w:eastAsia="ru-RU"/>
              </w:rPr>
              <w:t>1</w:t>
            </w:r>
            <w:r w:rsidR="00E029D5">
              <w:rPr>
                <w:rFonts w:ascii="Times New Roman" w:eastAsia="Times New Roman" w:hAnsi="Times New Roman"/>
                <w:sz w:val="14"/>
                <w:szCs w:val="14"/>
                <w:lang w:eastAsia="ru-RU"/>
              </w:rPr>
              <w:t>0</w:t>
            </w:r>
            <w:r w:rsidRPr="00E029D5">
              <w:rPr>
                <w:rFonts w:ascii="Times New Roman" w:eastAsia="Times New Roman" w:hAnsi="Times New Roman"/>
                <w:sz w:val="14"/>
                <w:szCs w:val="14"/>
                <w:lang w:eastAsia="ru-RU"/>
              </w:rPr>
              <w:t>0</w:t>
            </w:r>
          </w:p>
        </w:tc>
        <w:tc>
          <w:tcPr>
            <w:tcW w:w="1197" w:type="dxa"/>
            <w:tcBorders>
              <w:top w:val="nil"/>
              <w:left w:val="single" w:sz="4" w:space="0" w:color="auto"/>
              <w:bottom w:val="single" w:sz="4" w:space="0" w:color="auto"/>
              <w:right w:val="single" w:sz="4" w:space="0" w:color="auto"/>
            </w:tcBorders>
            <w:shd w:val="clear" w:color="auto" w:fill="auto"/>
            <w:noWrap/>
            <w:vAlign w:val="center"/>
          </w:tcPr>
          <w:p w:rsidR="00876416" w:rsidRPr="00E029D5" w:rsidRDefault="00E029D5" w:rsidP="00876416">
            <w:pPr>
              <w:suppressAutoHyphens w:val="0"/>
              <w:spacing w:after="0" w:line="240" w:lineRule="auto"/>
              <w:jc w:val="center"/>
              <w:rPr>
                <w:rFonts w:ascii="Times New Roman" w:eastAsia="Times New Roman" w:hAnsi="Times New Roman"/>
                <w:sz w:val="14"/>
                <w:szCs w:val="14"/>
                <w:lang w:eastAsia="ru-RU"/>
              </w:rPr>
            </w:pPr>
            <w:r>
              <w:rPr>
                <w:rFonts w:ascii="Times New Roman" w:eastAsia="Times New Roman" w:hAnsi="Times New Roman"/>
                <w:sz w:val="14"/>
                <w:szCs w:val="14"/>
                <w:lang w:eastAsia="ru-RU"/>
              </w:rPr>
              <w:t>7</w:t>
            </w:r>
            <w:r w:rsidR="00996F7D" w:rsidRPr="00E029D5">
              <w:rPr>
                <w:rFonts w:ascii="Times New Roman" w:eastAsia="Times New Roman" w:hAnsi="Times New Roman"/>
                <w:sz w:val="14"/>
                <w:szCs w:val="14"/>
                <w:lang w:eastAsia="ru-RU"/>
              </w:rPr>
              <w:t>5</w:t>
            </w:r>
          </w:p>
        </w:tc>
      </w:tr>
      <w:tr w:rsidR="00876416" w:rsidRPr="00E029D5" w:rsidTr="002606BB">
        <w:trPr>
          <w:trHeight w:val="255"/>
        </w:trPr>
        <w:tc>
          <w:tcPr>
            <w:tcW w:w="4875" w:type="dxa"/>
            <w:tcBorders>
              <w:top w:val="nil"/>
              <w:left w:val="single" w:sz="4" w:space="0" w:color="auto"/>
              <w:bottom w:val="single" w:sz="4" w:space="0" w:color="auto"/>
              <w:right w:val="single" w:sz="4" w:space="0" w:color="auto"/>
            </w:tcBorders>
            <w:shd w:val="clear" w:color="auto" w:fill="auto"/>
            <w:vAlign w:val="center"/>
          </w:tcPr>
          <w:p w:rsidR="00876416" w:rsidRPr="00E029D5" w:rsidRDefault="00876416" w:rsidP="00876416">
            <w:pPr>
              <w:suppressAutoHyphens w:val="0"/>
              <w:spacing w:after="0" w:line="240" w:lineRule="auto"/>
              <w:rPr>
                <w:rFonts w:ascii="Times New Roman" w:eastAsia="Times New Roman" w:hAnsi="Times New Roman"/>
                <w:sz w:val="14"/>
                <w:szCs w:val="14"/>
                <w:lang w:eastAsia="ru-RU"/>
              </w:rPr>
            </w:pPr>
            <w:r w:rsidRPr="00E029D5">
              <w:rPr>
                <w:rFonts w:ascii="Times New Roman" w:eastAsia="Times New Roman" w:hAnsi="Times New Roman"/>
                <w:sz w:val="14"/>
                <w:szCs w:val="14"/>
                <w:lang w:eastAsia="ru-RU"/>
              </w:rPr>
              <w:t>2. Общеобразовательная школа, учащихся</w:t>
            </w:r>
          </w:p>
        </w:tc>
        <w:tc>
          <w:tcPr>
            <w:tcW w:w="1236" w:type="dxa"/>
            <w:tcBorders>
              <w:top w:val="nil"/>
              <w:left w:val="nil"/>
              <w:bottom w:val="single" w:sz="4" w:space="0" w:color="auto"/>
              <w:right w:val="single" w:sz="4" w:space="0" w:color="auto"/>
            </w:tcBorders>
            <w:shd w:val="clear" w:color="auto" w:fill="auto"/>
            <w:vAlign w:val="center"/>
          </w:tcPr>
          <w:p w:rsidR="00876416" w:rsidRPr="00E029D5" w:rsidRDefault="00876416" w:rsidP="00876416">
            <w:pPr>
              <w:suppressAutoHyphens w:val="0"/>
              <w:spacing w:after="0" w:line="240" w:lineRule="auto"/>
              <w:jc w:val="center"/>
              <w:rPr>
                <w:rFonts w:ascii="Times New Roman" w:eastAsia="Times New Roman" w:hAnsi="Times New Roman"/>
                <w:color w:val="000000"/>
                <w:sz w:val="14"/>
                <w:szCs w:val="14"/>
                <w:lang w:eastAsia="ru-RU"/>
              </w:rPr>
            </w:pPr>
            <w:r w:rsidRPr="00E029D5">
              <w:rPr>
                <w:rFonts w:ascii="Times New Roman" w:eastAsia="Times New Roman" w:hAnsi="Times New Roman"/>
                <w:color w:val="000000"/>
                <w:sz w:val="14"/>
                <w:szCs w:val="14"/>
                <w:lang w:eastAsia="ru-RU"/>
              </w:rPr>
              <w:t>126</w:t>
            </w:r>
          </w:p>
        </w:tc>
        <w:tc>
          <w:tcPr>
            <w:tcW w:w="1248" w:type="dxa"/>
            <w:tcBorders>
              <w:top w:val="nil"/>
              <w:left w:val="nil"/>
              <w:bottom w:val="single" w:sz="4" w:space="0" w:color="auto"/>
              <w:right w:val="single" w:sz="4" w:space="0" w:color="auto"/>
            </w:tcBorders>
            <w:shd w:val="clear" w:color="auto" w:fill="auto"/>
            <w:vAlign w:val="center"/>
          </w:tcPr>
          <w:p w:rsidR="00876416" w:rsidRPr="00E029D5" w:rsidRDefault="00E029D5" w:rsidP="00876416">
            <w:pPr>
              <w:suppressAutoHyphens w:val="0"/>
              <w:spacing w:after="0" w:line="240" w:lineRule="auto"/>
              <w:jc w:val="center"/>
              <w:rPr>
                <w:rFonts w:ascii="Times New Roman" w:eastAsia="Times New Roman" w:hAnsi="Times New Roman"/>
                <w:sz w:val="14"/>
                <w:szCs w:val="14"/>
                <w:lang w:eastAsia="ru-RU"/>
              </w:rPr>
            </w:pPr>
            <w:r>
              <w:rPr>
                <w:rFonts w:ascii="Times New Roman" w:eastAsia="Times New Roman" w:hAnsi="Times New Roman"/>
                <w:sz w:val="14"/>
                <w:szCs w:val="14"/>
                <w:lang w:eastAsia="ru-RU"/>
              </w:rPr>
              <w:t>6</w:t>
            </w:r>
            <w:r w:rsidR="00996F7D" w:rsidRPr="00E029D5">
              <w:rPr>
                <w:rFonts w:ascii="Times New Roman" w:eastAsia="Times New Roman" w:hAnsi="Times New Roman"/>
                <w:sz w:val="14"/>
                <w:szCs w:val="14"/>
                <w:lang w:eastAsia="ru-RU"/>
              </w:rPr>
              <w:t>62</w:t>
            </w:r>
          </w:p>
        </w:tc>
        <w:tc>
          <w:tcPr>
            <w:tcW w:w="1382" w:type="dxa"/>
            <w:tcBorders>
              <w:top w:val="nil"/>
              <w:left w:val="nil"/>
              <w:bottom w:val="single" w:sz="4" w:space="0" w:color="auto"/>
              <w:right w:val="single" w:sz="4" w:space="0" w:color="auto"/>
            </w:tcBorders>
            <w:shd w:val="clear" w:color="auto" w:fill="auto"/>
            <w:vAlign w:val="center"/>
          </w:tcPr>
          <w:p w:rsidR="00876416" w:rsidRPr="00E029D5" w:rsidRDefault="00E029D5" w:rsidP="00876416">
            <w:pPr>
              <w:suppressAutoHyphens w:val="0"/>
              <w:spacing w:after="0" w:line="240" w:lineRule="auto"/>
              <w:jc w:val="center"/>
              <w:rPr>
                <w:rFonts w:ascii="Times New Roman" w:eastAsia="Times New Roman" w:hAnsi="Times New Roman"/>
                <w:sz w:val="14"/>
                <w:szCs w:val="14"/>
                <w:lang w:eastAsia="ru-RU"/>
              </w:rPr>
            </w:pPr>
            <w:r>
              <w:rPr>
                <w:rFonts w:ascii="Times New Roman" w:eastAsia="Times New Roman" w:hAnsi="Times New Roman"/>
                <w:sz w:val="14"/>
                <w:szCs w:val="14"/>
                <w:lang w:eastAsia="ru-RU"/>
              </w:rPr>
              <w:t>550</w:t>
            </w:r>
          </w:p>
        </w:tc>
        <w:tc>
          <w:tcPr>
            <w:tcW w:w="1197" w:type="dxa"/>
            <w:tcBorders>
              <w:top w:val="nil"/>
              <w:left w:val="single" w:sz="4" w:space="0" w:color="auto"/>
              <w:bottom w:val="single" w:sz="4" w:space="0" w:color="auto"/>
              <w:right w:val="single" w:sz="4" w:space="0" w:color="auto"/>
            </w:tcBorders>
            <w:shd w:val="clear" w:color="auto" w:fill="auto"/>
            <w:noWrap/>
            <w:vAlign w:val="center"/>
          </w:tcPr>
          <w:p w:rsidR="00876416" w:rsidRPr="00E029D5" w:rsidRDefault="00E029D5" w:rsidP="00876416">
            <w:pPr>
              <w:suppressAutoHyphens w:val="0"/>
              <w:spacing w:after="0" w:line="240" w:lineRule="auto"/>
              <w:jc w:val="center"/>
              <w:rPr>
                <w:rFonts w:ascii="Times New Roman" w:eastAsia="Times New Roman" w:hAnsi="Times New Roman"/>
                <w:sz w:val="14"/>
                <w:szCs w:val="14"/>
                <w:lang w:eastAsia="ru-RU"/>
              </w:rPr>
            </w:pPr>
            <w:r>
              <w:rPr>
                <w:rFonts w:ascii="Times New Roman" w:eastAsia="Times New Roman" w:hAnsi="Times New Roman"/>
                <w:sz w:val="14"/>
                <w:szCs w:val="14"/>
                <w:lang w:eastAsia="ru-RU"/>
              </w:rPr>
              <w:t>85</w:t>
            </w:r>
          </w:p>
        </w:tc>
      </w:tr>
      <w:tr w:rsidR="00876416" w:rsidRPr="00E029D5" w:rsidTr="002606BB">
        <w:trPr>
          <w:trHeight w:val="255"/>
        </w:trPr>
        <w:tc>
          <w:tcPr>
            <w:tcW w:w="4875" w:type="dxa"/>
            <w:tcBorders>
              <w:top w:val="nil"/>
              <w:left w:val="single" w:sz="4" w:space="0" w:color="auto"/>
              <w:bottom w:val="single" w:sz="4" w:space="0" w:color="auto"/>
              <w:right w:val="single" w:sz="4" w:space="0" w:color="auto"/>
            </w:tcBorders>
            <w:shd w:val="clear" w:color="auto" w:fill="auto"/>
            <w:vAlign w:val="center"/>
          </w:tcPr>
          <w:p w:rsidR="00876416" w:rsidRPr="00E029D5" w:rsidRDefault="00876416" w:rsidP="00876416">
            <w:pPr>
              <w:suppressAutoHyphens w:val="0"/>
              <w:spacing w:after="0" w:line="240" w:lineRule="auto"/>
              <w:rPr>
                <w:rFonts w:ascii="Times New Roman" w:eastAsia="Times New Roman" w:hAnsi="Times New Roman"/>
                <w:sz w:val="14"/>
                <w:szCs w:val="14"/>
                <w:lang w:eastAsia="ru-RU"/>
              </w:rPr>
            </w:pPr>
            <w:r w:rsidRPr="00E029D5">
              <w:rPr>
                <w:rFonts w:ascii="Times New Roman" w:eastAsia="Times New Roman" w:hAnsi="Times New Roman"/>
                <w:sz w:val="14"/>
                <w:szCs w:val="14"/>
                <w:lang w:eastAsia="ru-RU"/>
              </w:rPr>
              <w:t>3. Внешкольные учреждения, мест</w:t>
            </w:r>
          </w:p>
        </w:tc>
        <w:tc>
          <w:tcPr>
            <w:tcW w:w="1236" w:type="dxa"/>
            <w:tcBorders>
              <w:top w:val="nil"/>
              <w:left w:val="nil"/>
              <w:bottom w:val="single" w:sz="4" w:space="0" w:color="auto"/>
              <w:right w:val="single" w:sz="4" w:space="0" w:color="auto"/>
            </w:tcBorders>
            <w:shd w:val="clear" w:color="auto" w:fill="auto"/>
            <w:vAlign w:val="center"/>
          </w:tcPr>
          <w:p w:rsidR="00876416" w:rsidRPr="00E029D5" w:rsidRDefault="00876416" w:rsidP="00876416">
            <w:pPr>
              <w:suppressAutoHyphens w:val="0"/>
              <w:spacing w:after="0" w:line="240" w:lineRule="auto"/>
              <w:jc w:val="center"/>
              <w:rPr>
                <w:rFonts w:ascii="Times New Roman" w:eastAsia="Times New Roman" w:hAnsi="Times New Roman"/>
                <w:color w:val="000000"/>
                <w:sz w:val="14"/>
                <w:szCs w:val="14"/>
                <w:lang w:eastAsia="ru-RU"/>
              </w:rPr>
            </w:pPr>
            <w:r w:rsidRPr="00E029D5">
              <w:rPr>
                <w:rFonts w:ascii="Times New Roman" w:eastAsia="Times New Roman" w:hAnsi="Times New Roman"/>
                <w:color w:val="000000"/>
                <w:sz w:val="14"/>
                <w:szCs w:val="14"/>
                <w:lang w:eastAsia="ru-RU"/>
              </w:rPr>
              <w:t>13</w:t>
            </w:r>
          </w:p>
        </w:tc>
        <w:tc>
          <w:tcPr>
            <w:tcW w:w="1248" w:type="dxa"/>
            <w:tcBorders>
              <w:top w:val="nil"/>
              <w:left w:val="nil"/>
              <w:bottom w:val="single" w:sz="4" w:space="0" w:color="auto"/>
              <w:right w:val="single" w:sz="4" w:space="0" w:color="auto"/>
            </w:tcBorders>
            <w:shd w:val="clear" w:color="auto" w:fill="auto"/>
            <w:vAlign w:val="center"/>
          </w:tcPr>
          <w:p w:rsidR="00876416" w:rsidRPr="00E029D5" w:rsidRDefault="00FC2D55" w:rsidP="00876416">
            <w:pPr>
              <w:suppressAutoHyphens w:val="0"/>
              <w:spacing w:after="0" w:line="240" w:lineRule="auto"/>
              <w:jc w:val="center"/>
              <w:rPr>
                <w:rFonts w:ascii="Times New Roman" w:eastAsia="Times New Roman" w:hAnsi="Times New Roman"/>
                <w:sz w:val="14"/>
                <w:szCs w:val="14"/>
                <w:lang w:eastAsia="ru-RU"/>
              </w:rPr>
            </w:pPr>
            <w:r w:rsidRPr="00E029D5">
              <w:rPr>
                <w:rFonts w:ascii="Times New Roman" w:eastAsia="Times New Roman" w:hAnsi="Times New Roman"/>
                <w:sz w:val="14"/>
                <w:szCs w:val="14"/>
                <w:lang w:eastAsia="ru-RU"/>
              </w:rPr>
              <w:t>66</w:t>
            </w:r>
          </w:p>
        </w:tc>
        <w:tc>
          <w:tcPr>
            <w:tcW w:w="1382" w:type="dxa"/>
            <w:tcBorders>
              <w:top w:val="nil"/>
              <w:left w:val="nil"/>
              <w:bottom w:val="single" w:sz="4" w:space="0" w:color="auto"/>
              <w:right w:val="single" w:sz="4" w:space="0" w:color="auto"/>
            </w:tcBorders>
            <w:shd w:val="clear" w:color="auto" w:fill="auto"/>
            <w:vAlign w:val="center"/>
          </w:tcPr>
          <w:p w:rsidR="00876416" w:rsidRPr="00E029D5" w:rsidRDefault="00876416" w:rsidP="00876416">
            <w:pPr>
              <w:suppressAutoHyphens w:val="0"/>
              <w:spacing w:after="0" w:line="240" w:lineRule="auto"/>
              <w:jc w:val="center"/>
              <w:rPr>
                <w:rFonts w:ascii="Times New Roman" w:eastAsia="Times New Roman" w:hAnsi="Times New Roman"/>
                <w:sz w:val="14"/>
                <w:szCs w:val="14"/>
                <w:lang w:eastAsia="ru-RU"/>
              </w:rPr>
            </w:pPr>
          </w:p>
        </w:tc>
        <w:tc>
          <w:tcPr>
            <w:tcW w:w="1197" w:type="dxa"/>
            <w:tcBorders>
              <w:top w:val="nil"/>
              <w:left w:val="single" w:sz="4" w:space="0" w:color="auto"/>
              <w:bottom w:val="single" w:sz="4" w:space="0" w:color="auto"/>
              <w:right w:val="single" w:sz="4" w:space="0" w:color="auto"/>
            </w:tcBorders>
            <w:shd w:val="clear" w:color="auto" w:fill="auto"/>
            <w:noWrap/>
            <w:vAlign w:val="center"/>
          </w:tcPr>
          <w:p w:rsidR="00876416" w:rsidRPr="00E029D5" w:rsidRDefault="00876416" w:rsidP="00876416">
            <w:pPr>
              <w:suppressAutoHyphens w:val="0"/>
              <w:spacing w:after="0" w:line="240" w:lineRule="auto"/>
              <w:jc w:val="center"/>
              <w:rPr>
                <w:rFonts w:ascii="Times New Roman" w:eastAsia="Times New Roman" w:hAnsi="Times New Roman"/>
                <w:sz w:val="14"/>
                <w:szCs w:val="14"/>
                <w:lang w:eastAsia="ru-RU"/>
              </w:rPr>
            </w:pPr>
          </w:p>
        </w:tc>
      </w:tr>
      <w:tr w:rsidR="00876416" w:rsidRPr="00E029D5" w:rsidTr="002606BB">
        <w:trPr>
          <w:trHeight w:val="315"/>
        </w:trPr>
        <w:tc>
          <w:tcPr>
            <w:tcW w:w="4875" w:type="dxa"/>
            <w:tcBorders>
              <w:top w:val="nil"/>
              <w:left w:val="single" w:sz="4" w:space="0" w:color="auto"/>
              <w:bottom w:val="single" w:sz="4" w:space="0" w:color="auto"/>
              <w:right w:val="single" w:sz="4" w:space="0" w:color="auto"/>
            </w:tcBorders>
            <w:shd w:val="clear" w:color="auto" w:fill="auto"/>
            <w:vAlign w:val="center"/>
          </w:tcPr>
          <w:p w:rsidR="00876416" w:rsidRPr="00E029D5" w:rsidRDefault="00876416" w:rsidP="00876416">
            <w:pPr>
              <w:suppressAutoHyphens w:val="0"/>
              <w:spacing w:after="0" w:line="240" w:lineRule="auto"/>
              <w:rPr>
                <w:rFonts w:ascii="Times New Roman" w:eastAsia="Times New Roman" w:hAnsi="Times New Roman"/>
                <w:sz w:val="14"/>
                <w:szCs w:val="14"/>
                <w:lang w:eastAsia="ru-RU"/>
              </w:rPr>
            </w:pPr>
            <w:r w:rsidRPr="00E029D5">
              <w:rPr>
                <w:rFonts w:ascii="Times New Roman" w:eastAsia="Times New Roman" w:hAnsi="Times New Roman"/>
                <w:sz w:val="14"/>
                <w:szCs w:val="14"/>
                <w:lang w:eastAsia="ru-RU"/>
              </w:rPr>
              <w:t>4. Поликлиника, посещений в смену (ФАП)</w:t>
            </w:r>
          </w:p>
        </w:tc>
        <w:tc>
          <w:tcPr>
            <w:tcW w:w="1236" w:type="dxa"/>
            <w:tcBorders>
              <w:top w:val="nil"/>
              <w:left w:val="nil"/>
              <w:bottom w:val="single" w:sz="4" w:space="0" w:color="auto"/>
              <w:right w:val="single" w:sz="4" w:space="0" w:color="auto"/>
            </w:tcBorders>
            <w:shd w:val="clear" w:color="auto" w:fill="auto"/>
            <w:vAlign w:val="center"/>
          </w:tcPr>
          <w:p w:rsidR="00876416" w:rsidRPr="00E029D5" w:rsidRDefault="00876416" w:rsidP="00876416">
            <w:pPr>
              <w:suppressAutoHyphens w:val="0"/>
              <w:spacing w:after="0" w:line="240" w:lineRule="auto"/>
              <w:jc w:val="center"/>
              <w:rPr>
                <w:rFonts w:ascii="Times New Roman" w:eastAsia="Times New Roman" w:hAnsi="Times New Roman"/>
                <w:sz w:val="14"/>
                <w:szCs w:val="14"/>
                <w:lang w:eastAsia="ru-RU"/>
              </w:rPr>
            </w:pPr>
            <w:r w:rsidRPr="00E029D5">
              <w:rPr>
                <w:rFonts w:ascii="Times New Roman" w:eastAsia="Times New Roman" w:hAnsi="Times New Roman"/>
                <w:sz w:val="14"/>
                <w:szCs w:val="14"/>
                <w:lang w:eastAsia="ru-RU"/>
              </w:rPr>
              <w:t>17,6</w:t>
            </w:r>
          </w:p>
        </w:tc>
        <w:tc>
          <w:tcPr>
            <w:tcW w:w="1248" w:type="dxa"/>
            <w:tcBorders>
              <w:top w:val="nil"/>
              <w:left w:val="nil"/>
              <w:bottom w:val="single" w:sz="4" w:space="0" w:color="auto"/>
              <w:right w:val="single" w:sz="4" w:space="0" w:color="auto"/>
            </w:tcBorders>
            <w:shd w:val="clear" w:color="auto" w:fill="auto"/>
            <w:vAlign w:val="center"/>
          </w:tcPr>
          <w:p w:rsidR="00876416" w:rsidRPr="00E029D5" w:rsidRDefault="00FC2D55" w:rsidP="00876416">
            <w:pPr>
              <w:suppressAutoHyphens w:val="0"/>
              <w:spacing w:after="0" w:line="240" w:lineRule="auto"/>
              <w:jc w:val="center"/>
              <w:rPr>
                <w:rFonts w:ascii="Times New Roman" w:eastAsia="Times New Roman" w:hAnsi="Times New Roman"/>
                <w:sz w:val="14"/>
                <w:szCs w:val="14"/>
                <w:lang w:eastAsia="ru-RU"/>
              </w:rPr>
            </w:pPr>
            <w:r w:rsidRPr="00E029D5">
              <w:rPr>
                <w:rFonts w:ascii="Times New Roman" w:eastAsia="Times New Roman" w:hAnsi="Times New Roman"/>
                <w:sz w:val="14"/>
                <w:szCs w:val="14"/>
                <w:lang w:eastAsia="ru-RU"/>
              </w:rPr>
              <w:t>89</w:t>
            </w:r>
          </w:p>
        </w:tc>
        <w:tc>
          <w:tcPr>
            <w:tcW w:w="1382" w:type="dxa"/>
            <w:tcBorders>
              <w:top w:val="nil"/>
              <w:left w:val="nil"/>
              <w:bottom w:val="single" w:sz="4" w:space="0" w:color="auto"/>
              <w:right w:val="single" w:sz="4" w:space="0" w:color="auto"/>
            </w:tcBorders>
            <w:shd w:val="clear" w:color="auto" w:fill="auto"/>
            <w:vAlign w:val="center"/>
          </w:tcPr>
          <w:p w:rsidR="00876416" w:rsidRPr="00E029D5" w:rsidRDefault="00876416" w:rsidP="00876416">
            <w:pPr>
              <w:suppressAutoHyphens w:val="0"/>
              <w:spacing w:after="0" w:line="240" w:lineRule="auto"/>
              <w:jc w:val="center"/>
              <w:rPr>
                <w:rFonts w:ascii="Times New Roman" w:eastAsia="Times New Roman" w:hAnsi="Times New Roman"/>
                <w:sz w:val="14"/>
                <w:szCs w:val="14"/>
                <w:lang w:eastAsia="ru-RU"/>
              </w:rPr>
            </w:pPr>
            <w:r w:rsidRPr="00E029D5">
              <w:rPr>
                <w:rFonts w:ascii="Times New Roman" w:eastAsia="Times New Roman" w:hAnsi="Times New Roman"/>
                <w:sz w:val="14"/>
                <w:szCs w:val="14"/>
                <w:lang w:eastAsia="ru-RU"/>
              </w:rPr>
              <w:t>25</w:t>
            </w:r>
          </w:p>
        </w:tc>
        <w:tc>
          <w:tcPr>
            <w:tcW w:w="1197" w:type="dxa"/>
            <w:tcBorders>
              <w:top w:val="nil"/>
              <w:left w:val="single" w:sz="4" w:space="0" w:color="auto"/>
              <w:bottom w:val="single" w:sz="4" w:space="0" w:color="auto"/>
              <w:right w:val="single" w:sz="4" w:space="0" w:color="auto"/>
            </w:tcBorders>
            <w:shd w:val="clear" w:color="auto" w:fill="auto"/>
            <w:noWrap/>
            <w:vAlign w:val="center"/>
          </w:tcPr>
          <w:p w:rsidR="00876416" w:rsidRPr="00E029D5" w:rsidRDefault="00996F7D" w:rsidP="00876416">
            <w:pPr>
              <w:suppressAutoHyphens w:val="0"/>
              <w:spacing w:after="0" w:line="240" w:lineRule="auto"/>
              <w:jc w:val="center"/>
              <w:rPr>
                <w:rFonts w:ascii="Times New Roman" w:eastAsia="Times New Roman" w:hAnsi="Times New Roman"/>
                <w:sz w:val="14"/>
                <w:szCs w:val="14"/>
                <w:lang w:eastAsia="ru-RU"/>
              </w:rPr>
            </w:pPr>
            <w:r w:rsidRPr="00E029D5">
              <w:rPr>
                <w:rFonts w:ascii="Times New Roman" w:eastAsia="Times New Roman" w:hAnsi="Times New Roman"/>
                <w:sz w:val="14"/>
                <w:szCs w:val="14"/>
                <w:lang w:eastAsia="ru-RU"/>
              </w:rPr>
              <w:t>29</w:t>
            </w:r>
          </w:p>
        </w:tc>
      </w:tr>
      <w:tr w:rsidR="00876416" w:rsidRPr="00E029D5" w:rsidTr="002606BB">
        <w:trPr>
          <w:trHeight w:val="255"/>
        </w:trPr>
        <w:tc>
          <w:tcPr>
            <w:tcW w:w="4875" w:type="dxa"/>
            <w:tcBorders>
              <w:top w:val="nil"/>
              <w:left w:val="single" w:sz="4" w:space="0" w:color="auto"/>
              <w:bottom w:val="single" w:sz="4" w:space="0" w:color="auto"/>
              <w:right w:val="single" w:sz="4" w:space="0" w:color="auto"/>
            </w:tcBorders>
            <w:shd w:val="clear" w:color="auto" w:fill="auto"/>
            <w:vAlign w:val="center"/>
          </w:tcPr>
          <w:p w:rsidR="00876416" w:rsidRPr="00E029D5" w:rsidRDefault="00876416" w:rsidP="00876416">
            <w:pPr>
              <w:suppressAutoHyphens w:val="0"/>
              <w:spacing w:after="0" w:line="240" w:lineRule="auto"/>
              <w:rPr>
                <w:rFonts w:ascii="Times New Roman" w:eastAsia="Times New Roman" w:hAnsi="Times New Roman"/>
                <w:sz w:val="14"/>
                <w:szCs w:val="14"/>
                <w:lang w:eastAsia="ru-RU"/>
              </w:rPr>
            </w:pPr>
            <w:r w:rsidRPr="00E029D5">
              <w:rPr>
                <w:rFonts w:ascii="Times New Roman" w:eastAsia="Times New Roman" w:hAnsi="Times New Roman"/>
                <w:sz w:val="14"/>
                <w:szCs w:val="14"/>
                <w:lang w:eastAsia="ru-RU"/>
              </w:rPr>
              <w:t>5. Больницы, коек  (Амбулатории)</w:t>
            </w:r>
          </w:p>
        </w:tc>
        <w:tc>
          <w:tcPr>
            <w:tcW w:w="1236" w:type="dxa"/>
            <w:tcBorders>
              <w:top w:val="nil"/>
              <w:left w:val="nil"/>
              <w:bottom w:val="single" w:sz="4" w:space="0" w:color="auto"/>
              <w:right w:val="single" w:sz="4" w:space="0" w:color="auto"/>
            </w:tcBorders>
            <w:shd w:val="clear" w:color="auto" w:fill="auto"/>
            <w:vAlign w:val="center"/>
          </w:tcPr>
          <w:p w:rsidR="00876416" w:rsidRPr="00E029D5" w:rsidRDefault="00876416" w:rsidP="00876416">
            <w:pPr>
              <w:suppressAutoHyphens w:val="0"/>
              <w:spacing w:after="0" w:line="240" w:lineRule="auto"/>
              <w:jc w:val="center"/>
              <w:rPr>
                <w:rFonts w:ascii="Times New Roman" w:eastAsia="Times New Roman" w:hAnsi="Times New Roman"/>
                <w:sz w:val="14"/>
                <w:szCs w:val="14"/>
                <w:lang w:eastAsia="ru-RU"/>
              </w:rPr>
            </w:pPr>
            <w:r w:rsidRPr="00E029D5">
              <w:rPr>
                <w:rFonts w:ascii="Times New Roman" w:eastAsia="Times New Roman" w:hAnsi="Times New Roman"/>
                <w:sz w:val="14"/>
                <w:szCs w:val="14"/>
                <w:lang w:eastAsia="ru-RU"/>
              </w:rPr>
              <w:t>13,5</w:t>
            </w:r>
          </w:p>
        </w:tc>
        <w:tc>
          <w:tcPr>
            <w:tcW w:w="1248" w:type="dxa"/>
            <w:tcBorders>
              <w:top w:val="nil"/>
              <w:left w:val="nil"/>
              <w:bottom w:val="single" w:sz="4" w:space="0" w:color="auto"/>
              <w:right w:val="single" w:sz="4" w:space="0" w:color="auto"/>
            </w:tcBorders>
            <w:shd w:val="clear" w:color="auto" w:fill="auto"/>
            <w:vAlign w:val="center"/>
          </w:tcPr>
          <w:p w:rsidR="00876416" w:rsidRPr="00E029D5" w:rsidRDefault="00FC2D55" w:rsidP="00876416">
            <w:pPr>
              <w:suppressAutoHyphens w:val="0"/>
              <w:spacing w:after="0" w:line="240" w:lineRule="auto"/>
              <w:jc w:val="center"/>
              <w:rPr>
                <w:rFonts w:ascii="Times New Roman" w:eastAsia="Times New Roman" w:hAnsi="Times New Roman"/>
                <w:sz w:val="14"/>
                <w:szCs w:val="14"/>
                <w:lang w:eastAsia="ru-RU"/>
              </w:rPr>
            </w:pPr>
            <w:r w:rsidRPr="00E029D5">
              <w:rPr>
                <w:rFonts w:ascii="Times New Roman" w:eastAsia="Times New Roman" w:hAnsi="Times New Roman"/>
                <w:sz w:val="14"/>
                <w:szCs w:val="14"/>
                <w:lang w:eastAsia="ru-RU"/>
              </w:rPr>
              <w:t>68</w:t>
            </w:r>
          </w:p>
        </w:tc>
        <w:tc>
          <w:tcPr>
            <w:tcW w:w="1382" w:type="dxa"/>
            <w:tcBorders>
              <w:top w:val="nil"/>
              <w:left w:val="nil"/>
              <w:bottom w:val="single" w:sz="4" w:space="0" w:color="auto"/>
              <w:right w:val="single" w:sz="4" w:space="0" w:color="auto"/>
            </w:tcBorders>
            <w:shd w:val="clear" w:color="auto" w:fill="auto"/>
            <w:vAlign w:val="center"/>
          </w:tcPr>
          <w:p w:rsidR="00876416" w:rsidRPr="00E029D5" w:rsidRDefault="00FC2D55" w:rsidP="00876416">
            <w:pPr>
              <w:suppressAutoHyphens w:val="0"/>
              <w:spacing w:after="0" w:line="240" w:lineRule="auto"/>
              <w:jc w:val="center"/>
              <w:rPr>
                <w:rFonts w:ascii="Times New Roman" w:eastAsia="Times New Roman" w:hAnsi="Times New Roman"/>
                <w:sz w:val="14"/>
                <w:szCs w:val="14"/>
                <w:lang w:eastAsia="ru-RU"/>
              </w:rPr>
            </w:pPr>
            <w:r w:rsidRPr="00E029D5">
              <w:rPr>
                <w:rFonts w:ascii="Times New Roman" w:eastAsia="Times New Roman" w:hAnsi="Times New Roman"/>
                <w:sz w:val="14"/>
                <w:szCs w:val="14"/>
                <w:lang w:eastAsia="ru-RU"/>
              </w:rPr>
              <w:t>10</w:t>
            </w:r>
          </w:p>
        </w:tc>
        <w:tc>
          <w:tcPr>
            <w:tcW w:w="1197" w:type="dxa"/>
            <w:tcBorders>
              <w:top w:val="nil"/>
              <w:left w:val="single" w:sz="4" w:space="0" w:color="auto"/>
              <w:bottom w:val="single" w:sz="4" w:space="0" w:color="auto"/>
              <w:right w:val="single" w:sz="4" w:space="0" w:color="auto"/>
            </w:tcBorders>
            <w:shd w:val="clear" w:color="auto" w:fill="auto"/>
            <w:noWrap/>
            <w:vAlign w:val="center"/>
          </w:tcPr>
          <w:p w:rsidR="00876416" w:rsidRPr="00E029D5" w:rsidRDefault="00FC2D55" w:rsidP="00876416">
            <w:pPr>
              <w:suppressAutoHyphens w:val="0"/>
              <w:spacing w:after="0" w:line="240" w:lineRule="auto"/>
              <w:jc w:val="center"/>
              <w:rPr>
                <w:rFonts w:ascii="Times New Roman" w:eastAsia="Times New Roman" w:hAnsi="Times New Roman"/>
                <w:sz w:val="14"/>
                <w:szCs w:val="14"/>
                <w:lang w:eastAsia="ru-RU"/>
              </w:rPr>
            </w:pPr>
            <w:r w:rsidRPr="00E029D5">
              <w:rPr>
                <w:rFonts w:ascii="Times New Roman" w:eastAsia="Times New Roman" w:hAnsi="Times New Roman"/>
                <w:sz w:val="14"/>
                <w:szCs w:val="14"/>
                <w:lang w:eastAsia="ru-RU"/>
              </w:rPr>
              <w:t>15</w:t>
            </w:r>
          </w:p>
        </w:tc>
      </w:tr>
      <w:tr w:rsidR="00876416" w:rsidRPr="00E029D5" w:rsidTr="002606BB">
        <w:trPr>
          <w:trHeight w:val="255"/>
        </w:trPr>
        <w:tc>
          <w:tcPr>
            <w:tcW w:w="4875" w:type="dxa"/>
            <w:tcBorders>
              <w:top w:val="nil"/>
              <w:left w:val="single" w:sz="4" w:space="0" w:color="auto"/>
              <w:bottom w:val="single" w:sz="4" w:space="0" w:color="auto"/>
              <w:right w:val="single" w:sz="4" w:space="0" w:color="auto"/>
            </w:tcBorders>
            <w:shd w:val="clear" w:color="auto" w:fill="auto"/>
            <w:vAlign w:val="center"/>
          </w:tcPr>
          <w:p w:rsidR="00876416" w:rsidRPr="00E029D5" w:rsidRDefault="00876416" w:rsidP="00876416">
            <w:pPr>
              <w:suppressAutoHyphens w:val="0"/>
              <w:spacing w:after="0" w:line="240" w:lineRule="auto"/>
              <w:rPr>
                <w:rFonts w:ascii="Times New Roman" w:eastAsia="Times New Roman" w:hAnsi="Times New Roman"/>
                <w:sz w:val="14"/>
                <w:szCs w:val="14"/>
                <w:lang w:eastAsia="ru-RU"/>
              </w:rPr>
            </w:pPr>
            <w:r w:rsidRPr="00E029D5">
              <w:rPr>
                <w:rFonts w:ascii="Times New Roman" w:eastAsia="Times New Roman" w:hAnsi="Times New Roman"/>
                <w:sz w:val="14"/>
                <w:szCs w:val="14"/>
                <w:lang w:eastAsia="ru-RU"/>
              </w:rPr>
              <w:t>6. Станция скорой помощи, машин</w:t>
            </w:r>
          </w:p>
        </w:tc>
        <w:tc>
          <w:tcPr>
            <w:tcW w:w="1236" w:type="dxa"/>
            <w:tcBorders>
              <w:top w:val="nil"/>
              <w:left w:val="nil"/>
              <w:bottom w:val="single" w:sz="4" w:space="0" w:color="auto"/>
              <w:right w:val="single" w:sz="4" w:space="0" w:color="auto"/>
            </w:tcBorders>
            <w:shd w:val="clear" w:color="auto" w:fill="auto"/>
            <w:vAlign w:val="center"/>
          </w:tcPr>
          <w:p w:rsidR="00876416" w:rsidRPr="00E029D5" w:rsidRDefault="00876416" w:rsidP="00876416">
            <w:pPr>
              <w:suppressAutoHyphens w:val="0"/>
              <w:spacing w:after="0" w:line="240" w:lineRule="auto"/>
              <w:jc w:val="center"/>
              <w:rPr>
                <w:rFonts w:ascii="Times New Roman" w:eastAsia="Times New Roman" w:hAnsi="Times New Roman"/>
                <w:sz w:val="14"/>
                <w:szCs w:val="14"/>
                <w:lang w:eastAsia="ru-RU"/>
              </w:rPr>
            </w:pPr>
            <w:r w:rsidRPr="00E029D5">
              <w:rPr>
                <w:rFonts w:ascii="Times New Roman" w:eastAsia="Times New Roman" w:hAnsi="Times New Roman"/>
                <w:sz w:val="14"/>
                <w:szCs w:val="14"/>
                <w:lang w:eastAsia="ru-RU"/>
              </w:rPr>
              <w:t>0,1</w:t>
            </w:r>
          </w:p>
        </w:tc>
        <w:tc>
          <w:tcPr>
            <w:tcW w:w="1248" w:type="dxa"/>
            <w:tcBorders>
              <w:top w:val="nil"/>
              <w:left w:val="nil"/>
              <w:bottom w:val="single" w:sz="4" w:space="0" w:color="auto"/>
              <w:right w:val="single" w:sz="4" w:space="0" w:color="auto"/>
            </w:tcBorders>
            <w:shd w:val="clear" w:color="auto" w:fill="auto"/>
            <w:vAlign w:val="center"/>
          </w:tcPr>
          <w:p w:rsidR="00876416" w:rsidRPr="00E029D5" w:rsidRDefault="00876416" w:rsidP="00876416">
            <w:pPr>
              <w:suppressAutoHyphens w:val="0"/>
              <w:spacing w:after="0" w:line="240" w:lineRule="auto"/>
              <w:jc w:val="center"/>
              <w:rPr>
                <w:rFonts w:ascii="Times New Roman" w:eastAsia="Times New Roman" w:hAnsi="Times New Roman"/>
                <w:sz w:val="14"/>
                <w:szCs w:val="14"/>
                <w:lang w:eastAsia="ru-RU"/>
              </w:rPr>
            </w:pPr>
            <w:r w:rsidRPr="00E029D5">
              <w:rPr>
                <w:rFonts w:ascii="Times New Roman" w:eastAsia="Times New Roman" w:hAnsi="Times New Roman"/>
                <w:sz w:val="14"/>
                <w:szCs w:val="14"/>
                <w:lang w:eastAsia="ru-RU"/>
              </w:rPr>
              <w:t>0</w:t>
            </w:r>
          </w:p>
        </w:tc>
        <w:tc>
          <w:tcPr>
            <w:tcW w:w="1382" w:type="dxa"/>
            <w:tcBorders>
              <w:top w:val="nil"/>
              <w:left w:val="nil"/>
              <w:bottom w:val="single" w:sz="4" w:space="0" w:color="auto"/>
              <w:right w:val="single" w:sz="4" w:space="0" w:color="auto"/>
            </w:tcBorders>
            <w:shd w:val="clear" w:color="auto" w:fill="auto"/>
            <w:vAlign w:val="center"/>
          </w:tcPr>
          <w:p w:rsidR="00876416" w:rsidRPr="00E029D5" w:rsidRDefault="00876416" w:rsidP="00876416">
            <w:pPr>
              <w:suppressAutoHyphens w:val="0"/>
              <w:spacing w:after="0" w:line="240" w:lineRule="auto"/>
              <w:jc w:val="center"/>
              <w:rPr>
                <w:rFonts w:ascii="Times New Roman" w:eastAsia="Times New Roman" w:hAnsi="Times New Roman"/>
                <w:sz w:val="14"/>
                <w:szCs w:val="14"/>
                <w:lang w:eastAsia="ru-RU"/>
              </w:rPr>
            </w:pPr>
          </w:p>
        </w:tc>
        <w:tc>
          <w:tcPr>
            <w:tcW w:w="1197" w:type="dxa"/>
            <w:tcBorders>
              <w:top w:val="nil"/>
              <w:left w:val="single" w:sz="4" w:space="0" w:color="auto"/>
              <w:bottom w:val="single" w:sz="4" w:space="0" w:color="auto"/>
              <w:right w:val="single" w:sz="4" w:space="0" w:color="auto"/>
            </w:tcBorders>
            <w:shd w:val="clear" w:color="auto" w:fill="auto"/>
            <w:noWrap/>
            <w:vAlign w:val="center"/>
          </w:tcPr>
          <w:p w:rsidR="00876416" w:rsidRPr="00E029D5" w:rsidRDefault="00876416" w:rsidP="00876416">
            <w:pPr>
              <w:suppressAutoHyphens w:val="0"/>
              <w:spacing w:after="0" w:line="240" w:lineRule="auto"/>
              <w:jc w:val="center"/>
              <w:rPr>
                <w:rFonts w:ascii="Times New Roman" w:eastAsia="Times New Roman" w:hAnsi="Times New Roman"/>
                <w:sz w:val="14"/>
                <w:szCs w:val="14"/>
                <w:lang w:eastAsia="ru-RU"/>
              </w:rPr>
            </w:pPr>
          </w:p>
        </w:tc>
      </w:tr>
      <w:tr w:rsidR="00876416" w:rsidRPr="00E029D5" w:rsidTr="002606BB">
        <w:trPr>
          <w:trHeight w:val="255"/>
        </w:trPr>
        <w:tc>
          <w:tcPr>
            <w:tcW w:w="4875" w:type="dxa"/>
            <w:tcBorders>
              <w:top w:val="nil"/>
              <w:left w:val="single" w:sz="4" w:space="0" w:color="auto"/>
              <w:bottom w:val="single" w:sz="4" w:space="0" w:color="auto"/>
              <w:right w:val="single" w:sz="4" w:space="0" w:color="auto"/>
            </w:tcBorders>
            <w:shd w:val="clear" w:color="auto" w:fill="auto"/>
            <w:vAlign w:val="center"/>
          </w:tcPr>
          <w:p w:rsidR="00876416" w:rsidRPr="00E029D5" w:rsidRDefault="00876416" w:rsidP="00876416">
            <w:pPr>
              <w:suppressAutoHyphens w:val="0"/>
              <w:spacing w:after="0" w:line="240" w:lineRule="auto"/>
              <w:rPr>
                <w:rFonts w:ascii="Times New Roman" w:eastAsia="Times New Roman" w:hAnsi="Times New Roman"/>
                <w:sz w:val="14"/>
                <w:szCs w:val="14"/>
                <w:lang w:eastAsia="ru-RU"/>
              </w:rPr>
            </w:pPr>
            <w:r w:rsidRPr="00E029D5">
              <w:rPr>
                <w:rFonts w:ascii="Times New Roman" w:eastAsia="Times New Roman" w:hAnsi="Times New Roman"/>
                <w:sz w:val="14"/>
                <w:szCs w:val="14"/>
                <w:lang w:eastAsia="ru-RU"/>
              </w:rPr>
              <w:t>7. Аптека, объект</w:t>
            </w:r>
          </w:p>
        </w:tc>
        <w:tc>
          <w:tcPr>
            <w:tcW w:w="1236" w:type="dxa"/>
            <w:tcBorders>
              <w:top w:val="nil"/>
              <w:left w:val="nil"/>
              <w:bottom w:val="single" w:sz="4" w:space="0" w:color="auto"/>
              <w:right w:val="single" w:sz="4" w:space="0" w:color="auto"/>
            </w:tcBorders>
            <w:shd w:val="clear" w:color="auto" w:fill="auto"/>
            <w:vAlign w:val="center"/>
          </w:tcPr>
          <w:p w:rsidR="00876416" w:rsidRPr="00E029D5" w:rsidRDefault="00876416" w:rsidP="00876416">
            <w:pPr>
              <w:suppressAutoHyphens w:val="0"/>
              <w:spacing w:after="0" w:line="240" w:lineRule="auto"/>
              <w:jc w:val="center"/>
              <w:rPr>
                <w:rFonts w:ascii="Times New Roman" w:eastAsia="Times New Roman" w:hAnsi="Times New Roman"/>
                <w:sz w:val="14"/>
                <w:szCs w:val="14"/>
                <w:lang w:eastAsia="ru-RU"/>
              </w:rPr>
            </w:pPr>
          </w:p>
        </w:tc>
        <w:tc>
          <w:tcPr>
            <w:tcW w:w="1248" w:type="dxa"/>
            <w:tcBorders>
              <w:top w:val="nil"/>
              <w:left w:val="nil"/>
              <w:bottom w:val="single" w:sz="4" w:space="0" w:color="auto"/>
              <w:right w:val="single" w:sz="4" w:space="0" w:color="auto"/>
            </w:tcBorders>
            <w:shd w:val="clear" w:color="auto" w:fill="auto"/>
            <w:vAlign w:val="center"/>
          </w:tcPr>
          <w:p w:rsidR="00876416" w:rsidRPr="00E029D5" w:rsidRDefault="00876416" w:rsidP="00876416">
            <w:pPr>
              <w:suppressAutoHyphens w:val="0"/>
              <w:spacing w:after="0" w:line="240" w:lineRule="auto"/>
              <w:jc w:val="center"/>
              <w:rPr>
                <w:rFonts w:ascii="Times New Roman" w:eastAsia="Times New Roman" w:hAnsi="Times New Roman"/>
                <w:sz w:val="14"/>
                <w:szCs w:val="14"/>
                <w:lang w:eastAsia="ru-RU"/>
              </w:rPr>
            </w:pPr>
            <w:r w:rsidRPr="00E029D5">
              <w:rPr>
                <w:rFonts w:ascii="Times New Roman" w:eastAsia="Times New Roman" w:hAnsi="Times New Roman"/>
                <w:sz w:val="14"/>
                <w:szCs w:val="14"/>
                <w:lang w:eastAsia="ru-RU"/>
              </w:rPr>
              <w:t>1</w:t>
            </w:r>
          </w:p>
        </w:tc>
        <w:tc>
          <w:tcPr>
            <w:tcW w:w="1382" w:type="dxa"/>
            <w:tcBorders>
              <w:top w:val="nil"/>
              <w:left w:val="nil"/>
              <w:bottom w:val="single" w:sz="4" w:space="0" w:color="auto"/>
              <w:right w:val="single" w:sz="4" w:space="0" w:color="auto"/>
            </w:tcBorders>
            <w:shd w:val="clear" w:color="auto" w:fill="auto"/>
            <w:vAlign w:val="center"/>
          </w:tcPr>
          <w:p w:rsidR="00876416" w:rsidRPr="00E029D5" w:rsidRDefault="00E029D5" w:rsidP="00876416">
            <w:pPr>
              <w:suppressAutoHyphens w:val="0"/>
              <w:spacing w:after="0" w:line="240" w:lineRule="auto"/>
              <w:jc w:val="center"/>
              <w:rPr>
                <w:rFonts w:ascii="Times New Roman" w:eastAsia="Times New Roman" w:hAnsi="Times New Roman"/>
                <w:sz w:val="14"/>
                <w:szCs w:val="14"/>
                <w:lang w:eastAsia="ru-RU"/>
              </w:rPr>
            </w:pPr>
            <w:r>
              <w:rPr>
                <w:rFonts w:ascii="Times New Roman" w:eastAsia="Times New Roman" w:hAnsi="Times New Roman"/>
                <w:sz w:val="14"/>
                <w:szCs w:val="14"/>
                <w:lang w:eastAsia="ru-RU"/>
              </w:rPr>
              <w:t>3</w:t>
            </w:r>
          </w:p>
        </w:tc>
        <w:tc>
          <w:tcPr>
            <w:tcW w:w="1197" w:type="dxa"/>
            <w:tcBorders>
              <w:top w:val="nil"/>
              <w:left w:val="single" w:sz="4" w:space="0" w:color="auto"/>
              <w:bottom w:val="single" w:sz="4" w:space="0" w:color="auto"/>
              <w:right w:val="single" w:sz="4" w:space="0" w:color="auto"/>
            </w:tcBorders>
            <w:shd w:val="clear" w:color="auto" w:fill="auto"/>
            <w:noWrap/>
            <w:vAlign w:val="center"/>
          </w:tcPr>
          <w:p w:rsidR="00876416" w:rsidRPr="00E029D5" w:rsidRDefault="00E029D5" w:rsidP="00876416">
            <w:pPr>
              <w:suppressAutoHyphens w:val="0"/>
              <w:spacing w:after="0" w:line="240" w:lineRule="auto"/>
              <w:jc w:val="center"/>
              <w:rPr>
                <w:rFonts w:ascii="Times New Roman" w:eastAsia="Times New Roman" w:hAnsi="Times New Roman"/>
                <w:sz w:val="14"/>
                <w:szCs w:val="14"/>
                <w:lang w:eastAsia="ru-RU"/>
              </w:rPr>
            </w:pPr>
            <w:r>
              <w:rPr>
                <w:rFonts w:ascii="Times New Roman" w:eastAsia="Times New Roman" w:hAnsi="Times New Roman"/>
                <w:sz w:val="14"/>
                <w:szCs w:val="14"/>
                <w:lang w:eastAsia="ru-RU"/>
              </w:rPr>
              <w:t>100</w:t>
            </w:r>
          </w:p>
        </w:tc>
      </w:tr>
      <w:tr w:rsidR="00876416" w:rsidRPr="00E029D5" w:rsidTr="002606BB">
        <w:trPr>
          <w:trHeight w:val="348"/>
        </w:trPr>
        <w:tc>
          <w:tcPr>
            <w:tcW w:w="4875" w:type="dxa"/>
            <w:tcBorders>
              <w:top w:val="nil"/>
              <w:left w:val="single" w:sz="4" w:space="0" w:color="auto"/>
              <w:bottom w:val="single" w:sz="4" w:space="0" w:color="auto"/>
              <w:right w:val="single" w:sz="4" w:space="0" w:color="auto"/>
            </w:tcBorders>
            <w:shd w:val="clear" w:color="auto" w:fill="auto"/>
            <w:vAlign w:val="center"/>
          </w:tcPr>
          <w:p w:rsidR="00876416" w:rsidRPr="00E029D5" w:rsidRDefault="00876416" w:rsidP="00876416">
            <w:pPr>
              <w:suppressAutoHyphens w:val="0"/>
              <w:spacing w:after="0" w:line="240" w:lineRule="auto"/>
              <w:rPr>
                <w:rFonts w:ascii="Times New Roman" w:eastAsia="Times New Roman" w:hAnsi="Times New Roman"/>
                <w:sz w:val="14"/>
                <w:szCs w:val="14"/>
                <w:lang w:eastAsia="ru-RU"/>
              </w:rPr>
            </w:pPr>
            <w:r w:rsidRPr="00E029D5">
              <w:rPr>
                <w:rFonts w:ascii="Times New Roman" w:eastAsia="Times New Roman" w:hAnsi="Times New Roman"/>
                <w:sz w:val="14"/>
                <w:szCs w:val="14"/>
                <w:lang w:eastAsia="ru-RU"/>
              </w:rPr>
              <w:t xml:space="preserve">8. Помещения физкультурно-оздоровительной работы, м² общ. </w:t>
            </w:r>
            <w:proofErr w:type="spellStart"/>
            <w:r w:rsidRPr="00E029D5">
              <w:rPr>
                <w:rFonts w:ascii="Times New Roman" w:eastAsia="Times New Roman" w:hAnsi="Times New Roman"/>
                <w:sz w:val="14"/>
                <w:szCs w:val="14"/>
                <w:lang w:eastAsia="ru-RU"/>
              </w:rPr>
              <w:t>площ</w:t>
            </w:r>
            <w:proofErr w:type="spellEnd"/>
            <w:r w:rsidRPr="00E029D5">
              <w:rPr>
                <w:rFonts w:ascii="Times New Roman" w:eastAsia="Times New Roman" w:hAnsi="Times New Roman"/>
                <w:sz w:val="14"/>
                <w:szCs w:val="14"/>
                <w:lang w:eastAsia="ru-RU"/>
              </w:rPr>
              <w:t>.</w:t>
            </w:r>
          </w:p>
        </w:tc>
        <w:tc>
          <w:tcPr>
            <w:tcW w:w="1236" w:type="dxa"/>
            <w:tcBorders>
              <w:top w:val="nil"/>
              <w:left w:val="nil"/>
              <w:bottom w:val="single" w:sz="4" w:space="0" w:color="auto"/>
              <w:right w:val="single" w:sz="4" w:space="0" w:color="auto"/>
            </w:tcBorders>
            <w:shd w:val="clear" w:color="auto" w:fill="auto"/>
            <w:vAlign w:val="center"/>
          </w:tcPr>
          <w:p w:rsidR="00876416" w:rsidRPr="00E029D5" w:rsidRDefault="00876416" w:rsidP="00876416">
            <w:pPr>
              <w:suppressAutoHyphens w:val="0"/>
              <w:spacing w:after="0" w:line="240" w:lineRule="auto"/>
              <w:jc w:val="center"/>
              <w:rPr>
                <w:rFonts w:ascii="Times New Roman" w:eastAsia="Times New Roman" w:hAnsi="Times New Roman"/>
                <w:sz w:val="14"/>
                <w:szCs w:val="14"/>
                <w:lang w:eastAsia="ru-RU"/>
              </w:rPr>
            </w:pPr>
            <w:r w:rsidRPr="00E029D5">
              <w:rPr>
                <w:rFonts w:ascii="Times New Roman" w:eastAsia="Times New Roman" w:hAnsi="Times New Roman"/>
                <w:sz w:val="14"/>
                <w:szCs w:val="14"/>
                <w:lang w:eastAsia="ru-RU"/>
              </w:rPr>
              <w:t>80</w:t>
            </w:r>
          </w:p>
        </w:tc>
        <w:tc>
          <w:tcPr>
            <w:tcW w:w="1248" w:type="dxa"/>
            <w:tcBorders>
              <w:top w:val="nil"/>
              <w:left w:val="nil"/>
              <w:bottom w:val="single" w:sz="4" w:space="0" w:color="auto"/>
              <w:right w:val="single" w:sz="4" w:space="0" w:color="auto"/>
            </w:tcBorders>
            <w:shd w:val="clear" w:color="auto" w:fill="auto"/>
            <w:vAlign w:val="center"/>
          </w:tcPr>
          <w:p w:rsidR="00876416" w:rsidRPr="00E029D5" w:rsidRDefault="00876416" w:rsidP="00876416">
            <w:pPr>
              <w:suppressAutoHyphens w:val="0"/>
              <w:spacing w:after="0" w:line="240" w:lineRule="auto"/>
              <w:jc w:val="center"/>
              <w:rPr>
                <w:rFonts w:ascii="Times New Roman" w:eastAsia="Times New Roman" w:hAnsi="Times New Roman"/>
                <w:sz w:val="14"/>
                <w:szCs w:val="14"/>
                <w:lang w:eastAsia="ru-RU"/>
              </w:rPr>
            </w:pPr>
            <w:r w:rsidRPr="00E029D5">
              <w:rPr>
                <w:rFonts w:ascii="Times New Roman" w:eastAsia="Times New Roman" w:hAnsi="Times New Roman"/>
                <w:sz w:val="14"/>
                <w:szCs w:val="14"/>
                <w:lang w:eastAsia="ru-RU"/>
              </w:rPr>
              <w:t>114</w:t>
            </w:r>
          </w:p>
        </w:tc>
        <w:tc>
          <w:tcPr>
            <w:tcW w:w="1382" w:type="dxa"/>
            <w:tcBorders>
              <w:top w:val="nil"/>
              <w:left w:val="nil"/>
              <w:bottom w:val="single" w:sz="4" w:space="0" w:color="auto"/>
              <w:right w:val="single" w:sz="4" w:space="0" w:color="auto"/>
            </w:tcBorders>
            <w:shd w:val="clear" w:color="auto" w:fill="auto"/>
            <w:vAlign w:val="center"/>
          </w:tcPr>
          <w:p w:rsidR="00876416" w:rsidRPr="00E029D5" w:rsidRDefault="00876416" w:rsidP="00876416">
            <w:pPr>
              <w:suppressAutoHyphens w:val="0"/>
              <w:spacing w:after="0" w:line="240" w:lineRule="auto"/>
              <w:jc w:val="center"/>
              <w:rPr>
                <w:rFonts w:ascii="Times New Roman" w:eastAsia="Times New Roman" w:hAnsi="Times New Roman"/>
                <w:sz w:val="14"/>
                <w:szCs w:val="14"/>
                <w:lang w:eastAsia="ru-RU"/>
              </w:rPr>
            </w:pPr>
          </w:p>
        </w:tc>
        <w:tc>
          <w:tcPr>
            <w:tcW w:w="1197" w:type="dxa"/>
            <w:tcBorders>
              <w:top w:val="nil"/>
              <w:left w:val="single" w:sz="4" w:space="0" w:color="auto"/>
              <w:bottom w:val="single" w:sz="4" w:space="0" w:color="auto"/>
              <w:right w:val="single" w:sz="4" w:space="0" w:color="auto"/>
            </w:tcBorders>
            <w:shd w:val="clear" w:color="auto" w:fill="auto"/>
            <w:noWrap/>
            <w:vAlign w:val="center"/>
          </w:tcPr>
          <w:p w:rsidR="00876416" w:rsidRPr="00E029D5" w:rsidRDefault="00876416" w:rsidP="00876416">
            <w:pPr>
              <w:suppressAutoHyphens w:val="0"/>
              <w:spacing w:after="0" w:line="240" w:lineRule="auto"/>
              <w:jc w:val="center"/>
              <w:rPr>
                <w:rFonts w:ascii="Times New Roman" w:eastAsia="Times New Roman" w:hAnsi="Times New Roman"/>
                <w:sz w:val="14"/>
                <w:szCs w:val="14"/>
                <w:lang w:eastAsia="ru-RU"/>
              </w:rPr>
            </w:pPr>
          </w:p>
        </w:tc>
      </w:tr>
      <w:tr w:rsidR="00876416" w:rsidRPr="00E029D5" w:rsidTr="002606BB">
        <w:trPr>
          <w:trHeight w:val="255"/>
        </w:trPr>
        <w:tc>
          <w:tcPr>
            <w:tcW w:w="4875" w:type="dxa"/>
            <w:tcBorders>
              <w:top w:val="nil"/>
              <w:left w:val="single" w:sz="4" w:space="0" w:color="auto"/>
              <w:bottom w:val="single" w:sz="4" w:space="0" w:color="auto"/>
              <w:right w:val="single" w:sz="4" w:space="0" w:color="auto"/>
            </w:tcBorders>
            <w:shd w:val="clear" w:color="auto" w:fill="auto"/>
            <w:vAlign w:val="center"/>
          </w:tcPr>
          <w:p w:rsidR="00876416" w:rsidRPr="00E029D5" w:rsidRDefault="00876416" w:rsidP="00876416">
            <w:pPr>
              <w:suppressAutoHyphens w:val="0"/>
              <w:spacing w:after="0" w:line="240" w:lineRule="auto"/>
              <w:rPr>
                <w:rFonts w:ascii="Times New Roman" w:eastAsia="Times New Roman" w:hAnsi="Times New Roman"/>
                <w:sz w:val="14"/>
                <w:szCs w:val="14"/>
                <w:lang w:eastAsia="ru-RU"/>
              </w:rPr>
            </w:pPr>
            <w:r w:rsidRPr="00E029D5">
              <w:rPr>
                <w:rFonts w:ascii="Times New Roman" w:eastAsia="Times New Roman" w:hAnsi="Times New Roman"/>
                <w:sz w:val="14"/>
                <w:szCs w:val="14"/>
                <w:lang w:eastAsia="ru-RU"/>
              </w:rPr>
              <w:t>9. Территория физкультурно-спортивной зоны, га</w:t>
            </w:r>
          </w:p>
        </w:tc>
        <w:tc>
          <w:tcPr>
            <w:tcW w:w="1236" w:type="dxa"/>
            <w:tcBorders>
              <w:top w:val="nil"/>
              <w:left w:val="nil"/>
              <w:bottom w:val="single" w:sz="4" w:space="0" w:color="auto"/>
              <w:right w:val="single" w:sz="4" w:space="0" w:color="auto"/>
            </w:tcBorders>
            <w:shd w:val="clear" w:color="auto" w:fill="auto"/>
            <w:vAlign w:val="center"/>
          </w:tcPr>
          <w:p w:rsidR="00876416" w:rsidRPr="00E029D5" w:rsidRDefault="00876416" w:rsidP="00876416">
            <w:pPr>
              <w:suppressAutoHyphens w:val="0"/>
              <w:spacing w:after="0" w:line="240" w:lineRule="auto"/>
              <w:jc w:val="center"/>
              <w:rPr>
                <w:rFonts w:ascii="Times New Roman" w:eastAsia="Times New Roman" w:hAnsi="Times New Roman"/>
                <w:sz w:val="14"/>
                <w:szCs w:val="14"/>
                <w:lang w:eastAsia="ru-RU"/>
              </w:rPr>
            </w:pPr>
            <w:r w:rsidRPr="00E029D5">
              <w:rPr>
                <w:rFonts w:ascii="Times New Roman" w:eastAsia="Times New Roman" w:hAnsi="Times New Roman"/>
                <w:sz w:val="14"/>
                <w:szCs w:val="14"/>
                <w:lang w:eastAsia="ru-RU"/>
              </w:rPr>
              <w:t>0,9</w:t>
            </w:r>
          </w:p>
        </w:tc>
        <w:tc>
          <w:tcPr>
            <w:tcW w:w="1248" w:type="dxa"/>
            <w:tcBorders>
              <w:top w:val="nil"/>
              <w:left w:val="nil"/>
              <w:bottom w:val="single" w:sz="4" w:space="0" w:color="auto"/>
              <w:right w:val="single" w:sz="4" w:space="0" w:color="auto"/>
            </w:tcBorders>
            <w:shd w:val="clear" w:color="auto" w:fill="auto"/>
            <w:vAlign w:val="center"/>
          </w:tcPr>
          <w:p w:rsidR="00876416" w:rsidRPr="00E029D5" w:rsidRDefault="00876416" w:rsidP="00876416">
            <w:pPr>
              <w:suppressAutoHyphens w:val="0"/>
              <w:spacing w:after="0" w:line="240" w:lineRule="auto"/>
              <w:jc w:val="center"/>
              <w:rPr>
                <w:rFonts w:ascii="Times New Roman" w:eastAsia="Times New Roman" w:hAnsi="Times New Roman"/>
                <w:sz w:val="14"/>
                <w:szCs w:val="14"/>
                <w:lang w:eastAsia="ru-RU"/>
              </w:rPr>
            </w:pPr>
            <w:r w:rsidRPr="00E029D5">
              <w:rPr>
                <w:rFonts w:ascii="Times New Roman" w:eastAsia="Times New Roman" w:hAnsi="Times New Roman"/>
                <w:sz w:val="14"/>
                <w:szCs w:val="14"/>
                <w:lang w:eastAsia="ru-RU"/>
              </w:rPr>
              <w:t>1</w:t>
            </w:r>
          </w:p>
        </w:tc>
        <w:tc>
          <w:tcPr>
            <w:tcW w:w="1382" w:type="dxa"/>
            <w:tcBorders>
              <w:top w:val="nil"/>
              <w:left w:val="nil"/>
              <w:bottom w:val="single" w:sz="4" w:space="0" w:color="auto"/>
              <w:right w:val="single" w:sz="4" w:space="0" w:color="auto"/>
            </w:tcBorders>
            <w:shd w:val="clear" w:color="auto" w:fill="auto"/>
            <w:vAlign w:val="center"/>
          </w:tcPr>
          <w:p w:rsidR="00876416" w:rsidRPr="00E029D5" w:rsidRDefault="00876416" w:rsidP="00876416">
            <w:pPr>
              <w:suppressAutoHyphens w:val="0"/>
              <w:spacing w:after="0" w:line="240" w:lineRule="auto"/>
              <w:jc w:val="center"/>
              <w:rPr>
                <w:rFonts w:ascii="Times New Roman" w:eastAsia="Times New Roman" w:hAnsi="Times New Roman"/>
                <w:color w:val="FF0000"/>
                <w:sz w:val="14"/>
                <w:szCs w:val="14"/>
                <w:lang w:eastAsia="ru-RU"/>
              </w:rPr>
            </w:pPr>
          </w:p>
        </w:tc>
        <w:tc>
          <w:tcPr>
            <w:tcW w:w="1197" w:type="dxa"/>
            <w:tcBorders>
              <w:top w:val="nil"/>
              <w:left w:val="single" w:sz="4" w:space="0" w:color="auto"/>
              <w:bottom w:val="single" w:sz="4" w:space="0" w:color="auto"/>
              <w:right w:val="single" w:sz="4" w:space="0" w:color="auto"/>
            </w:tcBorders>
            <w:shd w:val="clear" w:color="auto" w:fill="auto"/>
            <w:noWrap/>
            <w:vAlign w:val="center"/>
          </w:tcPr>
          <w:p w:rsidR="00876416" w:rsidRPr="00E029D5" w:rsidRDefault="00876416" w:rsidP="00876416">
            <w:pPr>
              <w:suppressAutoHyphens w:val="0"/>
              <w:spacing w:after="0" w:line="240" w:lineRule="auto"/>
              <w:jc w:val="center"/>
              <w:rPr>
                <w:rFonts w:ascii="Times New Roman" w:eastAsia="Times New Roman" w:hAnsi="Times New Roman"/>
                <w:color w:val="FF0000"/>
                <w:sz w:val="14"/>
                <w:szCs w:val="14"/>
                <w:lang w:eastAsia="ru-RU"/>
              </w:rPr>
            </w:pPr>
          </w:p>
        </w:tc>
      </w:tr>
      <w:tr w:rsidR="00876416" w:rsidRPr="00E029D5" w:rsidTr="002606BB">
        <w:trPr>
          <w:trHeight w:val="255"/>
        </w:trPr>
        <w:tc>
          <w:tcPr>
            <w:tcW w:w="4875" w:type="dxa"/>
            <w:tcBorders>
              <w:top w:val="nil"/>
              <w:left w:val="single" w:sz="4" w:space="0" w:color="auto"/>
              <w:bottom w:val="single" w:sz="4" w:space="0" w:color="auto"/>
              <w:right w:val="single" w:sz="4" w:space="0" w:color="auto"/>
            </w:tcBorders>
            <w:shd w:val="clear" w:color="auto" w:fill="auto"/>
            <w:vAlign w:val="center"/>
          </w:tcPr>
          <w:p w:rsidR="00876416" w:rsidRPr="00E029D5" w:rsidRDefault="00876416" w:rsidP="00876416">
            <w:pPr>
              <w:suppressAutoHyphens w:val="0"/>
              <w:spacing w:after="0" w:line="240" w:lineRule="auto"/>
              <w:rPr>
                <w:rFonts w:ascii="Times New Roman" w:eastAsia="Times New Roman" w:hAnsi="Times New Roman"/>
                <w:sz w:val="14"/>
                <w:szCs w:val="14"/>
                <w:lang w:eastAsia="ru-RU"/>
              </w:rPr>
            </w:pPr>
            <w:r w:rsidRPr="00E029D5">
              <w:rPr>
                <w:rFonts w:ascii="Times New Roman" w:eastAsia="Times New Roman" w:hAnsi="Times New Roman"/>
                <w:sz w:val="14"/>
                <w:szCs w:val="14"/>
                <w:lang w:eastAsia="ru-RU"/>
              </w:rPr>
              <w:t xml:space="preserve">10. Спортивный зал, м² зала   </w:t>
            </w:r>
          </w:p>
        </w:tc>
        <w:tc>
          <w:tcPr>
            <w:tcW w:w="1236" w:type="dxa"/>
            <w:tcBorders>
              <w:top w:val="nil"/>
              <w:left w:val="nil"/>
              <w:bottom w:val="single" w:sz="4" w:space="0" w:color="auto"/>
              <w:right w:val="single" w:sz="4" w:space="0" w:color="auto"/>
            </w:tcBorders>
            <w:shd w:val="clear" w:color="auto" w:fill="auto"/>
            <w:vAlign w:val="center"/>
          </w:tcPr>
          <w:p w:rsidR="00876416" w:rsidRPr="00E029D5" w:rsidRDefault="00876416" w:rsidP="00876416">
            <w:pPr>
              <w:suppressAutoHyphens w:val="0"/>
              <w:spacing w:after="0" w:line="240" w:lineRule="auto"/>
              <w:jc w:val="center"/>
              <w:rPr>
                <w:rFonts w:ascii="Times New Roman" w:eastAsia="Times New Roman" w:hAnsi="Times New Roman"/>
                <w:sz w:val="14"/>
                <w:szCs w:val="14"/>
                <w:lang w:eastAsia="ru-RU"/>
              </w:rPr>
            </w:pPr>
            <w:r w:rsidRPr="00E029D5">
              <w:rPr>
                <w:rFonts w:ascii="Times New Roman" w:eastAsia="Times New Roman" w:hAnsi="Times New Roman"/>
                <w:sz w:val="14"/>
                <w:szCs w:val="14"/>
                <w:lang w:eastAsia="ru-RU"/>
              </w:rPr>
              <w:t>200</w:t>
            </w:r>
          </w:p>
        </w:tc>
        <w:tc>
          <w:tcPr>
            <w:tcW w:w="1248" w:type="dxa"/>
            <w:tcBorders>
              <w:top w:val="nil"/>
              <w:left w:val="nil"/>
              <w:bottom w:val="single" w:sz="4" w:space="0" w:color="auto"/>
              <w:right w:val="single" w:sz="4" w:space="0" w:color="auto"/>
            </w:tcBorders>
            <w:shd w:val="clear" w:color="auto" w:fill="auto"/>
            <w:vAlign w:val="center"/>
          </w:tcPr>
          <w:p w:rsidR="00876416" w:rsidRPr="00E029D5" w:rsidRDefault="00FC2D55" w:rsidP="00876416">
            <w:pPr>
              <w:suppressAutoHyphens w:val="0"/>
              <w:spacing w:after="0" w:line="240" w:lineRule="auto"/>
              <w:jc w:val="center"/>
              <w:rPr>
                <w:rFonts w:ascii="Times New Roman" w:eastAsia="Times New Roman" w:hAnsi="Times New Roman"/>
                <w:sz w:val="14"/>
                <w:szCs w:val="14"/>
                <w:lang w:eastAsia="ru-RU"/>
              </w:rPr>
            </w:pPr>
            <w:r w:rsidRPr="00E029D5">
              <w:rPr>
                <w:rFonts w:ascii="Times New Roman" w:eastAsia="Times New Roman" w:hAnsi="Times New Roman"/>
                <w:sz w:val="14"/>
                <w:szCs w:val="14"/>
                <w:lang w:eastAsia="ru-RU"/>
              </w:rPr>
              <w:t>1014</w:t>
            </w:r>
          </w:p>
        </w:tc>
        <w:tc>
          <w:tcPr>
            <w:tcW w:w="1382" w:type="dxa"/>
            <w:tcBorders>
              <w:top w:val="nil"/>
              <w:left w:val="nil"/>
              <w:bottom w:val="single" w:sz="4" w:space="0" w:color="auto"/>
              <w:right w:val="single" w:sz="4" w:space="0" w:color="auto"/>
            </w:tcBorders>
            <w:shd w:val="clear" w:color="auto" w:fill="auto"/>
            <w:vAlign w:val="center"/>
          </w:tcPr>
          <w:p w:rsidR="00876416" w:rsidRPr="00E029D5" w:rsidRDefault="00FC2D55" w:rsidP="00876416">
            <w:pPr>
              <w:suppressAutoHyphens w:val="0"/>
              <w:spacing w:after="0" w:line="240" w:lineRule="auto"/>
              <w:jc w:val="center"/>
              <w:rPr>
                <w:rFonts w:ascii="Times New Roman" w:eastAsia="Times New Roman" w:hAnsi="Times New Roman"/>
                <w:sz w:val="14"/>
                <w:szCs w:val="14"/>
                <w:lang w:eastAsia="ru-RU"/>
              </w:rPr>
            </w:pPr>
            <w:r w:rsidRPr="00E029D5">
              <w:rPr>
                <w:rFonts w:ascii="Times New Roman" w:eastAsia="Times New Roman" w:hAnsi="Times New Roman"/>
                <w:sz w:val="14"/>
                <w:szCs w:val="14"/>
                <w:lang w:eastAsia="ru-RU"/>
              </w:rPr>
              <w:t>0</w:t>
            </w:r>
          </w:p>
        </w:tc>
        <w:tc>
          <w:tcPr>
            <w:tcW w:w="1197" w:type="dxa"/>
            <w:tcBorders>
              <w:top w:val="nil"/>
              <w:left w:val="single" w:sz="4" w:space="0" w:color="auto"/>
              <w:bottom w:val="single" w:sz="4" w:space="0" w:color="auto"/>
              <w:right w:val="single" w:sz="4" w:space="0" w:color="auto"/>
            </w:tcBorders>
            <w:shd w:val="clear" w:color="auto" w:fill="auto"/>
            <w:noWrap/>
            <w:vAlign w:val="center"/>
          </w:tcPr>
          <w:p w:rsidR="00876416" w:rsidRPr="00E029D5" w:rsidRDefault="00FC2D55" w:rsidP="00876416">
            <w:pPr>
              <w:suppressAutoHyphens w:val="0"/>
              <w:spacing w:after="0" w:line="240" w:lineRule="auto"/>
              <w:jc w:val="center"/>
              <w:rPr>
                <w:rFonts w:ascii="Times New Roman" w:eastAsia="Times New Roman" w:hAnsi="Times New Roman"/>
                <w:sz w:val="14"/>
                <w:szCs w:val="14"/>
                <w:lang w:eastAsia="ru-RU"/>
              </w:rPr>
            </w:pPr>
            <w:r w:rsidRPr="00E029D5">
              <w:rPr>
                <w:rFonts w:ascii="Times New Roman" w:eastAsia="Times New Roman" w:hAnsi="Times New Roman"/>
                <w:sz w:val="14"/>
                <w:szCs w:val="14"/>
                <w:lang w:eastAsia="ru-RU"/>
              </w:rPr>
              <w:t>0</w:t>
            </w:r>
          </w:p>
        </w:tc>
      </w:tr>
      <w:tr w:rsidR="00876416" w:rsidRPr="00E029D5" w:rsidTr="002606BB">
        <w:trPr>
          <w:trHeight w:val="255"/>
        </w:trPr>
        <w:tc>
          <w:tcPr>
            <w:tcW w:w="4875" w:type="dxa"/>
            <w:tcBorders>
              <w:top w:val="nil"/>
              <w:left w:val="single" w:sz="4" w:space="0" w:color="auto"/>
              <w:bottom w:val="single" w:sz="4" w:space="0" w:color="auto"/>
              <w:right w:val="single" w:sz="4" w:space="0" w:color="auto"/>
            </w:tcBorders>
            <w:shd w:val="clear" w:color="auto" w:fill="auto"/>
            <w:vAlign w:val="center"/>
          </w:tcPr>
          <w:p w:rsidR="00876416" w:rsidRPr="00E029D5" w:rsidRDefault="00876416" w:rsidP="00876416">
            <w:pPr>
              <w:suppressAutoHyphens w:val="0"/>
              <w:spacing w:after="0" w:line="240" w:lineRule="auto"/>
              <w:rPr>
                <w:rFonts w:ascii="Times New Roman" w:eastAsia="Times New Roman" w:hAnsi="Times New Roman"/>
                <w:sz w:val="14"/>
                <w:szCs w:val="14"/>
                <w:lang w:eastAsia="ru-RU"/>
              </w:rPr>
            </w:pPr>
            <w:r w:rsidRPr="00E029D5">
              <w:rPr>
                <w:rFonts w:ascii="Times New Roman" w:eastAsia="Times New Roman" w:hAnsi="Times New Roman"/>
                <w:sz w:val="14"/>
                <w:szCs w:val="14"/>
                <w:lang w:eastAsia="ru-RU"/>
              </w:rPr>
              <w:t xml:space="preserve">11. Плавательный бассейн, м² </w:t>
            </w:r>
            <w:proofErr w:type="spellStart"/>
            <w:r w:rsidRPr="00E029D5">
              <w:rPr>
                <w:rFonts w:ascii="Times New Roman" w:eastAsia="Times New Roman" w:hAnsi="Times New Roman"/>
                <w:sz w:val="14"/>
                <w:szCs w:val="14"/>
                <w:lang w:eastAsia="ru-RU"/>
              </w:rPr>
              <w:t>зерк.воды</w:t>
            </w:r>
            <w:proofErr w:type="spellEnd"/>
            <w:r w:rsidRPr="00E029D5">
              <w:rPr>
                <w:rFonts w:ascii="Times New Roman" w:eastAsia="Times New Roman" w:hAnsi="Times New Roman"/>
                <w:sz w:val="14"/>
                <w:szCs w:val="14"/>
                <w:lang w:eastAsia="ru-RU"/>
              </w:rPr>
              <w:t xml:space="preserve">   </w:t>
            </w:r>
          </w:p>
        </w:tc>
        <w:tc>
          <w:tcPr>
            <w:tcW w:w="1236" w:type="dxa"/>
            <w:tcBorders>
              <w:top w:val="nil"/>
              <w:left w:val="nil"/>
              <w:bottom w:val="single" w:sz="4" w:space="0" w:color="auto"/>
              <w:right w:val="single" w:sz="4" w:space="0" w:color="auto"/>
            </w:tcBorders>
            <w:shd w:val="clear" w:color="auto" w:fill="auto"/>
            <w:vAlign w:val="center"/>
          </w:tcPr>
          <w:p w:rsidR="00876416" w:rsidRPr="00E029D5" w:rsidRDefault="00996F7D" w:rsidP="00876416">
            <w:pPr>
              <w:suppressAutoHyphens w:val="0"/>
              <w:spacing w:after="0" w:line="240" w:lineRule="auto"/>
              <w:jc w:val="center"/>
              <w:rPr>
                <w:rFonts w:ascii="Times New Roman" w:eastAsia="Times New Roman" w:hAnsi="Times New Roman"/>
                <w:sz w:val="14"/>
                <w:szCs w:val="14"/>
                <w:lang w:eastAsia="ru-RU"/>
              </w:rPr>
            </w:pPr>
            <w:r w:rsidRPr="00E029D5">
              <w:rPr>
                <w:rFonts w:ascii="Times New Roman" w:eastAsia="Times New Roman" w:hAnsi="Times New Roman"/>
                <w:sz w:val="14"/>
                <w:szCs w:val="14"/>
                <w:lang w:eastAsia="ru-RU"/>
              </w:rPr>
              <w:t>25</w:t>
            </w:r>
          </w:p>
        </w:tc>
        <w:tc>
          <w:tcPr>
            <w:tcW w:w="1248" w:type="dxa"/>
            <w:tcBorders>
              <w:top w:val="nil"/>
              <w:left w:val="nil"/>
              <w:bottom w:val="single" w:sz="4" w:space="0" w:color="auto"/>
              <w:right w:val="single" w:sz="4" w:space="0" w:color="auto"/>
            </w:tcBorders>
            <w:shd w:val="clear" w:color="auto" w:fill="auto"/>
            <w:vAlign w:val="center"/>
          </w:tcPr>
          <w:p w:rsidR="00876416" w:rsidRPr="00E029D5" w:rsidRDefault="00996F7D" w:rsidP="00876416">
            <w:pPr>
              <w:suppressAutoHyphens w:val="0"/>
              <w:spacing w:after="0" w:line="240" w:lineRule="auto"/>
              <w:jc w:val="center"/>
              <w:rPr>
                <w:rFonts w:ascii="Times New Roman" w:eastAsia="Times New Roman" w:hAnsi="Times New Roman"/>
                <w:sz w:val="14"/>
                <w:szCs w:val="14"/>
                <w:lang w:eastAsia="ru-RU"/>
              </w:rPr>
            </w:pPr>
            <w:r w:rsidRPr="00E029D5">
              <w:rPr>
                <w:rFonts w:ascii="Times New Roman" w:eastAsia="Times New Roman" w:hAnsi="Times New Roman"/>
                <w:sz w:val="14"/>
                <w:szCs w:val="14"/>
                <w:lang w:eastAsia="ru-RU"/>
              </w:rPr>
              <w:t>127</w:t>
            </w:r>
          </w:p>
        </w:tc>
        <w:tc>
          <w:tcPr>
            <w:tcW w:w="1382" w:type="dxa"/>
            <w:tcBorders>
              <w:top w:val="nil"/>
              <w:left w:val="nil"/>
              <w:bottom w:val="single" w:sz="4" w:space="0" w:color="auto"/>
              <w:right w:val="single" w:sz="4" w:space="0" w:color="auto"/>
            </w:tcBorders>
            <w:shd w:val="clear" w:color="auto" w:fill="auto"/>
            <w:vAlign w:val="center"/>
          </w:tcPr>
          <w:p w:rsidR="00876416" w:rsidRPr="00E029D5" w:rsidRDefault="00FC2D55" w:rsidP="00876416">
            <w:pPr>
              <w:suppressAutoHyphens w:val="0"/>
              <w:spacing w:after="0" w:line="240" w:lineRule="auto"/>
              <w:jc w:val="center"/>
              <w:rPr>
                <w:rFonts w:ascii="Times New Roman" w:eastAsia="Times New Roman" w:hAnsi="Times New Roman"/>
                <w:sz w:val="14"/>
                <w:szCs w:val="14"/>
                <w:lang w:eastAsia="ru-RU"/>
              </w:rPr>
            </w:pPr>
            <w:r w:rsidRPr="00E029D5">
              <w:rPr>
                <w:rFonts w:ascii="Times New Roman" w:eastAsia="Times New Roman" w:hAnsi="Times New Roman"/>
                <w:sz w:val="14"/>
                <w:szCs w:val="14"/>
                <w:lang w:eastAsia="ru-RU"/>
              </w:rPr>
              <w:t>0</w:t>
            </w:r>
          </w:p>
        </w:tc>
        <w:tc>
          <w:tcPr>
            <w:tcW w:w="1197" w:type="dxa"/>
            <w:tcBorders>
              <w:top w:val="nil"/>
              <w:left w:val="single" w:sz="4" w:space="0" w:color="auto"/>
              <w:bottom w:val="single" w:sz="4" w:space="0" w:color="auto"/>
              <w:right w:val="single" w:sz="4" w:space="0" w:color="auto"/>
            </w:tcBorders>
            <w:shd w:val="clear" w:color="auto" w:fill="auto"/>
            <w:noWrap/>
            <w:vAlign w:val="center"/>
          </w:tcPr>
          <w:p w:rsidR="00876416" w:rsidRPr="00E029D5" w:rsidRDefault="00FC2D55" w:rsidP="00876416">
            <w:pPr>
              <w:suppressAutoHyphens w:val="0"/>
              <w:spacing w:after="0" w:line="240" w:lineRule="auto"/>
              <w:jc w:val="center"/>
              <w:rPr>
                <w:rFonts w:ascii="Times New Roman" w:eastAsia="Times New Roman" w:hAnsi="Times New Roman"/>
                <w:sz w:val="14"/>
                <w:szCs w:val="14"/>
                <w:lang w:eastAsia="ru-RU"/>
              </w:rPr>
            </w:pPr>
            <w:r w:rsidRPr="00E029D5">
              <w:rPr>
                <w:rFonts w:ascii="Times New Roman" w:eastAsia="Times New Roman" w:hAnsi="Times New Roman"/>
                <w:sz w:val="14"/>
                <w:szCs w:val="14"/>
                <w:lang w:eastAsia="ru-RU"/>
              </w:rPr>
              <w:t>0</w:t>
            </w:r>
          </w:p>
        </w:tc>
      </w:tr>
      <w:tr w:rsidR="00876416" w:rsidRPr="00E029D5" w:rsidTr="002606BB">
        <w:trPr>
          <w:trHeight w:val="510"/>
        </w:trPr>
        <w:tc>
          <w:tcPr>
            <w:tcW w:w="4875" w:type="dxa"/>
            <w:tcBorders>
              <w:top w:val="nil"/>
              <w:left w:val="single" w:sz="4" w:space="0" w:color="auto"/>
              <w:bottom w:val="single" w:sz="4" w:space="0" w:color="auto"/>
              <w:right w:val="single" w:sz="4" w:space="0" w:color="auto"/>
            </w:tcBorders>
            <w:shd w:val="clear" w:color="auto" w:fill="auto"/>
            <w:vAlign w:val="center"/>
          </w:tcPr>
          <w:p w:rsidR="00876416" w:rsidRPr="00E029D5" w:rsidRDefault="00876416" w:rsidP="00876416">
            <w:pPr>
              <w:suppressAutoHyphens w:val="0"/>
              <w:spacing w:after="0" w:line="240" w:lineRule="auto"/>
              <w:rPr>
                <w:rFonts w:ascii="Times New Roman" w:eastAsia="Times New Roman" w:hAnsi="Times New Roman"/>
                <w:sz w:val="14"/>
                <w:szCs w:val="14"/>
                <w:lang w:eastAsia="ru-RU"/>
              </w:rPr>
            </w:pPr>
            <w:r w:rsidRPr="00E029D5">
              <w:rPr>
                <w:rFonts w:ascii="Times New Roman" w:eastAsia="Times New Roman" w:hAnsi="Times New Roman"/>
                <w:sz w:val="14"/>
                <w:szCs w:val="14"/>
                <w:lang w:eastAsia="ru-RU"/>
              </w:rPr>
              <w:t xml:space="preserve">12. Помещения культурно-массовой работы и досуга населения, м² </w:t>
            </w:r>
            <w:proofErr w:type="spellStart"/>
            <w:r w:rsidRPr="00E029D5">
              <w:rPr>
                <w:rFonts w:ascii="Times New Roman" w:eastAsia="Times New Roman" w:hAnsi="Times New Roman"/>
                <w:sz w:val="14"/>
                <w:szCs w:val="14"/>
                <w:lang w:eastAsia="ru-RU"/>
              </w:rPr>
              <w:t>общ.площ</w:t>
            </w:r>
            <w:proofErr w:type="spellEnd"/>
            <w:r w:rsidRPr="00E029D5">
              <w:rPr>
                <w:rFonts w:ascii="Times New Roman" w:eastAsia="Times New Roman" w:hAnsi="Times New Roman"/>
                <w:sz w:val="14"/>
                <w:szCs w:val="14"/>
                <w:lang w:eastAsia="ru-RU"/>
              </w:rPr>
              <w:t>.</w:t>
            </w:r>
          </w:p>
        </w:tc>
        <w:tc>
          <w:tcPr>
            <w:tcW w:w="1236" w:type="dxa"/>
            <w:tcBorders>
              <w:top w:val="nil"/>
              <w:left w:val="nil"/>
              <w:bottom w:val="single" w:sz="4" w:space="0" w:color="auto"/>
              <w:right w:val="single" w:sz="4" w:space="0" w:color="auto"/>
            </w:tcBorders>
            <w:shd w:val="clear" w:color="auto" w:fill="auto"/>
            <w:vAlign w:val="center"/>
          </w:tcPr>
          <w:p w:rsidR="00876416" w:rsidRPr="00E029D5" w:rsidRDefault="00876416" w:rsidP="00876416">
            <w:pPr>
              <w:suppressAutoHyphens w:val="0"/>
              <w:spacing w:after="0" w:line="240" w:lineRule="auto"/>
              <w:jc w:val="center"/>
              <w:rPr>
                <w:rFonts w:ascii="Times New Roman" w:eastAsia="Times New Roman" w:hAnsi="Times New Roman"/>
                <w:sz w:val="14"/>
                <w:szCs w:val="14"/>
                <w:lang w:eastAsia="ru-RU"/>
              </w:rPr>
            </w:pPr>
            <w:r w:rsidRPr="00E029D5">
              <w:rPr>
                <w:rFonts w:ascii="Times New Roman" w:eastAsia="Times New Roman" w:hAnsi="Times New Roman"/>
                <w:sz w:val="14"/>
                <w:szCs w:val="14"/>
                <w:lang w:eastAsia="ru-RU"/>
              </w:rPr>
              <w:t>60</w:t>
            </w:r>
          </w:p>
        </w:tc>
        <w:tc>
          <w:tcPr>
            <w:tcW w:w="1248" w:type="dxa"/>
            <w:tcBorders>
              <w:top w:val="nil"/>
              <w:left w:val="nil"/>
              <w:bottom w:val="single" w:sz="4" w:space="0" w:color="auto"/>
              <w:right w:val="single" w:sz="4" w:space="0" w:color="auto"/>
            </w:tcBorders>
            <w:shd w:val="clear" w:color="auto" w:fill="auto"/>
            <w:vAlign w:val="center"/>
          </w:tcPr>
          <w:p w:rsidR="00876416" w:rsidRPr="00E029D5" w:rsidRDefault="00FC2D55" w:rsidP="00876416">
            <w:pPr>
              <w:suppressAutoHyphens w:val="0"/>
              <w:spacing w:after="0" w:line="240" w:lineRule="auto"/>
              <w:jc w:val="center"/>
              <w:rPr>
                <w:rFonts w:ascii="Times New Roman" w:eastAsia="Times New Roman" w:hAnsi="Times New Roman"/>
                <w:sz w:val="14"/>
                <w:szCs w:val="14"/>
                <w:lang w:eastAsia="ru-RU"/>
              </w:rPr>
            </w:pPr>
            <w:r w:rsidRPr="00E029D5">
              <w:rPr>
                <w:rFonts w:ascii="Times New Roman" w:eastAsia="Times New Roman" w:hAnsi="Times New Roman"/>
                <w:sz w:val="14"/>
                <w:szCs w:val="14"/>
                <w:lang w:eastAsia="ru-RU"/>
              </w:rPr>
              <w:t>304</w:t>
            </w:r>
          </w:p>
        </w:tc>
        <w:tc>
          <w:tcPr>
            <w:tcW w:w="1382" w:type="dxa"/>
            <w:tcBorders>
              <w:top w:val="nil"/>
              <w:left w:val="nil"/>
              <w:bottom w:val="single" w:sz="4" w:space="0" w:color="auto"/>
              <w:right w:val="single" w:sz="4" w:space="0" w:color="auto"/>
            </w:tcBorders>
            <w:shd w:val="clear" w:color="auto" w:fill="auto"/>
            <w:vAlign w:val="center"/>
          </w:tcPr>
          <w:p w:rsidR="00876416" w:rsidRPr="00E029D5" w:rsidRDefault="00FC2D55" w:rsidP="00876416">
            <w:pPr>
              <w:suppressAutoHyphens w:val="0"/>
              <w:spacing w:after="0" w:line="240" w:lineRule="auto"/>
              <w:jc w:val="center"/>
              <w:rPr>
                <w:rFonts w:ascii="Times New Roman" w:eastAsia="Times New Roman" w:hAnsi="Times New Roman"/>
                <w:sz w:val="14"/>
                <w:szCs w:val="14"/>
                <w:lang w:eastAsia="ru-RU"/>
              </w:rPr>
            </w:pPr>
            <w:r w:rsidRPr="00E029D5">
              <w:rPr>
                <w:rFonts w:ascii="Times New Roman" w:eastAsia="Times New Roman" w:hAnsi="Times New Roman"/>
                <w:sz w:val="14"/>
                <w:szCs w:val="14"/>
                <w:lang w:eastAsia="ru-RU"/>
              </w:rPr>
              <w:t>0</w:t>
            </w:r>
          </w:p>
        </w:tc>
        <w:tc>
          <w:tcPr>
            <w:tcW w:w="1197" w:type="dxa"/>
            <w:tcBorders>
              <w:top w:val="nil"/>
              <w:left w:val="single" w:sz="4" w:space="0" w:color="auto"/>
              <w:bottom w:val="single" w:sz="4" w:space="0" w:color="auto"/>
              <w:right w:val="single" w:sz="4" w:space="0" w:color="auto"/>
            </w:tcBorders>
            <w:shd w:val="clear" w:color="auto" w:fill="auto"/>
            <w:noWrap/>
            <w:vAlign w:val="center"/>
          </w:tcPr>
          <w:p w:rsidR="00876416" w:rsidRPr="00E029D5" w:rsidRDefault="00FC2D55" w:rsidP="00876416">
            <w:pPr>
              <w:suppressAutoHyphens w:val="0"/>
              <w:spacing w:after="0" w:line="240" w:lineRule="auto"/>
              <w:jc w:val="center"/>
              <w:rPr>
                <w:rFonts w:ascii="Times New Roman" w:eastAsia="Times New Roman" w:hAnsi="Times New Roman"/>
                <w:sz w:val="14"/>
                <w:szCs w:val="14"/>
                <w:lang w:eastAsia="ru-RU"/>
              </w:rPr>
            </w:pPr>
            <w:r w:rsidRPr="00E029D5">
              <w:rPr>
                <w:rFonts w:ascii="Times New Roman" w:eastAsia="Times New Roman" w:hAnsi="Times New Roman"/>
                <w:sz w:val="14"/>
                <w:szCs w:val="14"/>
                <w:lang w:eastAsia="ru-RU"/>
              </w:rPr>
              <w:t>0</w:t>
            </w:r>
          </w:p>
        </w:tc>
      </w:tr>
      <w:tr w:rsidR="00876416" w:rsidRPr="00E029D5" w:rsidTr="00FC2D55">
        <w:trPr>
          <w:trHeight w:val="535"/>
        </w:trPr>
        <w:tc>
          <w:tcPr>
            <w:tcW w:w="4875" w:type="dxa"/>
            <w:tcBorders>
              <w:top w:val="nil"/>
              <w:left w:val="single" w:sz="4" w:space="0" w:color="auto"/>
              <w:bottom w:val="single" w:sz="4" w:space="0" w:color="auto"/>
              <w:right w:val="single" w:sz="4" w:space="0" w:color="auto"/>
            </w:tcBorders>
            <w:shd w:val="clear" w:color="auto" w:fill="auto"/>
            <w:vAlign w:val="center"/>
          </w:tcPr>
          <w:p w:rsidR="00876416" w:rsidRPr="00E029D5" w:rsidRDefault="00876416" w:rsidP="00876416">
            <w:pPr>
              <w:suppressAutoHyphens w:val="0"/>
              <w:spacing w:after="0" w:line="240" w:lineRule="auto"/>
              <w:rPr>
                <w:rFonts w:ascii="Times New Roman" w:eastAsia="Times New Roman" w:hAnsi="Times New Roman"/>
                <w:sz w:val="14"/>
                <w:szCs w:val="14"/>
                <w:lang w:eastAsia="ru-RU"/>
              </w:rPr>
            </w:pPr>
            <w:r w:rsidRPr="00E029D5">
              <w:rPr>
                <w:rFonts w:ascii="Times New Roman" w:eastAsia="Times New Roman" w:hAnsi="Times New Roman"/>
                <w:sz w:val="14"/>
                <w:szCs w:val="14"/>
                <w:lang w:eastAsia="ru-RU"/>
              </w:rPr>
              <w:t>13. Интернет-клуб, м² пола</w:t>
            </w:r>
          </w:p>
        </w:tc>
        <w:tc>
          <w:tcPr>
            <w:tcW w:w="1236" w:type="dxa"/>
            <w:tcBorders>
              <w:top w:val="nil"/>
              <w:left w:val="nil"/>
              <w:bottom w:val="single" w:sz="4" w:space="0" w:color="auto"/>
              <w:right w:val="single" w:sz="4" w:space="0" w:color="auto"/>
            </w:tcBorders>
            <w:shd w:val="clear" w:color="auto" w:fill="auto"/>
            <w:vAlign w:val="center"/>
          </w:tcPr>
          <w:p w:rsidR="00876416" w:rsidRPr="00E029D5" w:rsidRDefault="00876416" w:rsidP="00876416">
            <w:pPr>
              <w:suppressAutoHyphens w:val="0"/>
              <w:spacing w:after="0" w:line="240" w:lineRule="auto"/>
              <w:jc w:val="center"/>
              <w:rPr>
                <w:rFonts w:ascii="Times New Roman" w:eastAsia="Times New Roman" w:hAnsi="Times New Roman"/>
                <w:sz w:val="14"/>
                <w:szCs w:val="14"/>
                <w:lang w:eastAsia="ru-RU"/>
              </w:rPr>
            </w:pPr>
            <w:r w:rsidRPr="00E029D5">
              <w:rPr>
                <w:rFonts w:ascii="Times New Roman" w:eastAsia="Times New Roman" w:hAnsi="Times New Roman"/>
                <w:sz w:val="14"/>
                <w:szCs w:val="14"/>
                <w:lang w:eastAsia="ru-RU"/>
              </w:rPr>
              <w:t>3</w:t>
            </w:r>
          </w:p>
        </w:tc>
        <w:tc>
          <w:tcPr>
            <w:tcW w:w="1248" w:type="dxa"/>
            <w:tcBorders>
              <w:top w:val="nil"/>
              <w:left w:val="nil"/>
              <w:bottom w:val="single" w:sz="4" w:space="0" w:color="auto"/>
              <w:right w:val="single" w:sz="4" w:space="0" w:color="auto"/>
            </w:tcBorders>
            <w:shd w:val="clear" w:color="auto" w:fill="auto"/>
            <w:vAlign w:val="center"/>
          </w:tcPr>
          <w:p w:rsidR="00876416" w:rsidRPr="00E029D5" w:rsidRDefault="00FC2D55" w:rsidP="00876416">
            <w:pPr>
              <w:suppressAutoHyphens w:val="0"/>
              <w:spacing w:after="0" w:line="240" w:lineRule="auto"/>
              <w:jc w:val="center"/>
              <w:rPr>
                <w:rFonts w:ascii="Times New Roman" w:eastAsia="Times New Roman" w:hAnsi="Times New Roman"/>
                <w:sz w:val="14"/>
                <w:szCs w:val="14"/>
                <w:lang w:eastAsia="ru-RU"/>
              </w:rPr>
            </w:pPr>
            <w:r w:rsidRPr="00E029D5">
              <w:rPr>
                <w:rFonts w:ascii="Times New Roman" w:eastAsia="Times New Roman" w:hAnsi="Times New Roman"/>
                <w:sz w:val="14"/>
                <w:szCs w:val="14"/>
                <w:lang w:eastAsia="ru-RU"/>
              </w:rPr>
              <w:t>15</w:t>
            </w:r>
          </w:p>
        </w:tc>
        <w:tc>
          <w:tcPr>
            <w:tcW w:w="1382" w:type="dxa"/>
            <w:tcBorders>
              <w:top w:val="nil"/>
              <w:left w:val="nil"/>
              <w:bottom w:val="single" w:sz="4" w:space="0" w:color="auto"/>
              <w:right w:val="single" w:sz="4" w:space="0" w:color="auto"/>
            </w:tcBorders>
            <w:shd w:val="clear" w:color="auto" w:fill="auto"/>
            <w:vAlign w:val="center"/>
          </w:tcPr>
          <w:p w:rsidR="00876416" w:rsidRPr="00E029D5" w:rsidRDefault="00876416" w:rsidP="00876416">
            <w:pPr>
              <w:suppressAutoHyphens w:val="0"/>
              <w:spacing w:after="0" w:line="240" w:lineRule="auto"/>
              <w:jc w:val="center"/>
              <w:rPr>
                <w:rFonts w:ascii="Times New Roman" w:eastAsia="Times New Roman" w:hAnsi="Times New Roman"/>
                <w:sz w:val="14"/>
                <w:szCs w:val="14"/>
                <w:lang w:eastAsia="ru-RU"/>
              </w:rPr>
            </w:pPr>
          </w:p>
        </w:tc>
        <w:tc>
          <w:tcPr>
            <w:tcW w:w="1197" w:type="dxa"/>
            <w:tcBorders>
              <w:top w:val="nil"/>
              <w:left w:val="single" w:sz="4" w:space="0" w:color="auto"/>
              <w:bottom w:val="single" w:sz="4" w:space="0" w:color="auto"/>
              <w:right w:val="single" w:sz="4" w:space="0" w:color="auto"/>
            </w:tcBorders>
            <w:shd w:val="clear" w:color="auto" w:fill="auto"/>
            <w:noWrap/>
            <w:vAlign w:val="center"/>
          </w:tcPr>
          <w:p w:rsidR="00876416" w:rsidRPr="00E029D5" w:rsidRDefault="00876416" w:rsidP="00876416">
            <w:pPr>
              <w:suppressAutoHyphens w:val="0"/>
              <w:spacing w:after="0" w:line="240" w:lineRule="auto"/>
              <w:jc w:val="center"/>
              <w:rPr>
                <w:rFonts w:ascii="Times New Roman" w:eastAsia="Times New Roman" w:hAnsi="Times New Roman"/>
                <w:sz w:val="14"/>
                <w:szCs w:val="14"/>
                <w:lang w:eastAsia="ru-RU"/>
              </w:rPr>
            </w:pPr>
          </w:p>
        </w:tc>
      </w:tr>
      <w:tr w:rsidR="00876416" w:rsidRPr="00E029D5" w:rsidTr="00FC2D55">
        <w:trPr>
          <w:trHeight w:val="259"/>
        </w:trPr>
        <w:tc>
          <w:tcPr>
            <w:tcW w:w="4875" w:type="dxa"/>
            <w:tcBorders>
              <w:top w:val="nil"/>
              <w:left w:val="single" w:sz="4" w:space="0" w:color="auto"/>
              <w:bottom w:val="single" w:sz="4" w:space="0" w:color="auto"/>
              <w:right w:val="single" w:sz="4" w:space="0" w:color="auto"/>
            </w:tcBorders>
            <w:shd w:val="clear" w:color="auto" w:fill="auto"/>
            <w:vAlign w:val="center"/>
          </w:tcPr>
          <w:p w:rsidR="00876416" w:rsidRPr="00E029D5" w:rsidRDefault="00876416" w:rsidP="00876416">
            <w:pPr>
              <w:suppressAutoHyphens w:val="0"/>
              <w:spacing w:after="0" w:line="240" w:lineRule="auto"/>
              <w:rPr>
                <w:rFonts w:ascii="Times New Roman" w:eastAsia="Times New Roman" w:hAnsi="Times New Roman"/>
                <w:sz w:val="14"/>
                <w:szCs w:val="14"/>
                <w:lang w:eastAsia="ru-RU"/>
              </w:rPr>
            </w:pPr>
            <w:r w:rsidRPr="00E029D5">
              <w:rPr>
                <w:rFonts w:ascii="Times New Roman" w:eastAsia="Times New Roman" w:hAnsi="Times New Roman"/>
                <w:sz w:val="14"/>
                <w:szCs w:val="14"/>
                <w:lang w:eastAsia="ru-RU"/>
              </w:rPr>
              <w:t>14. Клубы, дома культуры, мест</w:t>
            </w:r>
          </w:p>
        </w:tc>
        <w:tc>
          <w:tcPr>
            <w:tcW w:w="1236" w:type="dxa"/>
            <w:tcBorders>
              <w:top w:val="nil"/>
              <w:left w:val="nil"/>
              <w:bottom w:val="single" w:sz="4" w:space="0" w:color="auto"/>
              <w:right w:val="single" w:sz="4" w:space="0" w:color="auto"/>
            </w:tcBorders>
            <w:shd w:val="clear" w:color="auto" w:fill="auto"/>
            <w:vAlign w:val="center"/>
          </w:tcPr>
          <w:p w:rsidR="00876416" w:rsidRPr="00E029D5" w:rsidRDefault="00876416" w:rsidP="00876416">
            <w:pPr>
              <w:suppressAutoHyphens w:val="0"/>
              <w:spacing w:after="0" w:line="240" w:lineRule="auto"/>
              <w:jc w:val="center"/>
              <w:rPr>
                <w:rFonts w:ascii="Times New Roman" w:eastAsia="Times New Roman" w:hAnsi="Times New Roman"/>
                <w:sz w:val="14"/>
                <w:szCs w:val="14"/>
                <w:lang w:eastAsia="ru-RU"/>
              </w:rPr>
            </w:pPr>
            <w:r w:rsidRPr="00E029D5">
              <w:rPr>
                <w:rFonts w:ascii="Times New Roman" w:eastAsia="Times New Roman" w:hAnsi="Times New Roman"/>
                <w:sz w:val="14"/>
                <w:szCs w:val="14"/>
                <w:lang w:eastAsia="ru-RU"/>
              </w:rPr>
              <w:t>300</w:t>
            </w:r>
          </w:p>
        </w:tc>
        <w:tc>
          <w:tcPr>
            <w:tcW w:w="1248" w:type="dxa"/>
            <w:tcBorders>
              <w:top w:val="nil"/>
              <w:left w:val="nil"/>
              <w:bottom w:val="single" w:sz="4" w:space="0" w:color="auto"/>
              <w:right w:val="single" w:sz="4" w:space="0" w:color="auto"/>
            </w:tcBorders>
            <w:shd w:val="clear" w:color="auto" w:fill="auto"/>
            <w:vAlign w:val="center"/>
          </w:tcPr>
          <w:p w:rsidR="00876416" w:rsidRPr="00E029D5" w:rsidRDefault="00FC2D55" w:rsidP="00876416">
            <w:pPr>
              <w:suppressAutoHyphens w:val="0"/>
              <w:spacing w:after="0" w:line="240" w:lineRule="auto"/>
              <w:jc w:val="center"/>
              <w:rPr>
                <w:rFonts w:ascii="Times New Roman" w:eastAsia="Times New Roman" w:hAnsi="Times New Roman"/>
                <w:sz w:val="14"/>
                <w:szCs w:val="14"/>
                <w:lang w:eastAsia="ru-RU"/>
              </w:rPr>
            </w:pPr>
            <w:r w:rsidRPr="00E029D5">
              <w:rPr>
                <w:rFonts w:ascii="Times New Roman" w:eastAsia="Times New Roman" w:hAnsi="Times New Roman"/>
                <w:sz w:val="14"/>
                <w:szCs w:val="14"/>
                <w:lang w:eastAsia="ru-RU"/>
              </w:rPr>
              <w:t>1521</w:t>
            </w:r>
          </w:p>
        </w:tc>
        <w:tc>
          <w:tcPr>
            <w:tcW w:w="1382" w:type="dxa"/>
            <w:tcBorders>
              <w:top w:val="nil"/>
              <w:left w:val="nil"/>
              <w:bottom w:val="single" w:sz="4" w:space="0" w:color="auto"/>
              <w:right w:val="single" w:sz="4" w:space="0" w:color="auto"/>
            </w:tcBorders>
            <w:shd w:val="clear" w:color="auto" w:fill="auto"/>
            <w:vAlign w:val="center"/>
          </w:tcPr>
          <w:p w:rsidR="00876416" w:rsidRPr="00E029D5" w:rsidRDefault="00FC2D55" w:rsidP="00876416">
            <w:pPr>
              <w:suppressAutoHyphens w:val="0"/>
              <w:spacing w:after="0" w:line="240" w:lineRule="auto"/>
              <w:jc w:val="center"/>
              <w:rPr>
                <w:rFonts w:ascii="Times New Roman" w:eastAsia="Times New Roman" w:hAnsi="Times New Roman"/>
                <w:sz w:val="14"/>
                <w:szCs w:val="14"/>
                <w:lang w:eastAsia="ru-RU"/>
              </w:rPr>
            </w:pPr>
            <w:r w:rsidRPr="00E029D5">
              <w:rPr>
                <w:rFonts w:ascii="Times New Roman" w:eastAsia="Times New Roman" w:hAnsi="Times New Roman"/>
                <w:sz w:val="14"/>
                <w:szCs w:val="14"/>
                <w:lang w:eastAsia="ru-RU"/>
              </w:rPr>
              <w:t>1521</w:t>
            </w:r>
          </w:p>
        </w:tc>
        <w:tc>
          <w:tcPr>
            <w:tcW w:w="1197" w:type="dxa"/>
            <w:tcBorders>
              <w:top w:val="nil"/>
              <w:left w:val="single" w:sz="4" w:space="0" w:color="auto"/>
              <w:bottom w:val="single" w:sz="4" w:space="0" w:color="auto"/>
              <w:right w:val="single" w:sz="4" w:space="0" w:color="auto"/>
            </w:tcBorders>
            <w:shd w:val="clear" w:color="auto" w:fill="auto"/>
            <w:noWrap/>
            <w:vAlign w:val="center"/>
          </w:tcPr>
          <w:p w:rsidR="00876416" w:rsidRPr="00E029D5" w:rsidRDefault="00FC2D55" w:rsidP="00876416">
            <w:pPr>
              <w:suppressAutoHyphens w:val="0"/>
              <w:spacing w:after="0" w:line="240" w:lineRule="auto"/>
              <w:jc w:val="center"/>
              <w:rPr>
                <w:rFonts w:ascii="Times New Roman" w:eastAsia="Times New Roman" w:hAnsi="Times New Roman"/>
                <w:sz w:val="14"/>
                <w:szCs w:val="14"/>
                <w:lang w:eastAsia="ru-RU"/>
              </w:rPr>
            </w:pPr>
            <w:r w:rsidRPr="00E029D5">
              <w:rPr>
                <w:rFonts w:ascii="Times New Roman" w:eastAsia="Times New Roman" w:hAnsi="Times New Roman"/>
                <w:sz w:val="14"/>
                <w:szCs w:val="14"/>
                <w:lang w:eastAsia="ru-RU"/>
              </w:rPr>
              <w:t>100</w:t>
            </w:r>
          </w:p>
        </w:tc>
      </w:tr>
      <w:tr w:rsidR="00876416" w:rsidRPr="00E029D5" w:rsidTr="002606BB">
        <w:trPr>
          <w:trHeight w:val="196"/>
        </w:trPr>
        <w:tc>
          <w:tcPr>
            <w:tcW w:w="4875" w:type="dxa"/>
            <w:tcBorders>
              <w:top w:val="nil"/>
              <w:left w:val="single" w:sz="4" w:space="0" w:color="auto"/>
              <w:bottom w:val="single" w:sz="4" w:space="0" w:color="auto"/>
              <w:right w:val="single" w:sz="4" w:space="0" w:color="auto"/>
            </w:tcBorders>
            <w:shd w:val="clear" w:color="auto" w:fill="auto"/>
            <w:vAlign w:val="center"/>
          </w:tcPr>
          <w:p w:rsidR="00876416" w:rsidRPr="00E029D5" w:rsidRDefault="00876416" w:rsidP="00876416">
            <w:pPr>
              <w:suppressAutoHyphens w:val="0"/>
              <w:spacing w:after="0" w:line="240" w:lineRule="auto"/>
              <w:rPr>
                <w:rFonts w:ascii="Times New Roman" w:eastAsia="Times New Roman" w:hAnsi="Times New Roman"/>
                <w:sz w:val="14"/>
                <w:szCs w:val="14"/>
                <w:lang w:eastAsia="ru-RU"/>
              </w:rPr>
            </w:pPr>
            <w:r w:rsidRPr="00E029D5">
              <w:rPr>
                <w:rFonts w:ascii="Times New Roman" w:eastAsia="Times New Roman" w:hAnsi="Times New Roman"/>
                <w:sz w:val="14"/>
                <w:szCs w:val="14"/>
                <w:lang w:eastAsia="ru-RU"/>
              </w:rPr>
              <w:t>15. Кинотеатры, мест</w:t>
            </w:r>
          </w:p>
        </w:tc>
        <w:tc>
          <w:tcPr>
            <w:tcW w:w="1236" w:type="dxa"/>
            <w:tcBorders>
              <w:top w:val="nil"/>
              <w:left w:val="nil"/>
              <w:bottom w:val="single" w:sz="4" w:space="0" w:color="auto"/>
              <w:right w:val="single" w:sz="4" w:space="0" w:color="auto"/>
            </w:tcBorders>
            <w:shd w:val="clear" w:color="auto" w:fill="auto"/>
            <w:vAlign w:val="center"/>
          </w:tcPr>
          <w:p w:rsidR="00876416" w:rsidRPr="00E029D5" w:rsidRDefault="00876416" w:rsidP="00876416">
            <w:pPr>
              <w:suppressAutoHyphens w:val="0"/>
              <w:spacing w:after="0" w:line="240" w:lineRule="auto"/>
              <w:jc w:val="center"/>
              <w:rPr>
                <w:rFonts w:ascii="Times New Roman" w:eastAsia="Times New Roman" w:hAnsi="Times New Roman"/>
                <w:sz w:val="14"/>
                <w:szCs w:val="14"/>
                <w:lang w:eastAsia="ru-RU"/>
              </w:rPr>
            </w:pPr>
          </w:p>
        </w:tc>
        <w:tc>
          <w:tcPr>
            <w:tcW w:w="1248" w:type="dxa"/>
            <w:tcBorders>
              <w:top w:val="nil"/>
              <w:left w:val="nil"/>
              <w:bottom w:val="single" w:sz="4" w:space="0" w:color="auto"/>
              <w:right w:val="single" w:sz="4" w:space="0" w:color="auto"/>
            </w:tcBorders>
            <w:shd w:val="clear" w:color="auto" w:fill="auto"/>
            <w:vAlign w:val="center"/>
          </w:tcPr>
          <w:p w:rsidR="00876416" w:rsidRPr="00E029D5" w:rsidRDefault="00876416" w:rsidP="00876416">
            <w:pPr>
              <w:suppressAutoHyphens w:val="0"/>
              <w:spacing w:after="0" w:line="240" w:lineRule="auto"/>
              <w:jc w:val="center"/>
              <w:rPr>
                <w:rFonts w:ascii="Times New Roman" w:eastAsia="Times New Roman" w:hAnsi="Times New Roman"/>
                <w:sz w:val="14"/>
                <w:szCs w:val="14"/>
                <w:lang w:eastAsia="ru-RU"/>
              </w:rPr>
            </w:pPr>
            <w:r w:rsidRPr="00E029D5">
              <w:rPr>
                <w:rFonts w:ascii="Times New Roman" w:eastAsia="Times New Roman" w:hAnsi="Times New Roman"/>
                <w:sz w:val="14"/>
                <w:szCs w:val="14"/>
                <w:lang w:eastAsia="ru-RU"/>
              </w:rPr>
              <w:t>0</w:t>
            </w:r>
          </w:p>
        </w:tc>
        <w:tc>
          <w:tcPr>
            <w:tcW w:w="1382" w:type="dxa"/>
            <w:tcBorders>
              <w:top w:val="nil"/>
              <w:left w:val="nil"/>
              <w:bottom w:val="single" w:sz="4" w:space="0" w:color="auto"/>
              <w:right w:val="single" w:sz="4" w:space="0" w:color="auto"/>
            </w:tcBorders>
            <w:shd w:val="clear" w:color="auto" w:fill="auto"/>
            <w:vAlign w:val="center"/>
          </w:tcPr>
          <w:p w:rsidR="00876416" w:rsidRPr="00E029D5" w:rsidRDefault="00876416" w:rsidP="00876416">
            <w:pPr>
              <w:suppressAutoHyphens w:val="0"/>
              <w:spacing w:after="0" w:line="240" w:lineRule="auto"/>
              <w:jc w:val="center"/>
              <w:rPr>
                <w:rFonts w:ascii="Times New Roman" w:eastAsia="Times New Roman" w:hAnsi="Times New Roman"/>
                <w:sz w:val="14"/>
                <w:szCs w:val="14"/>
                <w:lang w:eastAsia="ru-RU"/>
              </w:rPr>
            </w:pPr>
          </w:p>
        </w:tc>
        <w:tc>
          <w:tcPr>
            <w:tcW w:w="1197" w:type="dxa"/>
            <w:tcBorders>
              <w:top w:val="nil"/>
              <w:left w:val="single" w:sz="4" w:space="0" w:color="auto"/>
              <w:bottom w:val="single" w:sz="4" w:space="0" w:color="auto"/>
              <w:right w:val="single" w:sz="4" w:space="0" w:color="auto"/>
            </w:tcBorders>
            <w:shd w:val="clear" w:color="auto" w:fill="auto"/>
            <w:noWrap/>
            <w:vAlign w:val="center"/>
          </w:tcPr>
          <w:p w:rsidR="00876416" w:rsidRPr="00E029D5" w:rsidRDefault="00876416" w:rsidP="00876416">
            <w:pPr>
              <w:suppressAutoHyphens w:val="0"/>
              <w:spacing w:after="0" w:line="240" w:lineRule="auto"/>
              <w:jc w:val="center"/>
              <w:rPr>
                <w:rFonts w:ascii="Times New Roman" w:eastAsia="Times New Roman" w:hAnsi="Times New Roman"/>
                <w:sz w:val="14"/>
                <w:szCs w:val="14"/>
                <w:lang w:eastAsia="ru-RU"/>
              </w:rPr>
            </w:pPr>
          </w:p>
        </w:tc>
      </w:tr>
      <w:tr w:rsidR="00876416" w:rsidRPr="00E029D5" w:rsidTr="002606BB">
        <w:trPr>
          <w:trHeight w:val="242"/>
        </w:trPr>
        <w:tc>
          <w:tcPr>
            <w:tcW w:w="4875" w:type="dxa"/>
            <w:tcBorders>
              <w:top w:val="nil"/>
              <w:left w:val="single" w:sz="4" w:space="0" w:color="auto"/>
              <w:bottom w:val="single" w:sz="4" w:space="0" w:color="auto"/>
              <w:right w:val="single" w:sz="4" w:space="0" w:color="auto"/>
            </w:tcBorders>
            <w:shd w:val="clear" w:color="auto" w:fill="auto"/>
            <w:vAlign w:val="center"/>
          </w:tcPr>
          <w:p w:rsidR="00876416" w:rsidRPr="00E029D5" w:rsidRDefault="00876416" w:rsidP="00876416">
            <w:pPr>
              <w:suppressAutoHyphens w:val="0"/>
              <w:spacing w:after="0" w:line="240" w:lineRule="auto"/>
              <w:rPr>
                <w:rFonts w:ascii="Times New Roman" w:eastAsia="Times New Roman" w:hAnsi="Times New Roman"/>
                <w:sz w:val="14"/>
                <w:szCs w:val="14"/>
                <w:lang w:eastAsia="ru-RU"/>
              </w:rPr>
            </w:pPr>
            <w:r w:rsidRPr="00E029D5">
              <w:rPr>
                <w:rFonts w:ascii="Times New Roman" w:eastAsia="Times New Roman" w:hAnsi="Times New Roman"/>
                <w:sz w:val="14"/>
                <w:szCs w:val="14"/>
                <w:lang w:eastAsia="ru-RU"/>
              </w:rPr>
              <w:t xml:space="preserve">16. Библиотеки, </w:t>
            </w:r>
            <w:proofErr w:type="spellStart"/>
            <w:r w:rsidRPr="00E029D5">
              <w:rPr>
                <w:rFonts w:ascii="Times New Roman" w:eastAsia="Times New Roman" w:hAnsi="Times New Roman"/>
                <w:sz w:val="14"/>
                <w:szCs w:val="14"/>
                <w:lang w:eastAsia="ru-RU"/>
              </w:rPr>
              <w:t>тыс.единиц</w:t>
            </w:r>
            <w:proofErr w:type="spellEnd"/>
            <w:r w:rsidRPr="00E029D5">
              <w:rPr>
                <w:rFonts w:ascii="Times New Roman" w:eastAsia="Times New Roman" w:hAnsi="Times New Roman"/>
                <w:sz w:val="14"/>
                <w:szCs w:val="14"/>
                <w:lang w:eastAsia="ru-RU"/>
              </w:rPr>
              <w:t xml:space="preserve"> хранения</w:t>
            </w:r>
          </w:p>
        </w:tc>
        <w:tc>
          <w:tcPr>
            <w:tcW w:w="1236" w:type="dxa"/>
            <w:tcBorders>
              <w:top w:val="nil"/>
              <w:left w:val="nil"/>
              <w:bottom w:val="single" w:sz="4" w:space="0" w:color="auto"/>
              <w:right w:val="single" w:sz="4" w:space="0" w:color="auto"/>
            </w:tcBorders>
            <w:shd w:val="clear" w:color="auto" w:fill="auto"/>
            <w:vAlign w:val="center"/>
          </w:tcPr>
          <w:p w:rsidR="00876416" w:rsidRPr="00E029D5" w:rsidRDefault="00876416" w:rsidP="00876416">
            <w:pPr>
              <w:suppressAutoHyphens w:val="0"/>
              <w:spacing w:after="0" w:line="240" w:lineRule="auto"/>
              <w:jc w:val="center"/>
              <w:rPr>
                <w:rFonts w:ascii="Times New Roman" w:eastAsia="Times New Roman" w:hAnsi="Times New Roman"/>
                <w:sz w:val="14"/>
                <w:szCs w:val="14"/>
                <w:lang w:eastAsia="ru-RU"/>
              </w:rPr>
            </w:pPr>
            <w:r w:rsidRPr="00E029D5">
              <w:rPr>
                <w:rFonts w:ascii="Times New Roman" w:eastAsia="Times New Roman" w:hAnsi="Times New Roman"/>
                <w:sz w:val="14"/>
                <w:szCs w:val="14"/>
                <w:lang w:eastAsia="ru-RU"/>
              </w:rPr>
              <w:t>6</w:t>
            </w:r>
          </w:p>
        </w:tc>
        <w:tc>
          <w:tcPr>
            <w:tcW w:w="1248" w:type="dxa"/>
            <w:tcBorders>
              <w:top w:val="nil"/>
              <w:left w:val="nil"/>
              <w:bottom w:val="single" w:sz="4" w:space="0" w:color="auto"/>
              <w:right w:val="single" w:sz="4" w:space="0" w:color="auto"/>
            </w:tcBorders>
            <w:shd w:val="clear" w:color="auto" w:fill="auto"/>
            <w:vAlign w:val="center"/>
          </w:tcPr>
          <w:p w:rsidR="00876416" w:rsidRPr="00E029D5" w:rsidRDefault="00FC2D55" w:rsidP="00876416">
            <w:pPr>
              <w:suppressAutoHyphens w:val="0"/>
              <w:spacing w:after="0" w:line="240" w:lineRule="auto"/>
              <w:jc w:val="center"/>
              <w:rPr>
                <w:rFonts w:ascii="Times New Roman" w:eastAsia="Times New Roman" w:hAnsi="Times New Roman"/>
                <w:sz w:val="14"/>
                <w:szCs w:val="14"/>
                <w:lang w:eastAsia="ru-RU"/>
              </w:rPr>
            </w:pPr>
            <w:r w:rsidRPr="00E029D5">
              <w:rPr>
                <w:rFonts w:ascii="Times New Roman" w:eastAsia="Times New Roman" w:hAnsi="Times New Roman"/>
                <w:sz w:val="14"/>
                <w:szCs w:val="14"/>
                <w:lang w:eastAsia="ru-RU"/>
              </w:rPr>
              <w:t>30</w:t>
            </w:r>
          </w:p>
        </w:tc>
        <w:tc>
          <w:tcPr>
            <w:tcW w:w="1382" w:type="dxa"/>
            <w:tcBorders>
              <w:top w:val="nil"/>
              <w:left w:val="nil"/>
              <w:bottom w:val="single" w:sz="4" w:space="0" w:color="auto"/>
              <w:right w:val="single" w:sz="4" w:space="0" w:color="auto"/>
            </w:tcBorders>
            <w:shd w:val="clear" w:color="auto" w:fill="auto"/>
            <w:vAlign w:val="center"/>
          </w:tcPr>
          <w:p w:rsidR="00876416" w:rsidRPr="00E029D5" w:rsidRDefault="00876416" w:rsidP="00876416">
            <w:pPr>
              <w:suppressAutoHyphens w:val="0"/>
              <w:spacing w:after="0" w:line="240" w:lineRule="auto"/>
              <w:jc w:val="center"/>
              <w:rPr>
                <w:rFonts w:ascii="Times New Roman" w:eastAsia="Times New Roman" w:hAnsi="Times New Roman"/>
                <w:sz w:val="14"/>
                <w:szCs w:val="14"/>
                <w:lang w:eastAsia="ru-RU"/>
              </w:rPr>
            </w:pPr>
            <w:r w:rsidRPr="00E029D5">
              <w:rPr>
                <w:rFonts w:ascii="Times New Roman" w:eastAsia="Times New Roman" w:hAnsi="Times New Roman"/>
                <w:sz w:val="14"/>
                <w:szCs w:val="14"/>
                <w:lang w:eastAsia="ru-RU"/>
              </w:rPr>
              <w:t>17</w:t>
            </w:r>
          </w:p>
        </w:tc>
        <w:tc>
          <w:tcPr>
            <w:tcW w:w="1197" w:type="dxa"/>
            <w:tcBorders>
              <w:top w:val="nil"/>
              <w:left w:val="single" w:sz="4" w:space="0" w:color="auto"/>
              <w:bottom w:val="single" w:sz="4" w:space="0" w:color="auto"/>
              <w:right w:val="single" w:sz="4" w:space="0" w:color="auto"/>
            </w:tcBorders>
            <w:shd w:val="clear" w:color="auto" w:fill="auto"/>
            <w:noWrap/>
            <w:vAlign w:val="center"/>
          </w:tcPr>
          <w:p w:rsidR="00876416" w:rsidRPr="00E029D5" w:rsidRDefault="00996F7D" w:rsidP="00876416">
            <w:pPr>
              <w:suppressAutoHyphens w:val="0"/>
              <w:spacing w:after="0" w:line="240" w:lineRule="auto"/>
              <w:jc w:val="center"/>
              <w:rPr>
                <w:rFonts w:ascii="Times New Roman" w:eastAsia="Times New Roman" w:hAnsi="Times New Roman"/>
                <w:sz w:val="14"/>
                <w:szCs w:val="14"/>
                <w:lang w:eastAsia="ru-RU"/>
              </w:rPr>
            </w:pPr>
            <w:r w:rsidRPr="00E029D5">
              <w:rPr>
                <w:rFonts w:ascii="Times New Roman" w:eastAsia="Times New Roman" w:hAnsi="Times New Roman"/>
                <w:sz w:val="14"/>
                <w:szCs w:val="14"/>
                <w:lang w:eastAsia="ru-RU"/>
              </w:rPr>
              <w:t>56</w:t>
            </w:r>
          </w:p>
        </w:tc>
      </w:tr>
      <w:tr w:rsidR="00876416" w:rsidRPr="00E029D5" w:rsidTr="002606BB">
        <w:trPr>
          <w:trHeight w:val="402"/>
        </w:trPr>
        <w:tc>
          <w:tcPr>
            <w:tcW w:w="4875" w:type="dxa"/>
            <w:tcBorders>
              <w:top w:val="nil"/>
              <w:left w:val="single" w:sz="4" w:space="0" w:color="auto"/>
              <w:bottom w:val="single" w:sz="4" w:space="0" w:color="auto"/>
              <w:right w:val="single" w:sz="4" w:space="0" w:color="auto"/>
            </w:tcBorders>
            <w:shd w:val="clear" w:color="auto" w:fill="auto"/>
            <w:vAlign w:val="center"/>
          </w:tcPr>
          <w:p w:rsidR="00876416" w:rsidRPr="00E029D5" w:rsidRDefault="00876416" w:rsidP="00876416">
            <w:pPr>
              <w:suppressAutoHyphens w:val="0"/>
              <w:spacing w:after="0" w:line="240" w:lineRule="auto"/>
              <w:rPr>
                <w:rFonts w:ascii="Times New Roman" w:eastAsia="Times New Roman" w:hAnsi="Times New Roman"/>
                <w:sz w:val="14"/>
                <w:szCs w:val="14"/>
                <w:lang w:eastAsia="ru-RU"/>
              </w:rPr>
            </w:pPr>
            <w:r w:rsidRPr="00E029D5">
              <w:rPr>
                <w:rFonts w:ascii="Times New Roman" w:eastAsia="Times New Roman" w:hAnsi="Times New Roman"/>
                <w:sz w:val="14"/>
                <w:szCs w:val="14"/>
                <w:lang w:eastAsia="ru-RU"/>
              </w:rPr>
              <w:t xml:space="preserve">17. Магазины продовольственных товаров, м² </w:t>
            </w:r>
            <w:proofErr w:type="spellStart"/>
            <w:r w:rsidRPr="00E029D5">
              <w:rPr>
                <w:rFonts w:ascii="Times New Roman" w:eastAsia="Times New Roman" w:hAnsi="Times New Roman"/>
                <w:sz w:val="14"/>
                <w:szCs w:val="14"/>
                <w:lang w:eastAsia="ru-RU"/>
              </w:rPr>
              <w:t>торг.площади</w:t>
            </w:r>
            <w:proofErr w:type="spellEnd"/>
          </w:p>
        </w:tc>
        <w:tc>
          <w:tcPr>
            <w:tcW w:w="1236" w:type="dxa"/>
            <w:tcBorders>
              <w:top w:val="nil"/>
              <w:left w:val="nil"/>
              <w:bottom w:val="single" w:sz="4" w:space="0" w:color="auto"/>
              <w:right w:val="single" w:sz="4" w:space="0" w:color="auto"/>
            </w:tcBorders>
            <w:shd w:val="clear" w:color="auto" w:fill="auto"/>
            <w:vAlign w:val="center"/>
          </w:tcPr>
          <w:p w:rsidR="00876416" w:rsidRPr="00E029D5" w:rsidRDefault="00876416" w:rsidP="00876416">
            <w:pPr>
              <w:suppressAutoHyphens w:val="0"/>
              <w:spacing w:after="0" w:line="240" w:lineRule="auto"/>
              <w:jc w:val="center"/>
              <w:rPr>
                <w:rFonts w:ascii="Times New Roman" w:eastAsia="Times New Roman" w:hAnsi="Times New Roman"/>
                <w:sz w:val="14"/>
                <w:szCs w:val="14"/>
                <w:lang w:eastAsia="ru-RU"/>
              </w:rPr>
            </w:pPr>
            <w:r w:rsidRPr="00E029D5">
              <w:rPr>
                <w:rFonts w:ascii="Times New Roman" w:eastAsia="Times New Roman" w:hAnsi="Times New Roman"/>
                <w:sz w:val="14"/>
                <w:szCs w:val="14"/>
                <w:lang w:eastAsia="ru-RU"/>
              </w:rPr>
              <w:t>100</w:t>
            </w:r>
          </w:p>
        </w:tc>
        <w:tc>
          <w:tcPr>
            <w:tcW w:w="1248" w:type="dxa"/>
            <w:tcBorders>
              <w:top w:val="nil"/>
              <w:left w:val="nil"/>
              <w:bottom w:val="single" w:sz="4" w:space="0" w:color="auto"/>
              <w:right w:val="single" w:sz="4" w:space="0" w:color="auto"/>
            </w:tcBorders>
            <w:shd w:val="clear" w:color="auto" w:fill="auto"/>
            <w:vAlign w:val="center"/>
          </w:tcPr>
          <w:p w:rsidR="00876416" w:rsidRPr="00E029D5" w:rsidRDefault="00BF1E67" w:rsidP="00876416">
            <w:pPr>
              <w:suppressAutoHyphens w:val="0"/>
              <w:spacing w:after="0" w:line="240" w:lineRule="auto"/>
              <w:jc w:val="center"/>
              <w:rPr>
                <w:rFonts w:ascii="Times New Roman" w:eastAsia="Times New Roman" w:hAnsi="Times New Roman"/>
                <w:sz w:val="14"/>
                <w:szCs w:val="14"/>
                <w:lang w:eastAsia="ru-RU"/>
              </w:rPr>
            </w:pPr>
            <w:r>
              <w:rPr>
                <w:rFonts w:ascii="Times New Roman" w:eastAsia="Times New Roman" w:hAnsi="Times New Roman"/>
                <w:sz w:val="14"/>
                <w:szCs w:val="14"/>
                <w:lang w:eastAsia="ru-RU"/>
              </w:rPr>
              <w:t>820</w:t>
            </w:r>
          </w:p>
        </w:tc>
        <w:tc>
          <w:tcPr>
            <w:tcW w:w="1382" w:type="dxa"/>
            <w:vMerge w:val="restart"/>
            <w:tcBorders>
              <w:top w:val="nil"/>
              <w:left w:val="single" w:sz="4" w:space="0" w:color="auto"/>
              <w:bottom w:val="single" w:sz="4" w:space="0" w:color="000000"/>
              <w:right w:val="single" w:sz="4" w:space="0" w:color="auto"/>
            </w:tcBorders>
            <w:shd w:val="clear" w:color="auto" w:fill="auto"/>
            <w:vAlign w:val="center"/>
          </w:tcPr>
          <w:p w:rsidR="00876416" w:rsidRPr="00E029D5" w:rsidRDefault="00876416" w:rsidP="00BF1E67">
            <w:pPr>
              <w:suppressAutoHyphens w:val="0"/>
              <w:spacing w:after="0" w:line="240" w:lineRule="auto"/>
              <w:jc w:val="center"/>
              <w:rPr>
                <w:rFonts w:ascii="Times New Roman" w:eastAsia="Times New Roman" w:hAnsi="Times New Roman"/>
                <w:sz w:val="14"/>
                <w:szCs w:val="14"/>
                <w:lang w:eastAsia="ru-RU"/>
              </w:rPr>
            </w:pPr>
            <w:r w:rsidRPr="00E029D5">
              <w:rPr>
                <w:rFonts w:ascii="Times New Roman" w:eastAsia="Times New Roman" w:hAnsi="Times New Roman"/>
                <w:sz w:val="14"/>
                <w:szCs w:val="14"/>
                <w:lang w:eastAsia="ru-RU"/>
              </w:rPr>
              <w:t>2</w:t>
            </w:r>
            <w:r w:rsidR="00BF1E67">
              <w:rPr>
                <w:rFonts w:ascii="Times New Roman" w:eastAsia="Times New Roman" w:hAnsi="Times New Roman"/>
                <w:sz w:val="14"/>
                <w:szCs w:val="14"/>
                <w:lang w:eastAsia="ru-RU"/>
              </w:rPr>
              <w:t>3</w:t>
            </w:r>
            <w:r w:rsidRPr="00E029D5">
              <w:rPr>
                <w:rFonts w:ascii="Times New Roman" w:eastAsia="Times New Roman" w:hAnsi="Times New Roman"/>
                <w:sz w:val="14"/>
                <w:szCs w:val="14"/>
                <w:lang w:eastAsia="ru-RU"/>
              </w:rPr>
              <w:t>1,1</w:t>
            </w:r>
          </w:p>
        </w:tc>
        <w:tc>
          <w:tcPr>
            <w:tcW w:w="1197" w:type="dxa"/>
            <w:vMerge w:val="restart"/>
            <w:tcBorders>
              <w:top w:val="nil"/>
              <w:left w:val="single" w:sz="4" w:space="0" w:color="auto"/>
              <w:bottom w:val="single" w:sz="4" w:space="0" w:color="000000"/>
              <w:right w:val="single" w:sz="4" w:space="0" w:color="auto"/>
            </w:tcBorders>
            <w:shd w:val="clear" w:color="auto" w:fill="auto"/>
            <w:noWrap/>
            <w:vAlign w:val="center"/>
          </w:tcPr>
          <w:p w:rsidR="00876416" w:rsidRPr="00E029D5" w:rsidRDefault="00876416" w:rsidP="00BF1E67">
            <w:pPr>
              <w:suppressAutoHyphens w:val="0"/>
              <w:spacing w:after="0" w:line="240" w:lineRule="auto"/>
              <w:jc w:val="center"/>
              <w:rPr>
                <w:rFonts w:ascii="Times New Roman" w:eastAsia="Times New Roman" w:hAnsi="Times New Roman"/>
                <w:sz w:val="14"/>
                <w:szCs w:val="14"/>
                <w:lang w:eastAsia="ru-RU"/>
              </w:rPr>
            </w:pPr>
            <w:r w:rsidRPr="00E029D5">
              <w:rPr>
                <w:rFonts w:ascii="Times New Roman" w:eastAsia="Times New Roman" w:hAnsi="Times New Roman"/>
                <w:sz w:val="14"/>
                <w:szCs w:val="14"/>
                <w:lang w:eastAsia="ru-RU"/>
              </w:rPr>
              <w:t>1</w:t>
            </w:r>
            <w:r w:rsidR="00BF1E67">
              <w:rPr>
                <w:rFonts w:ascii="Times New Roman" w:eastAsia="Times New Roman" w:hAnsi="Times New Roman"/>
                <w:sz w:val="14"/>
                <w:szCs w:val="14"/>
                <w:lang w:eastAsia="ru-RU"/>
              </w:rPr>
              <w:t>69</w:t>
            </w:r>
          </w:p>
        </w:tc>
      </w:tr>
      <w:tr w:rsidR="00876416" w:rsidRPr="00E029D5" w:rsidTr="002606BB">
        <w:trPr>
          <w:trHeight w:val="379"/>
        </w:trPr>
        <w:tc>
          <w:tcPr>
            <w:tcW w:w="4875" w:type="dxa"/>
            <w:tcBorders>
              <w:top w:val="nil"/>
              <w:left w:val="single" w:sz="4" w:space="0" w:color="auto"/>
              <w:bottom w:val="single" w:sz="4" w:space="0" w:color="auto"/>
              <w:right w:val="single" w:sz="4" w:space="0" w:color="auto"/>
            </w:tcBorders>
            <w:shd w:val="clear" w:color="auto" w:fill="auto"/>
            <w:vAlign w:val="center"/>
          </w:tcPr>
          <w:p w:rsidR="00876416" w:rsidRPr="00E029D5" w:rsidRDefault="00876416" w:rsidP="00876416">
            <w:pPr>
              <w:suppressAutoHyphens w:val="0"/>
              <w:spacing w:after="0" w:line="240" w:lineRule="auto"/>
              <w:rPr>
                <w:rFonts w:ascii="Times New Roman" w:eastAsia="Times New Roman" w:hAnsi="Times New Roman"/>
                <w:sz w:val="14"/>
                <w:szCs w:val="14"/>
                <w:lang w:eastAsia="ru-RU"/>
              </w:rPr>
            </w:pPr>
            <w:r w:rsidRPr="00E029D5">
              <w:rPr>
                <w:rFonts w:ascii="Times New Roman" w:eastAsia="Times New Roman" w:hAnsi="Times New Roman"/>
                <w:sz w:val="14"/>
                <w:szCs w:val="14"/>
                <w:lang w:eastAsia="ru-RU"/>
              </w:rPr>
              <w:t xml:space="preserve">18. Магазины  непродовольственных товаров, м² </w:t>
            </w:r>
            <w:proofErr w:type="spellStart"/>
            <w:r w:rsidRPr="00E029D5">
              <w:rPr>
                <w:rFonts w:ascii="Times New Roman" w:eastAsia="Times New Roman" w:hAnsi="Times New Roman"/>
                <w:sz w:val="14"/>
                <w:szCs w:val="14"/>
                <w:lang w:eastAsia="ru-RU"/>
              </w:rPr>
              <w:t>торг</w:t>
            </w:r>
            <w:proofErr w:type="gramStart"/>
            <w:r w:rsidRPr="00E029D5">
              <w:rPr>
                <w:rFonts w:ascii="Times New Roman" w:eastAsia="Times New Roman" w:hAnsi="Times New Roman"/>
                <w:sz w:val="14"/>
                <w:szCs w:val="14"/>
                <w:lang w:eastAsia="ru-RU"/>
              </w:rPr>
              <w:t>.п</w:t>
            </w:r>
            <w:proofErr w:type="gramEnd"/>
            <w:r w:rsidRPr="00E029D5">
              <w:rPr>
                <w:rFonts w:ascii="Times New Roman" w:eastAsia="Times New Roman" w:hAnsi="Times New Roman"/>
                <w:sz w:val="14"/>
                <w:szCs w:val="14"/>
                <w:lang w:eastAsia="ru-RU"/>
              </w:rPr>
              <w:t>лощади</w:t>
            </w:r>
            <w:proofErr w:type="spellEnd"/>
          </w:p>
        </w:tc>
        <w:tc>
          <w:tcPr>
            <w:tcW w:w="1236" w:type="dxa"/>
            <w:tcBorders>
              <w:top w:val="nil"/>
              <w:left w:val="nil"/>
              <w:bottom w:val="single" w:sz="4" w:space="0" w:color="auto"/>
              <w:right w:val="single" w:sz="4" w:space="0" w:color="auto"/>
            </w:tcBorders>
            <w:shd w:val="clear" w:color="auto" w:fill="auto"/>
            <w:vAlign w:val="center"/>
          </w:tcPr>
          <w:p w:rsidR="00876416" w:rsidRPr="00E029D5" w:rsidRDefault="00876416" w:rsidP="00876416">
            <w:pPr>
              <w:suppressAutoHyphens w:val="0"/>
              <w:spacing w:after="0" w:line="240" w:lineRule="auto"/>
              <w:jc w:val="center"/>
              <w:rPr>
                <w:rFonts w:ascii="Times New Roman" w:eastAsia="Times New Roman" w:hAnsi="Times New Roman"/>
                <w:sz w:val="14"/>
                <w:szCs w:val="14"/>
                <w:lang w:eastAsia="ru-RU"/>
              </w:rPr>
            </w:pPr>
            <w:r w:rsidRPr="00E029D5">
              <w:rPr>
                <w:rFonts w:ascii="Times New Roman" w:eastAsia="Times New Roman" w:hAnsi="Times New Roman"/>
                <w:sz w:val="14"/>
                <w:szCs w:val="14"/>
                <w:lang w:eastAsia="ru-RU"/>
              </w:rPr>
              <w:t>200</w:t>
            </w:r>
          </w:p>
        </w:tc>
        <w:tc>
          <w:tcPr>
            <w:tcW w:w="1248" w:type="dxa"/>
            <w:tcBorders>
              <w:top w:val="nil"/>
              <w:left w:val="nil"/>
              <w:bottom w:val="single" w:sz="4" w:space="0" w:color="auto"/>
              <w:right w:val="single" w:sz="4" w:space="0" w:color="auto"/>
            </w:tcBorders>
            <w:shd w:val="clear" w:color="auto" w:fill="auto"/>
            <w:vAlign w:val="center"/>
          </w:tcPr>
          <w:p w:rsidR="00876416" w:rsidRPr="00E029D5" w:rsidRDefault="003C3A34" w:rsidP="003C3A34">
            <w:pPr>
              <w:suppressAutoHyphens w:val="0"/>
              <w:spacing w:after="0" w:line="240" w:lineRule="auto"/>
              <w:jc w:val="center"/>
              <w:rPr>
                <w:rFonts w:ascii="Times New Roman" w:eastAsia="Times New Roman" w:hAnsi="Times New Roman"/>
                <w:sz w:val="14"/>
                <w:szCs w:val="14"/>
                <w:lang w:eastAsia="ru-RU"/>
              </w:rPr>
            </w:pPr>
            <w:r w:rsidRPr="00E029D5">
              <w:rPr>
                <w:rFonts w:ascii="Times New Roman" w:eastAsia="Times New Roman" w:hAnsi="Times New Roman"/>
                <w:sz w:val="14"/>
                <w:szCs w:val="14"/>
                <w:lang w:eastAsia="ru-RU"/>
              </w:rPr>
              <w:t>1014</w:t>
            </w:r>
          </w:p>
        </w:tc>
        <w:tc>
          <w:tcPr>
            <w:tcW w:w="1382" w:type="dxa"/>
            <w:vMerge/>
            <w:tcBorders>
              <w:top w:val="nil"/>
              <w:left w:val="single" w:sz="4" w:space="0" w:color="auto"/>
              <w:bottom w:val="single" w:sz="4" w:space="0" w:color="000000"/>
              <w:right w:val="single" w:sz="4" w:space="0" w:color="auto"/>
            </w:tcBorders>
            <w:vAlign w:val="center"/>
          </w:tcPr>
          <w:p w:rsidR="00876416" w:rsidRPr="00E029D5" w:rsidRDefault="00876416" w:rsidP="00876416">
            <w:pPr>
              <w:suppressAutoHyphens w:val="0"/>
              <w:spacing w:after="0" w:line="240" w:lineRule="auto"/>
              <w:jc w:val="center"/>
              <w:rPr>
                <w:rFonts w:ascii="Times New Roman" w:eastAsia="Times New Roman" w:hAnsi="Times New Roman"/>
                <w:sz w:val="14"/>
                <w:szCs w:val="14"/>
                <w:lang w:eastAsia="ru-RU"/>
              </w:rPr>
            </w:pPr>
          </w:p>
        </w:tc>
        <w:tc>
          <w:tcPr>
            <w:tcW w:w="1197" w:type="dxa"/>
            <w:vMerge/>
            <w:tcBorders>
              <w:top w:val="nil"/>
              <w:left w:val="single" w:sz="4" w:space="0" w:color="auto"/>
              <w:bottom w:val="single" w:sz="4" w:space="0" w:color="000000"/>
              <w:right w:val="single" w:sz="4" w:space="0" w:color="auto"/>
            </w:tcBorders>
            <w:vAlign w:val="center"/>
          </w:tcPr>
          <w:p w:rsidR="00876416" w:rsidRPr="00E029D5" w:rsidRDefault="00876416" w:rsidP="00876416">
            <w:pPr>
              <w:suppressAutoHyphens w:val="0"/>
              <w:spacing w:after="0" w:line="240" w:lineRule="auto"/>
              <w:jc w:val="center"/>
              <w:rPr>
                <w:rFonts w:ascii="Times New Roman" w:eastAsia="Times New Roman" w:hAnsi="Times New Roman"/>
                <w:sz w:val="14"/>
                <w:szCs w:val="14"/>
                <w:lang w:eastAsia="ru-RU"/>
              </w:rPr>
            </w:pPr>
          </w:p>
        </w:tc>
      </w:tr>
      <w:tr w:rsidR="00876416" w:rsidRPr="00E029D5" w:rsidTr="002606BB">
        <w:trPr>
          <w:trHeight w:val="188"/>
        </w:trPr>
        <w:tc>
          <w:tcPr>
            <w:tcW w:w="4875" w:type="dxa"/>
            <w:tcBorders>
              <w:top w:val="nil"/>
              <w:left w:val="single" w:sz="4" w:space="0" w:color="auto"/>
              <w:bottom w:val="single" w:sz="4" w:space="0" w:color="auto"/>
              <w:right w:val="single" w:sz="4" w:space="0" w:color="auto"/>
            </w:tcBorders>
            <w:shd w:val="clear" w:color="auto" w:fill="auto"/>
            <w:vAlign w:val="center"/>
          </w:tcPr>
          <w:p w:rsidR="00876416" w:rsidRPr="00E029D5" w:rsidRDefault="00876416" w:rsidP="00876416">
            <w:pPr>
              <w:suppressAutoHyphens w:val="0"/>
              <w:spacing w:after="0" w:line="240" w:lineRule="auto"/>
              <w:rPr>
                <w:rFonts w:ascii="Times New Roman" w:eastAsia="Times New Roman" w:hAnsi="Times New Roman"/>
                <w:sz w:val="14"/>
                <w:szCs w:val="14"/>
                <w:lang w:eastAsia="ru-RU"/>
              </w:rPr>
            </w:pPr>
            <w:r w:rsidRPr="00E029D5">
              <w:rPr>
                <w:rFonts w:ascii="Times New Roman" w:eastAsia="Times New Roman" w:hAnsi="Times New Roman"/>
                <w:sz w:val="14"/>
                <w:szCs w:val="14"/>
                <w:lang w:eastAsia="ru-RU"/>
              </w:rPr>
              <w:t xml:space="preserve">19. Рынок, м² </w:t>
            </w:r>
            <w:proofErr w:type="spellStart"/>
            <w:r w:rsidRPr="00E029D5">
              <w:rPr>
                <w:rFonts w:ascii="Times New Roman" w:eastAsia="Times New Roman" w:hAnsi="Times New Roman"/>
                <w:sz w:val="14"/>
                <w:szCs w:val="14"/>
                <w:lang w:eastAsia="ru-RU"/>
              </w:rPr>
              <w:t>торг.площади</w:t>
            </w:r>
            <w:proofErr w:type="spellEnd"/>
          </w:p>
        </w:tc>
        <w:tc>
          <w:tcPr>
            <w:tcW w:w="1236" w:type="dxa"/>
            <w:tcBorders>
              <w:top w:val="nil"/>
              <w:left w:val="nil"/>
              <w:bottom w:val="single" w:sz="4" w:space="0" w:color="auto"/>
              <w:right w:val="single" w:sz="4" w:space="0" w:color="auto"/>
            </w:tcBorders>
            <w:shd w:val="clear" w:color="auto" w:fill="auto"/>
            <w:vAlign w:val="center"/>
          </w:tcPr>
          <w:p w:rsidR="00876416" w:rsidRPr="00E029D5" w:rsidRDefault="00996F7D" w:rsidP="00876416">
            <w:pPr>
              <w:suppressAutoHyphens w:val="0"/>
              <w:spacing w:after="0" w:line="240" w:lineRule="auto"/>
              <w:jc w:val="center"/>
              <w:rPr>
                <w:rFonts w:ascii="Times New Roman" w:eastAsia="Times New Roman" w:hAnsi="Times New Roman"/>
                <w:sz w:val="14"/>
                <w:szCs w:val="14"/>
                <w:lang w:eastAsia="ru-RU"/>
              </w:rPr>
            </w:pPr>
            <w:r w:rsidRPr="00E029D5">
              <w:rPr>
                <w:rFonts w:ascii="Times New Roman" w:eastAsia="Times New Roman" w:hAnsi="Times New Roman"/>
                <w:sz w:val="14"/>
                <w:szCs w:val="14"/>
                <w:lang w:eastAsia="ru-RU"/>
              </w:rPr>
              <w:t>40</w:t>
            </w:r>
          </w:p>
        </w:tc>
        <w:tc>
          <w:tcPr>
            <w:tcW w:w="1248" w:type="dxa"/>
            <w:tcBorders>
              <w:top w:val="nil"/>
              <w:left w:val="nil"/>
              <w:bottom w:val="single" w:sz="4" w:space="0" w:color="auto"/>
              <w:right w:val="single" w:sz="4" w:space="0" w:color="auto"/>
            </w:tcBorders>
            <w:shd w:val="clear" w:color="auto" w:fill="auto"/>
            <w:vAlign w:val="center"/>
          </w:tcPr>
          <w:p w:rsidR="00876416" w:rsidRPr="00E029D5" w:rsidRDefault="00996F7D" w:rsidP="00876416">
            <w:pPr>
              <w:suppressAutoHyphens w:val="0"/>
              <w:spacing w:after="0" w:line="240" w:lineRule="auto"/>
              <w:jc w:val="center"/>
              <w:rPr>
                <w:rFonts w:ascii="Times New Roman" w:eastAsia="Times New Roman" w:hAnsi="Times New Roman"/>
                <w:sz w:val="14"/>
                <w:szCs w:val="14"/>
                <w:lang w:eastAsia="ru-RU"/>
              </w:rPr>
            </w:pPr>
            <w:r w:rsidRPr="00E029D5">
              <w:rPr>
                <w:rFonts w:ascii="Times New Roman" w:eastAsia="Times New Roman" w:hAnsi="Times New Roman"/>
                <w:sz w:val="14"/>
                <w:szCs w:val="14"/>
                <w:lang w:eastAsia="ru-RU"/>
              </w:rPr>
              <w:t>203</w:t>
            </w:r>
          </w:p>
        </w:tc>
        <w:tc>
          <w:tcPr>
            <w:tcW w:w="1382" w:type="dxa"/>
            <w:tcBorders>
              <w:top w:val="nil"/>
              <w:left w:val="nil"/>
              <w:bottom w:val="single" w:sz="4" w:space="0" w:color="auto"/>
              <w:right w:val="single" w:sz="4" w:space="0" w:color="auto"/>
            </w:tcBorders>
            <w:shd w:val="clear" w:color="auto" w:fill="auto"/>
            <w:vAlign w:val="center"/>
          </w:tcPr>
          <w:p w:rsidR="00876416" w:rsidRPr="00E029D5" w:rsidRDefault="003C3A34" w:rsidP="00876416">
            <w:pPr>
              <w:suppressAutoHyphens w:val="0"/>
              <w:spacing w:after="0" w:line="240" w:lineRule="auto"/>
              <w:jc w:val="center"/>
              <w:rPr>
                <w:rFonts w:ascii="Times New Roman" w:eastAsia="Times New Roman" w:hAnsi="Times New Roman"/>
                <w:sz w:val="14"/>
                <w:szCs w:val="14"/>
                <w:lang w:eastAsia="ru-RU"/>
              </w:rPr>
            </w:pPr>
            <w:r w:rsidRPr="00E029D5">
              <w:rPr>
                <w:rFonts w:ascii="Times New Roman" w:eastAsia="Times New Roman" w:hAnsi="Times New Roman"/>
                <w:sz w:val="14"/>
                <w:szCs w:val="14"/>
                <w:lang w:eastAsia="ru-RU"/>
              </w:rPr>
              <w:t>108</w:t>
            </w:r>
          </w:p>
        </w:tc>
        <w:tc>
          <w:tcPr>
            <w:tcW w:w="1197" w:type="dxa"/>
            <w:tcBorders>
              <w:top w:val="nil"/>
              <w:left w:val="single" w:sz="4" w:space="0" w:color="auto"/>
              <w:bottom w:val="single" w:sz="4" w:space="0" w:color="auto"/>
              <w:right w:val="single" w:sz="4" w:space="0" w:color="auto"/>
            </w:tcBorders>
            <w:shd w:val="clear" w:color="auto" w:fill="auto"/>
            <w:noWrap/>
            <w:vAlign w:val="center"/>
          </w:tcPr>
          <w:p w:rsidR="00876416" w:rsidRPr="00E029D5" w:rsidRDefault="00996F7D" w:rsidP="00876416">
            <w:pPr>
              <w:suppressAutoHyphens w:val="0"/>
              <w:spacing w:after="0" w:line="240" w:lineRule="auto"/>
              <w:jc w:val="center"/>
              <w:rPr>
                <w:rFonts w:ascii="Times New Roman" w:eastAsia="Times New Roman" w:hAnsi="Times New Roman"/>
                <w:sz w:val="14"/>
                <w:szCs w:val="14"/>
                <w:lang w:eastAsia="ru-RU"/>
              </w:rPr>
            </w:pPr>
            <w:r w:rsidRPr="00E029D5">
              <w:rPr>
                <w:rFonts w:ascii="Times New Roman" w:eastAsia="Times New Roman" w:hAnsi="Times New Roman"/>
                <w:sz w:val="14"/>
                <w:szCs w:val="14"/>
                <w:lang w:eastAsia="ru-RU"/>
              </w:rPr>
              <w:t>53</w:t>
            </w:r>
          </w:p>
        </w:tc>
      </w:tr>
      <w:tr w:rsidR="00876416" w:rsidRPr="00E029D5" w:rsidTr="002606BB">
        <w:trPr>
          <w:trHeight w:val="255"/>
        </w:trPr>
        <w:tc>
          <w:tcPr>
            <w:tcW w:w="4875" w:type="dxa"/>
            <w:tcBorders>
              <w:top w:val="nil"/>
              <w:left w:val="single" w:sz="4" w:space="0" w:color="auto"/>
              <w:bottom w:val="single" w:sz="4" w:space="0" w:color="auto"/>
              <w:right w:val="single" w:sz="4" w:space="0" w:color="auto"/>
            </w:tcBorders>
            <w:shd w:val="clear" w:color="auto" w:fill="auto"/>
            <w:vAlign w:val="center"/>
          </w:tcPr>
          <w:p w:rsidR="00876416" w:rsidRPr="00E029D5" w:rsidRDefault="00876416" w:rsidP="00876416">
            <w:pPr>
              <w:suppressAutoHyphens w:val="0"/>
              <w:spacing w:after="0" w:line="240" w:lineRule="auto"/>
              <w:rPr>
                <w:rFonts w:ascii="Times New Roman" w:eastAsia="Times New Roman" w:hAnsi="Times New Roman"/>
                <w:sz w:val="14"/>
                <w:szCs w:val="14"/>
                <w:lang w:eastAsia="ru-RU"/>
              </w:rPr>
            </w:pPr>
            <w:r w:rsidRPr="00E029D5">
              <w:rPr>
                <w:rFonts w:ascii="Times New Roman" w:eastAsia="Times New Roman" w:hAnsi="Times New Roman"/>
                <w:sz w:val="14"/>
                <w:szCs w:val="14"/>
                <w:lang w:eastAsia="ru-RU"/>
              </w:rPr>
              <w:t xml:space="preserve">20. Магазин кулинария, м² </w:t>
            </w:r>
            <w:proofErr w:type="spellStart"/>
            <w:r w:rsidRPr="00E029D5">
              <w:rPr>
                <w:rFonts w:ascii="Times New Roman" w:eastAsia="Times New Roman" w:hAnsi="Times New Roman"/>
                <w:sz w:val="14"/>
                <w:szCs w:val="14"/>
                <w:lang w:eastAsia="ru-RU"/>
              </w:rPr>
              <w:t>торг.площади</w:t>
            </w:r>
            <w:proofErr w:type="spellEnd"/>
          </w:p>
        </w:tc>
        <w:tc>
          <w:tcPr>
            <w:tcW w:w="1236" w:type="dxa"/>
            <w:tcBorders>
              <w:top w:val="nil"/>
              <w:left w:val="nil"/>
              <w:bottom w:val="single" w:sz="4" w:space="0" w:color="auto"/>
              <w:right w:val="single" w:sz="4" w:space="0" w:color="auto"/>
            </w:tcBorders>
            <w:shd w:val="clear" w:color="auto" w:fill="auto"/>
            <w:vAlign w:val="center"/>
          </w:tcPr>
          <w:p w:rsidR="00876416" w:rsidRPr="00E029D5" w:rsidRDefault="00876416" w:rsidP="00876416">
            <w:pPr>
              <w:suppressAutoHyphens w:val="0"/>
              <w:spacing w:after="0" w:line="240" w:lineRule="auto"/>
              <w:jc w:val="center"/>
              <w:rPr>
                <w:rFonts w:ascii="Times New Roman" w:eastAsia="Times New Roman" w:hAnsi="Times New Roman"/>
                <w:sz w:val="14"/>
                <w:szCs w:val="14"/>
                <w:lang w:eastAsia="ru-RU"/>
              </w:rPr>
            </w:pPr>
          </w:p>
        </w:tc>
        <w:tc>
          <w:tcPr>
            <w:tcW w:w="1248" w:type="dxa"/>
            <w:tcBorders>
              <w:top w:val="nil"/>
              <w:left w:val="nil"/>
              <w:bottom w:val="single" w:sz="4" w:space="0" w:color="auto"/>
              <w:right w:val="single" w:sz="4" w:space="0" w:color="auto"/>
            </w:tcBorders>
            <w:shd w:val="clear" w:color="auto" w:fill="auto"/>
            <w:vAlign w:val="center"/>
          </w:tcPr>
          <w:p w:rsidR="00876416" w:rsidRPr="00E029D5" w:rsidRDefault="00876416" w:rsidP="00876416">
            <w:pPr>
              <w:suppressAutoHyphens w:val="0"/>
              <w:spacing w:after="0" w:line="240" w:lineRule="auto"/>
              <w:jc w:val="center"/>
              <w:rPr>
                <w:rFonts w:ascii="Times New Roman" w:eastAsia="Times New Roman" w:hAnsi="Times New Roman"/>
                <w:sz w:val="14"/>
                <w:szCs w:val="14"/>
                <w:lang w:eastAsia="ru-RU"/>
              </w:rPr>
            </w:pPr>
          </w:p>
        </w:tc>
        <w:tc>
          <w:tcPr>
            <w:tcW w:w="1382" w:type="dxa"/>
            <w:tcBorders>
              <w:top w:val="nil"/>
              <w:left w:val="nil"/>
              <w:bottom w:val="single" w:sz="4" w:space="0" w:color="auto"/>
              <w:right w:val="single" w:sz="4" w:space="0" w:color="auto"/>
            </w:tcBorders>
            <w:shd w:val="clear" w:color="auto" w:fill="auto"/>
            <w:vAlign w:val="center"/>
          </w:tcPr>
          <w:p w:rsidR="00876416" w:rsidRPr="00E029D5" w:rsidRDefault="00876416" w:rsidP="00876416">
            <w:pPr>
              <w:suppressAutoHyphens w:val="0"/>
              <w:spacing w:after="0" w:line="240" w:lineRule="auto"/>
              <w:jc w:val="center"/>
              <w:rPr>
                <w:rFonts w:ascii="Times New Roman" w:eastAsia="Times New Roman" w:hAnsi="Times New Roman"/>
                <w:sz w:val="14"/>
                <w:szCs w:val="14"/>
                <w:lang w:eastAsia="ru-RU"/>
              </w:rPr>
            </w:pPr>
          </w:p>
        </w:tc>
        <w:tc>
          <w:tcPr>
            <w:tcW w:w="1197" w:type="dxa"/>
            <w:tcBorders>
              <w:top w:val="nil"/>
              <w:left w:val="single" w:sz="4" w:space="0" w:color="auto"/>
              <w:bottom w:val="single" w:sz="4" w:space="0" w:color="auto"/>
              <w:right w:val="single" w:sz="4" w:space="0" w:color="auto"/>
            </w:tcBorders>
            <w:shd w:val="clear" w:color="auto" w:fill="auto"/>
            <w:noWrap/>
            <w:vAlign w:val="center"/>
          </w:tcPr>
          <w:p w:rsidR="00876416" w:rsidRPr="00E029D5" w:rsidRDefault="00876416" w:rsidP="00876416">
            <w:pPr>
              <w:suppressAutoHyphens w:val="0"/>
              <w:spacing w:after="0" w:line="240" w:lineRule="auto"/>
              <w:jc w:val="center"/>
              <w:rPr>
                <w:rFonts w:ascii="Times New Roman" w:eastAsia="Times New Roman" w:hAnsi="Times New Roman"/>
                <w:sz w:val="14"/>
                <w:szCs w:val="14"/>
                <w:lang w:eastAsia="ru-RU"/>
              </w:rPr>
            </w:pPr>
          </w:p>
        </w:tc>
      </w:tr>
      <w:tr w:rsidR="00876416" w:rsidRPr="00E029D5" w:rsidTr="002606BB">
        <w:trPr>
          <w:trHeight w:val="285"/>
        </w:trPr>
        <w:tc>
          <w:tcPr>
            <w:tcW w:w="4875" w:type="dxa"/>
            <w:tcBorders>
              <w:top w:val="nil"/>
              <w:left w:val="single" w:sz="4" w:space="0" w:color="auto"/>
              <w:bottom w:val="single" w:sz="4" w:space="0" w:color="auto"/>
              <w:right w:val="single" w:sz="4" w:space="0" w:color="auto"/>
            </w:tcBorders>
            <w:shd w:val="clear" w:color="auto" w:fill="auto"/>
            <w:vAlign w:val="center"/>
          </w:tcPr>
          <w:p w:rsidR="00876416" w:rsidRPr="00E029D5" w:rsidRDefault="00876416" w:rsidP="00876416">
            <w:pPr>
              <w:suppressAutoHyphens w:val="0"/>
              <w:spacing w:after="0" w:line="240" w:lineRule="auto"/>
              <w:rPr>
                <w:rFonts w:ascii="Times New Roman" w:eastAsia="Times New Roman" w:hAnsi="Times New Roman"/>
                <w:sz w:val="14"/>
                <w:szCs w:val="14"/>
                <w:lang w:eastAsia="ru-RU"/>
              </w:rPr>
            </w:pPr>
            <w:r w:rsidRPr="00E029D5">
              <w:rPr>
                <w:rFonts w:ascii="Times New Roman" w:eastAsia="Times New Roman" w:hAnsi="Times New Roman"/>
                <w:sz w:val="14"/>
                <w:szCs w:val="14"/>
                <w:lang w:eastAsia="ru-RU"/>
              </w:rPr>
              <w:t xml:space="preserve">21. Предприятия общественного питания, </w:t>
            </w:r>
            <w:proofErr w:type="spellStart"/>
            <w:r w:rsidRPr="00E029D5">
              <w:rPr>
                <w:rFonts w:ascii="Times New Roman" w:eastAsia="Times New Roman" w:hAnsi="Times New Roman"/>
                <w:sz w:val="14"/>
                <w:szCs w:val="14"/>
                <w:lang w:eastAsia="ru-RU"/>
              </w:rPr>
              <w:t>посад.мест</w:t>
            </w:r>
            <w:proofErr w:type="spellEnd"/>
          </w:p>
        </w:tc>
        <w:tc>
          <w:tcPr>
            <w:tcW w:w="1236" w:type="dxa"/>
            <w:tcBorders>
              <w:top w:val="nil"/>
              <w:left w:val="nil"/>
              <w:bottom w:val="single" w:sz="4" w:space="0" w:color="auto"/>
              <w:right w:val="single" w:sz="4" w:space="0" w:color="auto"/>
            </w:tcBorders>
            <w:shd w:val="clear" w:color="auto" w:fill="auto"/>
            <w:vAlign w:val="center"/>
          </w:tcPr>
          <w:p w:rsidR="00876416" w:rsidRPr="00E029D5" w:rsidRDefault="00876416" w:rsidP="00876416">
            <w:pPr>
              <w:suppressAutoHyphens w:val="0"/>
              <w:spacing w:after="0" w:line="240" w:lineRule="auto"/>
              <w:jc w:val="center"/>
              <w:rPr>
                <w:rFonts w:ascii="Times New Roman" w:eastAsia="Times New Roman" w:hAnsi="Times New Roman"/>
                <w:sz w:val="14"/>
                <w:szCs w:val="14"/>
                <w:lang w:eastAsia="ru-RU"/>
              </w:rPr>
            </w:pPr>
            <w:r w:rsidRPr="00E029D5">
              <w:rPr>
                <w:rFonts w:ascii="Times New Roman" w:eastAsia="Times New Roman" w:hAnsi="Times New Roman"/>
                <w:sz w:val="14"/>
                <w:szCs w:val="14"/>
                <w:lang w:eastAsia="ru-RU"/>
              </w:rPr>
              <w:t>40</w:t>
            </w:r>
          </w:p>
        </w:tc>
        <w:tc>
          <w:tcPr>
            <w:tcW w:w="1248" w:type="dxa"/>
            <w:tcBorders>
              <w:top w:val="nil"/>
              <w:left w:val="nil"/>
              <w:bottom w:val="single" w:sz="4" w:space="0" w:color="auto"/>
              <w:right w:val="single" w:sz="4" w:space="0" w:color="auto"/>
            </w:tcBorders>
            <w:shd w:val="clear" w:color="auto" w:fill="auto"/>
            <w:vAlign w:val="center"/>
          </w:tcPr>
          <w:p w:rsidR="00876416" w:rsidRPr="00E029D5" w:rsidRDefault="003C3A34" w:rsidP="00876416">
            <w:pPr>
              <w:suppressAutoHyphens w:val="0"/>
              <w:spacing w:after="0" w:line="240" w:lineRule="auto"/>
              <w:jc w:val="center"/>
              <w:rPr>
                <w:rFonts w:ascii="Times New Roman" w:eastAsia="Times New Roman" w:hAnsi="Times New Roman"/>
                <w:sz w:val="14"/>
                <w:szCs w:val="14"/>
                <w:lang w:eastAsia="ru-RU"/>
              </w:rPr>
            </w:pPr>
            <w:r w:rsidRPr="00E029D5">
              <w:rPr>
                <w:rFonts w:ascii="Times New Roman" w:eastAsia="Times New Roman" w:hAnsi="Times New Roman"/>
                <w:sz w:val="14"/>
                <w:szCs w:val="14"/>
                <w:lang w:eastAsia="ru-RU"/>
              </w:rPr>
              <w:t>208</w:t>
            </w:r>
          </w:p>
        </w:tc>
        <w:tc>
          <w:tcPr>
            <w:tcW w:w="1382" w:type="dxa"/>
            <w:tcBorders>
              <w:top w:val="nil"/>
              <w:left w:val="nil"/>
              <w:bottom w:val="single" w:sz="4" w:space="0" w:color="auto"/>
              <w:right w:val="single" w:sz="4" w:space="0" w:color="auto"/>
            </w:tcBorders>
            <w:shd w:val="clear" w:color="auto" w:fill="auto"/>
            <w:vAlign w:val="center"/>
          </w:tcPr>
          <w:p w:rsidR="00876416" w:rsidRPr="00E029D5" w:rsidRDefault="003C3A34" w:rsidP="00876416">
            <w:pPr>
              <w:suppressAutoHyphens w:val="0"/>
              <w:spacing w:after="0" w:line="240" w:lineRule="auto"/>
              <w:jc w:val="center"/>
              <w:rPr>
                <w:rFonts w:ascii="Times New Roman" w:eastAsia="Times New Roman" w:hAnsi="Times New Roman"/>
                <w:sz w:val="14"/>
                <w:szCs w:val="14"/>
                <w:lang w:eastAsia="ru-RU"/>
              </w:rPr>
            </w:pPr>
            <w:r w:rsidRPr="00E029D5">
              <w:rPr>
                <w:rFonts w:ascii="Times New Roman" w:eastAsia="Times New Roman" w:hAnsi="Times New Roman"/>
                <w:sz w:val="14"/>
                <w:szCs w:val="14"/>
                <w:lang w:eastAsia="ru-RU"/>
              </w:rPr>
              <w:t>208</w:t>
            </w:r>
          </w:p>
        </w:tc>
        <w:tc>
          <w:tcPr>
            <w:tcW w:w="1197" w:type="dxa"/>
            <w:tcBorders>
              <w:top w:val="nil"/>
              <w:left w:val="single" w:sz="4" w:space="0" w:color="auto"/>
              <w:bottom w:val="single" w:sz="4" w:space="0" w:color="auto"/>
              <w:right w:val="single" w:sz="4" w:space="0" w:color="auto"/>
            </w:tcBorders>
            <w:shd w:val="clear" w:color="auto" w:fill="auto"/>
            <w:noWrap/>
            <w:vAlign w:val="center"/>
          </w:tcPr>
          <w:p w:rsidR="00876416" w:rsidRPr="00E029D5" w:rsidRDefault="003C3A34" w:rsidP="00876416">
            <w:pPr>
              <w:suppressAutoHyphens w:val="0"/>
              <w:spacing w:after="0" w:line="240" w:lineRule="auto"/>
              <w:jc w:val="center"/>
              <w:rPr>
                <w:rFonts w:ascii="Times New Roman" w:eastAsia="Times New Roman" w:hAnsi="Times New Roman"/>
                <w:sz w:val="14"/>
                <w:szCs w:val="14"/>
                <w:lang w:eastAsia="ru-RU"/>
              </w:rPr>
            </w:pPr>
            <w:r w:rsidRPr="00E029D5">
              <w:rPr>
                <w:rFonts w:ascii="Times New Roman" w:eastAsia="Times New Roman" w:hAnsi="Times New Roman"/>
                <w:sz w:val="14"/>
                <w:szCs w:val="14"/>
                <w:lang w:eastAsia="ru-RU"/>
              </w:rPr>
              <w:t>100</w:t>
            </w:r>
          </w:p>
        </w:tc>
      </w:tr>
      <w:tr w:rsidR="00876416" w:rsidRPr="00E029D5" w:rsidTr="002606BB">
        <w:trPr>
          <w:trHeight w:val="255"/>
        </w:trPr>
        <w:tc>
          <w:tcPr>
            <w:tcW w:w="4875" w:type="dxa"/>
            <w:tcBorders>
              <w:top w:val="nil"/>
              <w:left w:val="single" w:sz="4" w:space="0" w:color="auto"/>
              <w:bottom w:val="single" w:sz="4" w:space="0" w:color="auto"/>
              <w:right w:val="single" w:sz="4" w:space="0" w:color="auto"/>
            </w:tcBorders>
            <w:shd w:val="clear" w:color="auto" w:fill="auto"/>
            <w:vAlign w:val="center"/>
          </w:tcPr>
          <w:p w:rsidR="00876416" w:rsidRPr="00E029D5" w:rsidRDefault="00876416" w:rsidP="00876416">
            <w:pPr>
              <w:suppressAutoHyphens w:val="0"/>
              <w:spacing w:after="0" w:line="240" w:lineRule="auto"/>
              <w:rPr>
                <w:rFonts w:ascii="Times New Roman" w:eastAsia="Times New Roman" w:hAnsi="Times New Roman"/>
                <w:sz w:val="14"/>
                <w:szCs w:val="14"/>
                <w:lang w:eastAsia="ru-RU"/>
              </w:rPr>
            </w:pPr>
            <w:r w:rsidRPr="00E029D5">
              <w:rPr>
                <w:rFonts w:ascii="Times New Roman" w:eastAsia="Times New Roman" w:hAnsi="Times New Roman"/>
                <w:sz w:val="14"/>
                <w:szCs w:val="14"/>
                <w:lang w:eastAsia="ru-RU"/>
              </w:rPr>
              <w:t xml:space="preserve">22. Предприятия бытового обслуживания, </w:t>
            </w:r>
            <w:proofErr w:type="spellStart"/>
            <w:r w:rsidRPr="00E029D5">
              <w:rPr>
                <w:rFonts w:ascii="Times New Roman" w:eastAsia="Times New Roman" w:hAnsi="Times New Roman"/>
                <w:sz w:val="14"/>
                <w:szCs w:val="14"/>
                <w:lang w:eastAsia="ru-RU"/>
              </w:rPr>
              <w:t>р.мест</w:t>
            </w:r>
            <w:proofErr w:type="spellEnd"/>
          </w:p>
        </w:tc>
        <w:tc>
          <w:tcPr>
            <w:tcW w:w="1236" w:type="dxa"/>
            <w:tcBorders>
              <w:top w:val="nil"/>
              <w:left w:val="nil"/>
              <w:bottom w:val="single" w:sz="4" w:space="0" w:color="auto"/>
              <w:right w:val="single" w:sz="4" w:space="0" w:color="auto"/>
            </w:tcBorders>
            <w:shd w:val="clear" w:color="auto" w:fill="auto"/>
            <w:vAlign w:val="center"/>
          </w:tcPr>
          <w:p w:rsidR="00876416" w:rsidRPr="00E029D5" w:rsidRDefault="00996F7D" w:rsidP="00876416">
            <w:pPr>
              <w:suppressAutoHyphens w:val="0"/>
              <w:spacing w:after="0" w:line="240" w:lineRule="auto"/>
              <w:jc w:val="center"/>
              <w:rPr>
                <w:rFonts w:ascii="Times New Roman" w:eastAsia="Times New Roman" w:hAnsi="Times New Roman"/>
                <w:sz w:val="14"/>
                <w:szCs w:val="14"/>
                <w:lang w:eastAsia="ru-RU"/>
              </w:rPr>
            </w:pPr>
            <w:r w:rsidRPr="00E029D5">
              <w:rPr>
                <w:rFonts w:ascii="Times New Roman" w:eastAsia="Times New Roman" w:hAnsi="Times New Roman"/>
                <w:sz w:val="14"/>
                <w:szCs w:val="14"/>
                <w:lang w:eastAsia="ru-RU"/>
              </w:rPr>
              <w:t>7</w:t>
            </w:r>
          </w:p>
        </w:tc>
        <w:tc>
          <w:tcPr>
            <w:tcW w:w="1248" w:type="dxa"/>
            <w:tcBorders>
              <w:top w:val="nil"/>
              <w:left w:val="nil"/>
              <w:bottom w:val="single" w:sz="4" w:space="0" w:color="auto"/>
              <w:right w:val="single" w:sz="4" w:space="0" w:color="auto"/>
            </w:tcBorders>
            <w:shd w:val="clear" w:color="auto" w:fill="auto"/>
            <w:vAlign w:val="center"/>
          </w:tcPr>
          <w:p w:rsidR="00876416" w:rsidRPr="00E029D5" w:rsidRDefault="00996F7D" w:rsidP="00876416">
            <w:pPr>
              <w:suppressAutoHyphens w:val="0"/>
              <w:spacing w:after="0" w:line="240" w:lineRule="auto"/>
              <w:jc w:val="center"/>
              <w:rPr>
                <w:rFonts w:ascii="Times New Roman" w:eastAsia="Times New Roman" w:hAnsi="Times New Roman"/>
                <w:sz w:val="14"/>
                <w:szCs w:val="14"/>
                <w:lang w:eastAsia="ru-RU"/>
              </w:rPr>
            </w:pPr>
            <w:r w:rsidRPr="00E029D5">
              <w:rPr>
                <w:rFonts w:ascii="Times New Roman" w:eastAsia="Times New Roman" w:hAnsi="Times New Roman"/>
                <w:sz w:val="14"/>
                <w:szCs w:val="14"/>
                <w:lang w:eastAsia="ru-RU"/>
              </w:rPr>
              <w:t>35</w:t>
            </w:r>
          </w:p>
        </w:tc>
        <w:tc>
          <w:tcPr>
            <w:tcW w:w="1382" w:type="dxa"/>
            <w:tcBorders>
              <w:top w:val="nil"/>
              <w:left w:val="nil"/>
              <w:bottom w:val="single" w:sz="4" w:space="0" w:color="auto"/>
              <w:right w:val="single" w:sz="4" w:space="0" w:color="auto"/>
            </w:tcBorders>
            <w:shd w:val="clear" w:color="auto" w:fill="auto"/>
            <w:vAlign w:val="center"/>
          </w:tcPr>
          <w:p w:rsidR="00876416" w:rsidRPr="00E029D5" w:rsidRDefault="003C3A34" w:rsidP="00876416">
            <w:pPr>
              <w:suppressAutoHyphens w:val="0"/>
              <w:spacing w:after="0" w:line="240" w:lineRule="auto"/>
              <w:jc w:val="center"/>
              <w:rPr>
                <w:rFonts w:ascii="Times New Roman" w:eastAsia="Times New Roman" w:hAnsi="Times New Roman"/>
                <w:sz w:val="14"/>
                <w:szCs w:val="14"/>
                <w:lang w:eastAsia="ru-RU"/>
              </w:rPr>
            </w:pPr>
            <w:r w:rsidRPr="00E029D5">
              <w:rPr>
                <w:rFonts w:ascii="Times New Roman" w:eastAsia="Times New Roman" w:hAnsi="Times New Roman"/>
                <w:sz w:val="14"/>
                <w:szCs w:val="14"/>
                <w:lang w:eastAsia="ru-RU"/>
              </w:rPr>
              <w:t>3</w:t>
            </w:r>
          </w:p>
        </w:tc>
        <w:tc>
          <w:tcPr>
            <w:tcW w:w="1197" w:type="dxa"/>
            <w:tcBorders>
              <w:top w:val="nil"/>
              <w:left w:val="single" w:sz="4" w:space="0" w:color="auto"/>
              <w:bottom w:val="single" w:sz="4" w:space="0" w:color="auto"/>
              <w:right w:val="single" w:sz="4" w:space="0" w:color="auto"/>
            </w:tcBorders>
            <w:shd w:val="clear" w:color="auto" w:fill="auto"/>
            <w:noWrap/>
            <w:vAlign w:val="center"/>
          </w:tcPr>
          <w:p w:rsidR="00876416" w:rsidRPr="00E029D5" w:rsidRDefault="00996F7D" w:rsidP="00876416">
            <w:pPr>
              <w:suppressAutoHyphens w:val="0"/>
              <w:spacing w:after="0" w:line="240" w:lineRule="auto"/>
              <w:jc w:val="center"/>
              <w:rPr>
                <w:rFonts w:ascii="Times New Roman" w:eastAsia="Times New Roman" w:hAnsi="Times New Roman"/>
                <w:sz w:val="14"/>
                <w:szCs w:val="14"/>
                <w:lang w:eastAsia="ru-RU"/>
              </w:rPr>
            </w:pPr>
            <w:r w:rsidRPr="00E029D5">
              <w:rPr>
                <w:rFonts w:ascii="Times New Roman" w:eastAsia="Times New Roman" w:hAnsi="Times New Roman"/>
                <w:sz w:val="14"/>
                <w:szCs w:val="14"/>
                <w:lang w:eastAsia="ru-RU"/>
              </w:rPr>
              <w:t>9</w:t>
            </w:r>
          </w:p>
        </w:tc>
      </w:tr>
      <w:tr w:rsidR="00876416" w:rsidRPr="00E029D5" w:rsidTr="002606BB">
        <w:trPr>
          <w:trHeight w:val="255"/>
        </w:trPr>
        <w:tc>
          <w:tcPr>
            <w:tcW w:w="4875" w:type="dxa"/>
            <w:tcBorders>
              <w:top w:val="nil"/>
              <w:left w:val="single" w:sz="4" w:space="0" w:color="auto"/>
              <w:bottom w:val="single" w:sz="4" w:space="0" w:color="auto"/>
              <w:right w:val="single" w:sz="4" w:space="0" w:color="auto"/>
            </w:tcBorders>
            <w:shd w:val="clear" w:color="auto" w:fill="auto"/>
            <w:vAlign w:val="center"/>
          </w:tcPr>
          <w:p w:rsidR="00876416" w:rsidRPr="00E029D5" w:rsidRDefault="00876416" w:rsidP="00876416">
            <w:pPr>
              <w:suppressAutoHyphens w:val="0"/>
              <w:spacing w:after="0" w:line="240" w:lineRule="auto"/>
              <w:rPr>
                <w:rFonts w:ascii="Times New Roman" w:eastAsia="Times New Roman" w:hAnsi="Times New Roman"/>
                <w:sz w:val="14"/>
                <w:szCs w:val="14"/>
                <w:lang w:eastAsia="ru-RU"/>
              </w:rPr>
            </w:pPr>
            <w:r w:rsidRPr="00E029D5">
              <w:rPr>
                <w:rFonts w:ascii="Times New Roman" w:eastAsia="Times New Roman" w:hAnsi="Times New Roman"/>
                <w:sz w:val="14"/>
                <w:szCs w:val="14"/>
                <w:lang w:eastAsia="ru-RU"/>
              </w:rPr>
              <w:lastRenderedPageBreak/>
              <w:t xml:space="preserve">23. Прачечная, кг </w:t>
            </w:r>
            <w:proofErr w:type="spellStart"/>
            <w:r w:rsidRPr="00E029D5">
              <w:rPr>
                <w:rFonts w:ascii="Times New Roman" w:eastAsia="Times New Roman" w:hAnsi="Times New Roman"/>
                <w:sz w:val="14"/>
                <w:szCs w:val="14"/>
                <w:lang w:eastAsia="ru-RU"/>
              </w:rPr>
              <w:t>сух.белья</w:t>
            </w:r>
            <w:proofErr w:type="spellEnd"/>
            <w:r w:rsidRPr="00E029D5">
              <w:rPr>
                <w:rFonts w:ascii="Times New Roman" w:eastAsia="Times New Roman" w:hAnsi="Times New Roman"/>
                <w:sz w:val="14"/>
                <w:szCs w:val="14"/>
                <w:lang w:eastAsia="ru-RU"/>
              </w:rPr>
              <w:t xml:space="preserve"> в смену</w:t>
            </w:r>
          </w:p>
        </w:tc>
        <w:tc>
          <w:tcPr>
            <w:tcW w:w="1236" w:type="dxa"/>
            <w:tcBorders>
              <w:top w:val="nil"/>
              <w:left w:val="nil"/>
              <w:bottom w:val="single" w:sz="4" w:space="0" w:color="auto"/>
              <w:right w:val="single" w:sz="4" w:space="0" w:color="auto"/>
            </w:tcBorders>
            <w:shd w:val="clear" w:color="auto" w:fill="auto"/>
            <w:vAlign w:val="center"/>
          </w:tcPr>
          <w:p w:rsidR="00876416" w:rsidRPr="00E029D5" w:rsidRDefault="00996F7D" w:rsidP="00876416">
            <w:pPr>
              <w:suppressAutoHyphens w:val="0"/>
              <w:spacing w:after="0" w:line="240" w:lineRule="auto"/>
              <w:jc w:val="center"/>
              <w:rPr>
                <w:rFonts w:ascii="Times New Roman" w:eastAsia="Times New Roman" w:hAnsi="Times New Roman"/>
                <w:sz w:val="14"/>
                <w:szCs w:val="14"/>
                <w:lang w:eastAsia="ru-RU"/>
              </w:rPr>
            </w:pPr>
            <w:r w:rsidRPr="00E029D5">
              <w:rPr>
                <w:rFonts w:ascii="Times New Roman" w:eastAsia="Times New Roman" w:hAnsi="Times New Roman"/>
                <w:sz w:val="14"/>
                <w:szCs w:val="14"/>
                <w:lang w:eastAsia="ru-RU"/>
              </w:rPr>
              <w:t>60</w:t>
            </w:r>
          </w:p>
        </w:tc>
        <w:tc>
          <w:tcPr>
            <w:tcW w:w="1248" w:type="dxa"/>
            <w:tcBorders>
              <w:top w:val="nil"/>
              <w:left w:val="nil"/>
              <w:bottom w:val="single" w:sz="4" w:space="0" w:color="auto"/>
              <w:right w:val="single" w:sz="4" w:space="0" w:color="auto"/>
            </w:tcBorders>
            <w:shd w:val="clear" w:color="auto" w:fill="auto"/>
            <w:vAlign w:val="center"/>
          </w:tcPr>
          <w:p w:rsidR="00876416" w:rsidRPr="00E029D5" w:rsidRDefault="00996F7D" w:rsidP="00876416">
            <w:pPr>
              <w:suppressAutoHyphens w:val="0"/>
              <w:spacing w:after="0" w:line="240" w:lineRule="auto"/>
              <w:jc w:val="center"/>
              <w:rPr>
                <w:rFonts w:ascii="Times New Roman" w:eastAsia="Times New Roman" w:hAnsi="Times New Roman"/>
                <w:sz w:val="14"/>
                <w:szCs w:val="14"/>
                <w:lang w:eastAsia="ru-RU"/>
              </w:rPr>
            </w:pPr>
            <w:r w:rsidRPr="00E029D5">
              <w:rPr>
                <w:rFonts w:ascii="Times New Roman" w:eastAsia="Times New Roman" w:hAnsi="Times New Roman"/>
                <w:sz w:val="14"/>
                <w:szCs w:val="14"/>
                <w:lang w:eastAsia="ru-RU"/>
              </w:rPr>
              <w:t>305</w:t>
            </w:r>
          </w:p>
        </w:tc>
        <w:tc>
          <w:tcPr>
            <w:tcW w:w="1382" w:type="dxa"/>
            <w:tcBorders>
              <w:top w:val="nil"/>
              <w:left w:val="nil"/>
              <w:bottom w:val="single" w:sz="4" w:space="0" w:color="auto"/>
              <w:right w:val="single" w:sz="4" w:space="0" w:color="auto"/>
            </w:tcBorders>
            <w:shd w:val="clear" w:color="auto" w:fill="auto"/>
            <w:vAlign w:val="center"/>
          </w:tcPr>
          <w:p w:rsidR="00876416" w:rsidRPr="00E029D5" w:rsidRDefault="003C3A34" w:rsidP="00876416">
            <w:pPr>
              <w:suppressAutoHyphens w:val="0"/>
              <w:spacing w:after="0" w:line="240" w:lineRule="auto"/>
              <w:jc w:val="center"/>
              <w:rPr>
                <w:rFonts w:ascii="Times New Roman" w:eastAsia="Times New Roman" w:hAnsi="Times New Roman"/>
                <w:sz w:val="14"/>
                <w:szCs w:val="14"/>
                <w:lang w:eastAsia="ru-RU"/>
              </w:rPr>
            </w:pPr>
            <w:r w:rsidRPr="00E029D5">
              <w:rPr>
                <w:rFonts w:ascii="Times New Roman" w:eastAsia="Times New Roman" w:hAnsi="Times New Roman"/>
                <w:sz w:val="14"/>
                <w:szCs w:val="14"/>
                <w:lang w:eastAsia="ru-RU"/>
              </w:rPr>
              <w:t>0</w:t>
            </w:r>
          </w:p>
        </w:tc>
        <w:tc>
          <w:tcPr>
            <w:tcW w:w="1197" w:type="dxa"/>
            <w:tcBorders>
              <w:top w:val="nil"/>
              <w:left w:val="single" w:sz="4" w:space="0" w:color="auto"/>
              <w:bottom w:val="single" w:sz="4" w:space="0" w:color="auto"/>
              <w:right w:val="single" w:sz="4" w:space="0" w:color="auto"/>
            </w:tcBorders>
            <w:shd w:val="clear" w:color="auto" w:fill="auto"/>
            <w:noWrap/>
            <w:vAlign w:val="center"/>
          </w:tcPr>
          <w:p w:rsidR="00876416" w:rsidRPr="00E029D5" w:rsidRDefault="003C3A34" w:rsidP="00876416">
            <w:pPr>
              <w:suppressAutoHyphens w:val="0"/>
              <w:spacing w:after="0" w:line="240" w:lineRule="auto"/>
              <w:jc w:val="center"/>
              <w:rPr>
                <w:rFonts w:ascii="Times New Roman" w:eastAsia="Times New Roman" w:hAnsi="Times New Roman"/>
                <w:sz w:val="14"/>
                <w:szCs w:val="14"/>
                <w:lang w:eastAsia="ru-RU"/>
              </w:rPr>
            </w:pPr>
            <w:r w:rsidRPr="00E029D5">
              <w:rPr>
                <w:rFonts w:ascii="Times New Roman" w:eastAsia="Times New Roman" w:hAnsi="Times New Roman"/>
                <w:sz w:val="14"/>
                <w:szCs w:val="14"/>
                <w:lang w:eastAsia="ru-RU"/>
              </w:rPr>
              <w:t>0</w:t>
            </w:r>
          </w:p>
        </w:tc>
      </w:tr>
      <w:tr w:rsidR="00876416" w:rsidRPr="00E029D5" w:rsidTr="002606BB">
        <w:trPr>
          <w:trHeight w:val="255"/>
        </w:trPr>
        <w:tc>
          <w:tcPr>
            <w:tcW w:w="4875" w:type="dxa"/>
            <w:tcBorders>
              <w:top w:val="nil"/>
              <w:left w:val="single" w:sz="4" w:space="0" w:color="auto"/>
              <w:bottom w:val="single" w:sz="4" w:space="0" w:color="auto"/>
              <w:right w:val="single" w:sz="4" w:space="0" w:color="auto"/>
            </w:tcBorders>
            <w:shd w:val="clear" w:color="auto" w:fill="auto"/>
            <w:vAlign w:val="center"/>
          </w:tcPr>
          <w:p w:rsidR="00876416" w:rsidRPr="00E029D5" w:rsidRDefault="00876416" w:rsidP="00876416">
            <w:pPr>
              <w:suppressAutoHyphens w:val="0"/>
              <w:spacing w:after="0" w:line="240" w:lineRule="auto"/>
              <w:rPr>
                <w:rFonts w:ascii="Times New Roman" w:eastAsia="Times New Roman" w:hAnsi="Times New Roman"/>
                <w:sz w:val="14"/>
                <w:szCs w:val="14"/>
                <w:lang w:eastAsia="ru-RU"/>
              </w:rPr>
            </w:pPr>
            <w:r w:rsidRPr="00E029D5">
              <w:rPr>
                <w:rFonts w:ascii="Times New Roman" w:eastAsia="Times New Roman" w:hAnsi="Times New Roman"/>
                <w:sz w:val="14"/>
                <w:szCs w:val="14"/>
                <w:lang w:eastAsia="ru-RU"/>
              </w:rPr>
              <w:t xml:space="preserve">24. Химчистка, кг </w:t>
            </w:r>
            <w:proofErr w:type="spellStart"/>
            <w:r w:rsidRPr="00E029D5">
              <w:rPr>
                <w:rFonts w:ascii="Times New Roman" w:eastAsia="Times New Roman" w:hAnsi="Times New Roman"/>
                <w:sz w:val="14"/>
                <w:szCs w:val="14"/>
                <w:lang w:eastAsia="ru-RU"/>
              </w:rPr>
              <w:t>вещ.в</w:t>
            </w:r>
            <w:proofErr w:type="spellEnd"/>
            <w:r w:rsidRPr="00E029D5">
              <w:rPr>
                <w:rFonts w:ascii="Times New Roman" w:eastAsia="Times New Roman" w:hAnsi="Times New Roman"/>
                <w:sz w:val="14"/>
                <w:szCs w:val="14"/>
                <w:lang w:eastAsia="ru-RU"/>
              </w:rPr>
              <w:t xml:space="preserve"> смену</w:t>
            </w:r>
          </w:p>
        </w:tc>
        <w:tc>
          <w:tcPr>
            <w:tcW w:w="1236" w:type="dxa"/>
            <w:tcBorders>
              <w:top w:val="nil"/>
              <w:left w:val="nil"/>
              <w:bottom w:val="single" w:sz="4" w:space="0" w:color="auto"/>
              <w:right w:val="single" w:sz="4" w:space="0" w:color="auto"/>
            </w:tcBorders>
            <w:shd w:val="clear" w:color="auto" w:fill="auto"/>
            <w:vAlign w:val="center"/>
          </w:tcPr>
          <w:p w:rsidR="00876416" w:rsidRPr="00E029D5" w:rsidRDefault="00996F7D" w:rsidP="00876416">
            <w:pPr>
              <w:suppressAutoHyphens w:val="0"/>
              <w:spacing w:after="0" w:line="240" w:lineRule="auto"/>
              <w:jc w:val="center"/>
              <w:rPr>
                <w:rFonts w:ascii="Times New Roman" w:eastAsia="Times New Roman" w:hAnsi="Times New Roman"/>
                <w:sz w:val="14"/>
                <w:szCs w:val="14"/>
                <w:lang w:eastAsia="ru-RU"/>
              </w:rPr>
            </w:pPr>
            <w:r w:rsidRPr="00E029D5">
              <w:rPr>
                <w:rFonts w:ascii="Times New Roman" w:eastAsia="Times New Roman" w:hAnsi="Times New Roman"/>
                <w:sz w:val="14"/>
                <w:szCs w:val="14"/>
                <w:lang w:eastAsia="ru-RU"/>
              </w:rPr>
              <w:t>7,4</w:t>
            </w:r>
          </w:p>
        </w:tc>
        <w:tc>
          <w:tcPr>
            <w:tcW w:w="1248" w:type="dxa"/>
            <w:tcBorders>
              <w:top w:val="nil"/>
              <w:left w:val="nil"/>
              <w:bottom w:val="single" w:sz="4" w:space="0" w:color="auto"/>
              <w:right w:val="single" w:sz="4" w:space="0" w:color="auto"/>
            </w:tcBorders>
            <w:shd w:val="clear" w:color="auto" w:fill="auto"/>
            <w:vAlign w:val="center"/>
          </w:tcPr>
          <w:p w:rsidR="00876416" w:rsidRPr="00E029D5" w:rsidRDefault="00996F7D" w:rsidP="00996F7D">
            <w:pPr>
              <w:suppressAutoHyphens w:val="0"/>
              <w:spacing w:after="0" w:line="240" w:lineRule="auto"/>
              <w:jc w:val="center"/>
              <w:rPr>
                <w:rFonts w:ascii="Times New Roman" w:eastAsia="Times New Roman" w:hAnsi="Times New Roman"/>
                <w:sz w:val="14"/>
                <w:szCs w:val="14"/>
                <w:lang w:eastAsia="ru-RU"/>
              </w:rPr>
            </w:pPr>
            <w:r w:rsidRPr="00E029D5">
              <w:rPr>
                <w:rFonts w:ascii="Times New Roman" w:eastAsia="Times New Roman" w:hAnsi="Times New Roman"/>
                <w:sz w:val="14"/>
                <w:szCs w:val="14"/>
                <w:lang w:eastAsia="ru-RU"/>
              </w:rPr>
              <w:t>38</w:t>
            </w:r>
          </w:p>
        </w:tc>
        <w:tc>
          <w:tcPr>
            <w:tcW w:w="1382" w:type="dxa"/>
            <w:tcBorders>
              <w:top w:val="nil"/>
              <w:left w:val="nil"/>
              <w:bottom w:val="single" w:sz="4" w:space="0" w:color="auto"/>
              <w:right w:val="single" w:sz="4" w:space="0" w:color="auto"/>
            </w:tcBorders>
            <w:shd w:val="clear" w:color="auto" w:fill="auto"/>
            <w:vAlign w:val="center"/>
          </w:tcPr>
          <w:p w:rsidR="00876416" w:rsidRPr="00E029D5" w:rsidRDefault="003C3A34" w:rsidP="00876416">
            <w:pPr>
              <w:suppressAutoHyphens w:val="0"/>
              <w:spacing w:after="0" w:line="240" w:lineRule="auto"/>
              <w:jc w:val="center"/>
              <w:rPr>
                <w:rFonts w:ascii="Times New Roman" w:eastAsia="Times New Roman" w:hAnsi="Times New Roman"/>
                <w:sz w:val="14"/>
                <w:szCs w:val="14"/>
                <w:lang w:eastAsia="ru-RU"/>
              </w:rPr>
            </w:pPr>
            <w:r w:rsidRPr="00E029D5">
              <w:rPr>
                <w:rFonts w:ascii="Times New Roman" w:eastAsia="Times New Roman" w:hAnsi="Times New Roman"/>
                <w:sz w:val="14"/>
                <w:szCs w:val="14"/>
                <w:lang w:eastAsia="ru-RU"/>
              </w:rPr>
              <w:t>0</w:t>
            </w:r>
          </w:p>
        </w:tc>
        <w:tc>
          <w:tcPr>
            <w:tcW w:w="1197" w:type="dxa"/>
            <w:tcBorders>
              <w:top w:val="nil"/>
              <w:left w:val="single" w:sz="4" w:space="0" w:color="auto"/>
              <w:bottom w:val="single" w:sz="4" w:space="0" w:color="auto"/>
              <w:right w:val="single" w:sz="4" w:space="0" w:color="auto"/>
            </w:tcBorders>
            <w:shd w:val="clear" w:color="auto" w:fill="auto"/>
            <w:noWrap/>
            <w:vAlign w:val="center"/>
          </w:tcPr>
          <w:p w:rsidR="00876416" w:rsidRPr="00E029D5" w:rsidRDefault="003C3A34" w:rsidP="00876416">
            <w:pPr>
              <w:suppressAutoHyphens w:val="0"/>
              <w:spacing w:after="0" w:line="240" w:lineRule="auto"/>
              <w:jc w:val="center"/>
              <w:rPr>
                <w:rFonts w:ascii="Times New Roman" w:eastAsia="Times New Roman" w:hAnsi="Times New Roman"/>
                <w:sz w:val="14"/>
                <w:szCs w:val="14"/>
                <w:lang w:eastAsia="ru-RU"/>
              </w:rPr>
            </w:pPr>
            <w:r w:rsidRPr="00E029D5">
              <w:rPr>
                <w:rFonts w:ascii="Times New Roman" w:eastAsia="Times New Roman" w:hAnsi="Times New Roman"/>
                <w:sz w:val="14"/>
                <w:szCs w:val="14"/>
                <w:lang w:eastAsia="ru-RU"/>
              </w:rPr>
              <w:t>0</w:t>
            </w:r>
          </w:p>
        </w:tc>
      </w:tr>
      <w:tr w:rsidR="00876416" w:rsidRPr="00E029D5" w:rsidTr="002606BB">
        <w:trPr>
          <w:trHeight w:val="255"/>
        </w:trPr>
        <w:tc>
          <w:tcPr>
            <w:tcW w:w="4875" w:type="dxa"/>
            <w:tcBorders>
              <w:top w:val="nil"/>
              <w:left w:val="single" w:sz="4" w:space="0" w:color="auto"/>
              <w:bottom w:val="single" w:sz="4" w:space="0" w:color="auto"/>
              <w:right w:val="single" w:sz="4" w:space="0" w:color="auto"/>
            </w:tcBorders>
            <w:shd w:val="clear" w:color="auto" w:fill="auto"/>
            <w:vAlign w:val="center"/>
          </w:tcPr>
          <w:p w:rsidR="00876416" w:rsidRPr="00E029D5" w:rsidRDefault="00876416" w:rsidP="00876416">
            <w:pPr>
              <w:suppressAutoHyphens w:val="0"/>
              <w:spacing w:after="0" w:line="240" w:lineRule="auto"/>
              <w:rPr>
                <w:rFonts w:ascii="Times New Roman" w:eastAsia="Times New Roman" w:hAnsi="Times New Roman"/>
                <w:sz w:val="14"/>
                <w:szCs w:val="14"/>
                <w:lang w:eastAsia="ru-RU"/>
              </w:rPr>
            </w:pPr>
            <w:r w:rsidRPr="00E029D5">
              <w:rPr>
                <w:rFonts w:ascii="Times New Roman" w:eastAsia="Times New Roman" w:hAnsi="Times New Roman"/>
                <w:sz w:val="14"/>
                <w:szCs w:val="14"/>
                <w:lang w:eastAsia="ru-RU"/>
              </w:rPr>
              <w:t>25. Баня-сауна, мест</w:t>
            </w:r>
          </w:p>
        </w:tc>
        <w:tc>
          <w:tcPr>
            <w:tcW w:w="1236" w:type="dxa"/>
            <w:tcBorders>
              <w:top w:val="nil"/>
              <w:left w:val="nil"/>
              <w:bottom w:val="single" w:sz="4" w:space="0" w:color="auto"/>
              <w:right w:val="single" w:sz="4" w:space="0" w:color="auto"/>
            </w:tcBorders>
            <w:shd w:val="clear" w:color="auto" w:fill="auto"/>
            <w:vAlign w:val="center"/>
          </w:tcPr>
          <w:p w:rsidR="00876416" w:rsidRPr="00E029D5" w:rsidRDefault="00996F7D" w:rsidP="00876416">
            <w:pPr>
              <w:suppressAutoHyphens w:val="0"/>
              <w:spacing w:after="0" w:line="240" w:lineRule="auto"/>
              <w:jc w:val="center"/>
              <w:rPr>
                <w:rFonts w:ascii="Times New Roman" w:eastAsia="Times New Roman" w:hAnsi="Times New Roman"/>
                <w:sz w:val="14"/>
                <w:szCs w:val="14"/>
                <w:lang w:eastAsia="ru-RU"/>
              </w:rPr>
            </w:pPr>
            <w:r w:rsidRPr="00E029D5">
              <w:rPr>
                <w:rFonts w:ascii="Times New Roman" w:eastAsia="Times New Roman" w:hAnsi="Times New Roman"/>
                <w:sz w:val="14"/>
                <w:szCs w:val="14"/>
                <w:lang w:eastAsia="ru-RU"/>
              </w:rPr>
              <w:t>7</w:t>
            </w:r>
          </w:p>
        </w:tc>
        <w:tc>
          <w:tcPr>
            <w:tcW w:w="1248" w:type="dxa"/>
            <w:tcBorders>
              <w:top w:val="nil"/>
              <w:left w:val="nil"/>
              <w:bottom w:val="single" w:sz="4" w:space="0" w:color="auto"/>
              <w:right w:val="single" w:sz="4" w:space="0" w:color="auto"/>
            </w:tcBorders>
            <w:shd w:val="clear" w:color="auto" w:fill="auto"/>
            <w:vAlign w:val="center"/>
          </w:tcPr>
          <w:p w:rsidR="00876416" w:rsidRPr="00E029D5" w:rsidRDefault="00996F7D" w:rsidP="00876416">
            <w:pPr>
              <w:suppressAutoHyphens w:val="0"/>
              <w:spacing w:after="0" w:line="240" w:lineRule="auto"/>
              <w:jc w:val="center"/>
              <w:rPr>
                <w:rFonts w:ascii="Times New Roman" w:eastAsia="Times New Roman" w:hAnsi="Times New Roman"/>
                <w:sz w:val="14"/>
                <w:szCs w:val="14"/>
                <w:lang w:eastAsia="ru-RU"/>
              </w:rPr>
            </w:pPr>
            <w:r w:rsidRPr="00E029D5">
              <w:rPr>
                <w:rFonts w:ascii="Times New Roman" w:eastAsia="Times New Roman" w:hAnsi="Times New Roman"/>
                <w:sz w:val="14"/>
                <w:szCs w:val="14"/>
                <w:lang w:eastAsia="ru-RU"/>
              </w:rPr>
              <w:t>35</w:t>
            </w:r>
          </w:p>
        </w:tc>
        <w:tc>
          <w:tcPr>
            <w:tcW w:w="1382" w:type="dxa"/>
            <w:tcBorders>
              <w:top w:val="nil"/>
              <w:left w:val="nil"/>
              <w:bottom w:val="single" w:sz="4" w:space="0" w:color="auto"/>
              <w:right w:val="single" w:sz="4" w:space="0" w:color="auto"/>
            </w:tcBorders>
            <w:shd w:val="clear" w:color="auto" w:fill="auto"/>
            <w:vAlign w:val="center"/>
          </w:tcPr>
          <w:p w:rsidR="00876416" w:rsidRPr="00E029D5" w:rsidRDefault="00BF1E67" w:rsidP="00876416">
            <w:pPr>
              <w:suppressAutoHyphens w:val="0"/>
              <w:spacing w:after="0" w:line="240" w:lineRule="auto"/>
              <w:jc w:val="center"/>
              <w:rPr>
                <w:rFonts w:ascii="Times New Roman" w:eastAsia="Times New Roman" w:hAnsi="Times New Roman"/>
                <w:sz w:val="14"/>
                <w:szCs w:val="14"/>
                <w:lang w:eastAsia="ru-RU"/>
              </w:rPr>
            </w:pPr>
            <w:r>
              <w:rPr>
                <w:rFonts w:ascii="Times New Roman" w:eastAsia="Times New Roman" w:hAnsi="Times New Roman"/>
                <w:sz w:val="14"/>
                <w:szCs w:val="14"/>
                <w:lang w:eastAsia="ru-RU"/>
              </w:rPr>
              <w:t>0</w:t>
            </w:r>
          </w:p>
        </w:tc>
        <w:tc>
          <w:tcPr>
            <w:tcW w:w="1197" w:type="dxa"/>
            <w:tcBorders>
              <w:top w:val="nil"/>
              <w:left w:val="single" w:sz="4" w:space="0" w:color="auto"/>
              <w:bottom w:val="single" w:sz="4" w:space="0" w:color="auto"/>
              <w:right w:val="single" w:sz="4" w:space="0" w:color="auto"/>
            </w:tcBorders>
            <w:shd w:val="clear" w:color="auto" w:fill="auto"/>
            <w:noWrap/>
            <w:vAlign w:val="center"/>
          </w:tcPr>
          <w:p w:rsidR="00876416" w:rsidRPr="00E029D5" w:rsidRDefault="00BF1E67" w:rsidP="003C3A34">
            <w:pPr>
              <w:suppressAutoHyphens w:val="0"/>
              <w:spacing w:after="0" w:line="240" w:lineRule="auto"/>
              <w:jc w:val="center"/>
              <w:rPr>
                <w:rFonts w:ascii="Times New Roman" w:eastAsia="Times New Roman" w:hAnsi="Times New Roman"/>
                <w:sz w:val="14"/>
                <w:szCs w:val="14"/>
                <w:lang w:eastAsia="ru-RU"/>
              </w:rPr>
            </w:pPr>
            <w:r>
              <w:rPr>
                <w:rFonts w:ascii="Times New Roman" w:eastAsia="Times New Roman" w:hAnsi="Times New Roman"/>
                <w:sz w:val="14"/>
                <w:szCs w:val="14"/>
                <w:lang w:eastAsia="ru-RU"/>
              </w:rPr>
              <w:t>0</w:t>
            </w:r>
          </w:p>
        </w:tc>
      </w:tr>
      <w:tr w:rsidR="00876416" w:rsidRPr="00E029D5" w:rsidTr="002606BB">
        <w:trPr>
          <w:trHeight w:val="255"/>
        </w:trPr>
        <w:tc>
          <w:tcPr>
            <w:tcW w:w="4875" w:type="dxa"/>
            <w:tcBorders>
              <w:top w:val="nil"/>
              <w:left w:val="single" w:sz="4" w:space="0" w:color="auto"/>
              <w:bottom w:val="single" w:sz="4" w:space="0" w:color="auto"/>
              <w:right w:val="single" w:sz="4" w:space="0" w:color="auto"/>
            </w:tcBorders>
            <w:shd w:val="clear" w:color="auto" w:fill="auto"/>
            <w:vAlign w:val="center"/>
          </w:tcPr>
          <w:p w:rsidR="00876416" w:rsidRPr="00E029D5" w:rsidRDefault="00876416" w:rsidP="00876416">
            <w:pPr>
              <w:suppressAutoHyphens w:val="0"/>
              <w:spacing w:after="0" w:line="240" w:lineRule="auto"/>
              <w:rPr>
                <w:rFonts w:ascii="Times New Roman" w:eastAsia="Times New Roman" w:hAnsi="Times New Roman"/>
                <w:sz w:val="14"/>
                <w:szCs w:val="14"/>
                <w:lang w:eastAsia="ru-RU"/>
              </w:rPr>
            </w:pPr>
            <w:r w:rsidRPr="00E029D5">
              <w:rPr>
                <w:rFonts w:ascii="Times New Roman" w:eastAsia="Times New Roman" w:hAnsi="Times New Roman"/>
                <w:sz w:val="14"/>
                <w:szCs w:val="14"/>
                <w:lang w:eastAsia="ru-RU"/>
              </w:rPr>
              <w:t>26. Отделение связи, объект  IV-V группы</w:t>
            </w:r>
          </w:p>
        </w:tc>
        <w:tc>
          <w:tcPr>
            <w:tcW w:w="1236" w:type="dxa"/>
            <w:tcBorders>
              <w:top w:val="nil"/>
              <w:left w:val="nil"/>
              <w:bottom w:val="single" w:sz="4" w:space="0" w:color="auto"/>
              <w:right w:val="single" w:sz="4" w:space="0" w:color="auto"/>
            </w:tcBorders>
            <w:shd w:val="clear" w:color="auto" w:fill="auto"/>
            <w:vAlign w:val="center"/>
          </w:tcPr>
          <w:p w:rsidR="00876416" w:rsidRPr="00E029D5" w:rsidRDefault="00876416" w:rsidP="00876416">
            <w:pPr>
              <w:suppressAutoHyphens w:val="0"/>
              <w:spacing w:after="0" w:line="240" w:lineRule="auto"/>
              <w:jc w:val="center"/>
              <w:rPr>
                <w:rFonts w:ascii="Times New Roman" w:eastAsia="Times New Roman" w:hAnsi="Times New Roman"/>
                <w:sz w:val="14"/>
                <w:szCs w:val="14"/>
                <w:lang w:eastAsia="ru-RU"/>
              </w:rPr>
            </w:pPr>
          </w:p>
        </w:tc>
        <w:tc>
          <w:tcPr>
            <w:tcW w:w="1248" w:type="dxa"/>
            <w:tcBorders>
              <w:top w:val="nil"/>
              <w:left w:val="nil"/>
              <w:bottom w:val="single" w:sz="4" w:space="0" w:color="auto"/>
              <w:right w:val="single" w:sz="4" w:space="0" w:color="auto"/>
            </w:tcBorders>
            <w:shd w:val="clear" w:color="auto" w:fill="auto"/>
            <w:vAlign w:val="center"/>
          </w:tcPr>
          <w:p w:rsidR="00876416" w:rsidRPr="00E029D5" w:rsidRDefault="00876416" w:rsidP="00876416">
            <w:pPr>
              <w:suppressAutoHyphens w:val="0"/>
              <w:spacing w:after="0" w:line="240" w:lineRule="auto"/>
              <w:jc w:val="center"/>
              <w:rPr>
                <w:rFonts w:ascii="Times New Roman" w:eastAsia="Times New Roman" w:hAnsi="Times New Roman"/>
                <w:sz w:val="14"/>
                <w:szCs w:val="14"/>
                <w:lang w:eastAsia="ru-RU"/>
              </w:rPr>
            </w:pPr>
            <w:r w:rsidRPr="00E029D5">
              <w:rPr>
                <w:rFonts w:ascii="Times New Roman" w:eastAsia="Times New Roman" w:hAnsi="Times New Roman"/>
                <w:sz w:val="14"/>
                <w:szCs w:val="14"/>
                <w:lang w:eastAsia="ru-RU"/>
              </w:rPr>
              <w:t>1</w:t>
            </w:r>
          </w:p>
        </w:tc>
        <w:tc>
          <w:tcPr>
            <w:tcW w:w="1382" w:type="dxa"/>
            <w:tcBorders>
              <w:top w:val="nil"/>
              <w:left w:val="nil"/>
              <w:bottom w:val="single" w:sz="4" w:space="0" w:color="auto"/>
              <w:right w:val="single" w:sz="4" w:space="0" w:color="auto"/>
            </w:tcBorders>
            <w:shd w:val="clear" w:color="auto" w:fill="auto"/>
            <w:vAlign w:val="center"/>
          </w:tcPr>
          <w:p w:rsidR="00876416" w:rsidRPr="00E029D5" w:rsidRDefault="00876416" w:rsidP="00876416">
            <w:pPr>
              <w:suppressAutoHyphens w:val="0"/>
              <w:spacing w:after="0" w:line="240" w:lineRule="auto"/>
              <w:jc w:val="center"/>
              <w:rPr>
                <w:rFonts w:ascii="Times New Roman" w:eastAsia="Times New Roman" w:hAnsi="Times New Roman"/>
                <w:sz w:val="14"/>
                <w:szCs w:val="14"/>
                <w:lang w:eastAsia="ru-RU"/>
              </w:rPr>
            </w:pPr>
          </w:p>
        </w:tc>
        <w:tc>
          <w:tcPr>
            <w:tcW w:w="1197" w:type="dxa"/>
            <w:tcBorders>
              <w:top w:val="nil"/>
              <w:left w:val="single" w:sz="4" w:space="0" w:color="auto"/>
              <w:bottom w:val="single" w:sz="4" w:space="0" w:color="auto"/>
              <w:right w:val="single" w:sz="4" w:space="0" w:color="auto"/>
            </w:tcBorders>
            <w:shd w:val="clear" w:color="auto" w:fill="auto"/>
            <w:noWrap/>
            <w:vAlign w:val="center"/>
          </w:tcPr>
          <w:p w:rsidR="00876416" w:rsidRPr="00E029D5" w:rsidRDefault="00876416" w:rsidP="00876416">
            <w:pPr>
              <w:suppressAutoHyphens w:val="0"/>
              <w:spacing w:after="0" w:line="240" w:lineRule="auto"/>
              <w:jc w:val="center"/>
              <w:rPr>
                <w:rFonts w:ascii="Times New Roman" w:eastAsia="Times New Roman" w:hAnsi="Times New Roman"/>
                <w:sz w:val="14"/>
                <w:szCs w:val="14"/>
                <w:lang w:eastAsia="ru-RU"/>
              </w:rPr>
            </w:pPr>
          </w:p>
        </w:tc>
      </w:tr>
      <w:tr w:rsidR="00876416" w:rsidRPr="00E029D5" w:rsidTr="002606BB">
        <w:trPr>
          <w:trHeight w:val="285"/>
        </w:trPr>
        <w:tc>
          <w:tcPr>
            <w:tcW w:w="4875" w:type="dxa"/>
            <w:tcBorders>
              <w:top w:val="nil"/>
              <w:left w:val="single" w:sz="4" w:space="0" w:color="auto"/>
              <w:bottom w:val="single" w:sz="4" w:space="0" w:color="auto"/>
              <w:right w:val="single" w:sz="4" w:space="0" w:color="auto"/>
            </w:tcBorders>
            <w:shd w:val="clear" w:color="auto" w:fill="auto"/>
            <w:vAlign w:val="center"/>
          </w:tcPr>
          <w:p w:rsidR="00876416" w:rsidRPr="00E029D5" w:rsidRDefault="00876416" w:rsidP="00876416">
            <w:pPr>
              <w:suppressAutoHyphens w:val="0"/>
              <w:spacing w:after="0" w:line="240" w:lineRule="auto"/>
              <w:rPr>
                <w:rFonts w:ascii="Times New Roman" w:eastAsia="Times New Roman" w:hAnsi="Times New Roman"/>
                <w:sz w:val="14"/>
                <w:szCs w:val="14"/>
                <w:lang w:eastAsia="ru-RU"/>
              </w:rPr>
            </w:pPr>
            <w:r w:rsidRPr="00E029D5">
              <w:rPr>
                <w:rFonts w:ascii="Times New Roman" w:eastAsia="Times New Roman" w:hAnsi="Times New Roman"/>
                <w:sz w:val="14"/>
                <w:szCs w:val="14"/>
                <w:lang w:eastAsia="ru-RU"/>
              </w:rPr>
              <w:t xml:space="preserve">27. Отделение сбербанка, объект на 4-5 </w:t>
            </w:r>
            <w:proofErr w:type="spellStart"/>
            <w:r w:rsidRPr="00E029D5">
              <w:rPr>
                <w:rFonts w:ascii="Times New Roman" w:eastAsia="Times New Roman" w:hAnsi="Times New Roman"/>
                <w:sz w:val="14"/>
                <w:szCs w:val="14"/>
                <w:lang w:eastAsia="ru-RU"/>
              </w:rPr>
              <w:t>опер.окон</w:t>
            </w:r>
            <w:proofErr w:type="spellEnd"/>
          </w:p>
        </w:tc>
        <w:tc>
          <w:tcPr>
            <w:tcW w:w="1236" w:type="dxa"/>
            <w:tcBorders>
              <w:top w:val="nil"/>
              <w:left w:val="nil"/>
              <w:bottom w:val="single" w:sz="4" w:space="0" w:color="auto"/>
              <w:right w:val="single" w:sz="4" w:space="0" w:color="auto"/>
            </w:tcBorders>
            <w:shd w:val="clear" w:color="auto" w:fill="auto"/>
            <w:vAlign w:val="center"/>
          </w:tcPr>
          <w:p w:rsidR="00876416" w:rsidRPr="00E029D5" w:rsidRDefault="00876416" w:rsidP="00876416">
            <w:pPr>
              <w:suppressAutoHyphens w:val="0"/>
              <w:spacing w:after="0" w:line="240" w:lineRule="auto"/>
              <w:jc w:val="center"/>
              <w:rPr>
                <w:rFonts w:ascii="Times New Roman" w:eastAsia="Times New Roman" w:hAnsi="Times New Roman"/>
                <w:sz w:val="14"/>
                <w:szCs w:val="14"/>
                <w:lang w:eastAsia="ru-RU"/>
              </w:rPr>
            </w:pPr>
          </w:p>
        </w:tc>
        <w:tc>
          <w:tcPr>
            <w:tcW w:w="1248" w:type="dxa"/>
            <w:tcBorders>
              <w:top w:val="nil"/>
              <w:left w:val="nil"/>
              <w:bottom w:val="single" w:sz="4" w:space="0" w:color="auto"/>
              <w:right w:val="single" w:sz="4" w:space="0" w:color="auto"/>
            </w:tcBorders>
            <w:shd w:val="clear" w:color="auto" w:fill="auto"/>
            <w:vAlign w:val="center"/>
          </w:tcPr>
          <w:p w:rsidR="00876416" w:rsidRPr="00E029D5" w:rsidRDefault="00876416" w:rsidP="00876416">
            <w:pPr>
              <w:suppressAutoHyphens w:val="0"/>
              <w:spacing w:after="0" w:line="240" w:lineRule="auto"/>
              <w:jc w:val="center"/>
              <w:rPr>
                <w:rFonts w:ascii="Times New Roman" w:eastAsia="Times New Roman" w:hAnsi="Times New Roman"/>
                <w:sz w:val="14"/>
                <w:szCs w:val="14"/>
                <w:lang w:eastAsia="ru-RU"/>
              </w:rPr>
            </w:pPr>
            <w:r w:rsidRPr="00E029D5">
              <w:rPr>
                <w:rFonts w:ascii="Times New Roman" w:eastAsia="Times New Roman" w:hAnsi="Times New Roman"/>
                <w:sz w:val="14"/>
                <w:szCs w:val="14"/>
                <w:lang w:eastAsia="ru-RU"/>
              </w:rPr>
              <w:t>1</w:t>
            </w:r>
          </w:p>
        </w:tc>
        <w:tc>
          <w:tcPr>
            <w:tcW w:w="1382" w:type="dxa"/>
            <w:tcBorders>
              <w:top w:val="nil"/>
              <w:left w:val="nil"/>
              <w:bottom w:val="single" w:sz="4" w:space="0" w:color="auto"/>
              <w:right w:val="single" w:sz="4" w:space="0" w:color="auto"/>
            </w:tcBorders>
            <w:shd w:val="clear" w:color="auto" w:fill="auto"/>
            <w:vAlign w:val="center"/>
          </w:tcPr>
          <w:p w:rsidR="00876416" w:rsidRPr="00E029D5" w:rsidRDefault="00876416" w:rsidP="00876416">
            <w:pPr>
              <w:suppressAutoHyphens w:val="0"/>
              <w:spacing w:after="0" w:line="240" w:lineRule="auto"/>
              <w:jc w:val="center"/>
              <w:rPr>
                <w:rFonts w:ascii="Times New Roman" w:eastAsia="Times New Roman" w:hAnsi="Times New Roman"/>
                <w:sz w:val="14"/>
                <w:szCs w:val="14"/>
                <w:lang w:eastAsia="ru-RU"/>
              </w:rPr>
            </w:pPr>
            <w:r w:rsidRPr="00E029D5">
              <w:rPr>
                <w:rFonts w:ascii="Times New Roman" w:eastAsia="Times New Roman" w:hAnsi="Times New Roman"/>
                <w:sz w:val="14"/>
                <w:szCs w:val="14"/>
                <w:lang w:eastAsia="ru-RU"/>
              </w:rPr>
              <w:t>1</w:t>
            </w:r>
          </w:p>
        </w:tc>
        <w:tc>
          <w:tcPr>
            <w:tcW w:w="1197" w:type="dxa"/>
            <w:tcBorders>
              <w:top w:val="nil"/>
              <w:left w:val="single" w:sz="4" w:space="0" w:color="auto"/>
              <w:bottom w:val="single" w:sz="4" w:space="0" w:color="auto"/>
              <w:right w:val="single" w:sz="4" w:space="0" w:color="auto"/>
            </w:tcBorders>
            <w:shd w:val="clear" w:color="auto" w:fill="auto"/>
            <w:noWrap/>
            <w:vAlign w:val="center"/>
          </w:tcPr>
          <w:p w:rsidR="00876416" w:rsidRPr="00E029D5" w:rsidRDefault="00876416" w:rsidP="00876416">
            <w:pPr>
              <w:suppressAutoHyphens w:val="0"/>
              <w:spacing w:after="0" w:line="240" w:lineRule="auto"/>
              <w:jc w:val="center"/>
              <w:rPr>
                <w:rFonts w:ascii="Times New Roman" w:eastAsia="Times New Roman" w:hAnsi="Times New Roman"/>
                <w:sz w:val="14"/>
                <w:szCs w:val="14"/>
                <w:lang w:eastAsia="ru-RU"/>
              </w:rPr>
            </w:pPr>
            <w:r w:rsidRPr="00E029D5">
              <w:rPr>
                <w:rFonts w:ascii="Times New Roman" w:eastAsia="Times New Roman" w:hAnsi="Times New Roman"/>
                <w:sz w:val="14"/>
                <w:szCs w:val="14"/>
                <w:lang w:eastAsia="ru-RU"/>
              </w:rPr>
              <w:t>100</w:t>
            </w:r>
          </w:p>
        </w:tc>
      </w:tr>
      <w:tr w:rsidR="00876416" w:rsidRPr="00E029D5" w:rsidTr="002606BB">
        <w:trPr>
          <w:trHeight w:val="285"/>
        </w:trPr>
        <w:tc>
          <w:tcPr>
            <w:tcW w:w="4875" w:type="dxa"/>
            <w:tcBorders>
              <w:top w:val="nil"/>
              <w:left w:val="single" w:sz="4" w:space="0" w:color="auto"/>
              <w:bottom w:val="single" w:sz="4" w:space="0" w:color="auto"/>
              <w:right w:val="single" w:sz="4" w:space="0" w:color="auto"/>
            </w:tcBorders>
            <w:shd w:val="clear" w:color="auto" w:fill="auto"/>
            <w:vAlign w:val="center"/>
          </w:tcPr>
          <w:p w:rsidR="00876416" w:rsidRPr="00E029D5" w:rsidRDefault="00876416" w:rsidP="00876416">
            <w:pPr>
              <w:suppressAutoHyphens w:val="0"/>
              <w:spacing w:after="0" w:line="240" w:lineRule="auto"/>
              <w:rPr>
                <w:rFonts w:ascii="Times New Roman" w:eastAsia="Times New Roman" w:hAnsi="Times New Roman"/>
                <w:sz w:val="14"/>
                <w:szCs w:val="14"/>
                <w:lang w:eastAsia="ru-RU"/>
              </w:rPr>
            </w:pPr>
            <w:r w:rsidRPr="00E029D5">
              <w:rPr>
                <w:rFonts w:ascii="Times New Roman" w:eastAsia="Times New Roman" w:hAnsi="Times New Roman"/>
                <w:sz w:val="14"/>
                <w:szCs w:val="14"/>
                <w:lang w:eastAsia="ru-RU"/>
              </w:rPr>
              <w:t>28. Организации и учреждения управления, служащих</w:t>
            </w:r>
          </w:p>
        </w:tc>
        <w:tc>
          <w:tcPr>
            <w:tcW w:w="1236" w:type="dxa"/>
            <w:tcBorders>
              <w:top w:val="nil"/>
              <w:left w:val="nil"/>
              <w:bottom w:val="single" w:sz="4" w:space="0" w:color="auto"/>
              <w:right w:val="single" w:sz="4" w:space="0" w:color="auto"/>
            </w:tcBorders>
            <w:shd w:val="clear" w:color="auto" w:fill="auto"/>
            <w:vAlign w:val="center"/>
          </w:tcPr>
          <w:p w:rsidR="00876416" w:rsidRPr="00E029D5" w:rsidRDefault="00876416" w:rsidP="00876416">
            <w:pPr>
              <w:suppressAutoHyphens w:val="0"/>
              <w:spacing w:after="0" w:line="240" w:lineRule="auto"/>
              <w:jc w:val="center"/>
              <w:rPr>
                <w:rFonts w:ascii="Times New Roman" w:eastAsia="Times New Roman" w:hAnsi="Times New Roman"/>
                <w:sz w:val="14"/>
                <w:szCs w:val="14"/>
                <w:lang w:eastAsia="ru-RU"/>
              </w:rPr>
            </w:pPr>
            <w:r w:rsidRPr="00E029D5">
              <w:rPr>
                <w:rFonts w:ascii="Times New Roman" w:eastAsia="Times New Roman" w:hAnsi="Times New Roman"/>
                <w:sz w:val="14"/>
                <w:szCs w:val="14"/>
                <w:lang w:eastAsia="ru-RU"/>
              </w:rPr>
              <w:t>по заданию</w:t>
            </w:r>
          </w:p>
        </w:tc>
        <w:tc>
          <w:tcPr>
            <w:tcW w:w="1248" w:type="dxa"/>
            <w:tcBorders>
              <w:top w:val="nil"/>
              <w:left w:val="nil"/>
              <w:bottom w:val="single" w:sz="4" w:space="0" w:color="auto"/>
              <w:right w:val="single" w:sz="4" w:space="0" w:color="auto"/>
            </w:tcBorders>
            <w:shd w:val="clear" w:color="auto" w:fill="auto"/>
            <w:vAlign w:val="center"/>
          </w:tcPr>
          <w:p w:rsidR="00876416" w:rsidRPr="00E029D5" w:rsidRDefault="00876416" w:rsidP="00876416">
            <w:pPr>
              <w:suppressAutoHyphens w:val="0"/>
              <w:spacing w:after="0" w:line="240" w:lineRule="auto"/>
              <w:jc w:val="center"/>
              <w:rPr>
                <w:rFonts w:ascii="Times New Roman" w:eastAsia="Times New Roman" w:hAnsi="Times New Roman"/>
                <w:sz w:val="14"/>
                <w:szCs w:val="14"/>
                <w:lang w:eastAsia="ru-RU"/>
              </w:rPr>
            </w:pPr>
          </w:p>
        </w:tc>
        <w:tc>
          <w:tcPr>
            <w:tcW w:w="1382" w:type="dxa"/>
            <w:tcBorders>
              <w:top w:val="nil"/>
              <w:left w:val="nil"/>
              <w:bottom w:val="single" w:sz="4" w:space="0" w:color="auto"/>
              <w:right w:val="single" w:sz="4" w:space="0" w:color="auto"/>
            </w:tcBorders>
            <w:shd w:val="clear" w:color="auto" w:fill="auto"/>
            <w:vAlign w:val="center"/>
          </w:tcPr>
          <w:p w:rsidR="00876416" w:rsidRPr="00E029D5" w:rsidRDefault="00876416" w:rsidP="00876416">
            <w:pPr>
              <w:suppressAutoHyphens w:val="0"/>
              <w:spacing w:after="0" w:line="240" w:lineRule="auto"/>
              <w:jc w:val="center"/>
              <w:rPr>
                <w:rFonts w:ascii="Times New Roman" w:eastAsia="Times New Roman" w:hAnsi="Times New Roman"/>
                <w:sz w:val="14"/>
                <w:szCs w:val="14"/>
                <w:lang w:eastAsia="ru-RU"/>
              </w:rPr>
            </w:pPr>
          </w:p>
        </w:tc>
        <w:tc>
          <w:tcPr>
            <w:tcW w:w="1197" w:type="dxa"/>
            <w:tcBorders>
              <w:top w:val="nil"/>
              <w:left w:val="single" w:sz="4" w:space="0" w:color="auto"/>
              <w:bottom w:val="single" w:sz="4" w:space="0" w:color="auto"/>
              <w:right w:val="single" w:sz="4" w:space="0" w:color="auto"/>
            </w:tcBorders>
            <w:shd w:val="clear" w:color="auto" w:fill="auto"/>
            <w:noWrap/>
            <w:vAlign w:val="center"/>
          </w:tcPr>
          <w:p w:rsidR="00876416" w:rsidRPr="00E029D5" w:rsidRDefault="00876416" w:rsidP="00876416">
            <w:pPr>
              <w:suppressAutoHyphens w:val="0"/>
              <w:spacing w:after="0" w:line="240" w:lineRule="auto"/>
              <w:jc w:val="center"/>
              <w:rPr>
                <w:rFonts w:ascii="Times New Roman" w:eastAsia="Times New Roman" w:hAnsi="Times New Roman"/>
                <w:sz w:val="14"/>
                <w:szCs w:val="14"/>
                <w:lang w:eastAsia="ru-RU"/>
              </w:rPr>
            </w:pPr>
          </w:p>
        </w:tc>
      </w:tr>
      <w:tr w:rsidR="00876416" w:rsidRPr="00E029D5" w:rsidTr="002606BB">
        <w:trPr>
          <w:trHeight w:val="390"/>
        </w:trPr>
        <w:tc>
          <w:tcPr>
            <w:tcW w:w="4875" w:type="dxa"/>
            <w:tcBorders>
              <w:top w:val="nil"/>
              <w:left w:val="single" w:sz="4" w:space="0" w:color="auto"/>
              <w:bottom w:val="single" w:sz="4" w:space="0" w:color="auto"/>
              <w:right w:val="single" w:sz="4" w:space="0" w:color="auto"/>
            </w:tcBorders>
            <w:shd w:val="clear" w:color="auto" w:fill="auto"/>
            <w:vAlign w:val="center"/>
          </w:tcPr>
          <w:p w:rsidR="00876416" w:rsidRPr="00E029D5" w:rsidRDefault="00876416" w:rsidP="00876416">
            <w:pPr>
              <w:suppressAutoHyphens w:val="0"/>
              <w:spacing w:after="0" w:line="240" w:lineRule="auto"/>
              <w:rPr>
                <w:rFonts w:ascii="Times New Roman" w:eastAsia="Times New Roman" w:hAnsi="Times New Roman"/>
                <w:sz w:val="14"/>
                <w:szCs w:val="14"/>
                <w:lang w:eastAsia="ru-RU"/>
              </w:rPr>
            </w:pPr>
            <w:r w:rsidRPr="00E029D5">
              <w:rPr>
                <w:rFonts w:ascii="Times New Roman" w:eastAsia="Times New Roman" w:hAnsi="Times New Roman"/>
                <w:sz w:val="14"/>
                <w:szCs w:val="14"/>
                <w:lang w:eastAsia="ru-RU"/>
              </w:rPr>
              <w:t>29. Жилищно-эксплуатационная организация, объект</w:t>
            </w:r>
          </w:p>
        </w:tc>
        <w:tc>
          <w:tcPr>
            <w:tcW w:w="1236" w:type="dxa"/>
            <w:tcBorders>
              <w:top w:val="nil"/>
              <w:left w:val="nil"/>
              <w:bottom w:val="single" w:sz="4" w:space="0" w:color="auto"/>
              <w:right w:val="single" w:sz="4" w:space="0" w:color="auto"/>
            </w:tcBorders>
            <w:shd w:val="clear" w:color="auto" w:fill="auto"/>
            <w:vAlign w:val="center"/>
          </w:tcPr>
          <w:p w:rsidR="00876416" w:rsidRPr="00E029D5" w:rsidRDefault="00876416" w:rsidP="00876416">
            <w:pPr>
              <w:suppressAutoHyphens w:val="0"/>
              <w:spacing w:after="0" w:line="240" w:lineRule="auto"/>
              <w:jc w:val="center"/>
              <w:rPr>
                <w:rFonts w:ascii="Times New Roman" w:eastAsia="Times New Roman" w:hAnsi="Times New Roman"/>
                <w:sz w:val="14"/>
                <w:szCs w:val="14"/>
                <w:lang w:eastAsia="ru-RU"/>
              </w:rPr>
            </w:pPr>
            <w:r w:rsidRPr="00E029D5">
              <w:rPr>
                <w:rFonts w:ascii="Times New Roman" w:eastAsia="Times New Roman" w:hAnsi="Times New Roman"/>
                <w:sz w:val="14"/>
                <w:szCs w:val="14"/>
                <w:lang w:eastAsia="ru-RU"/>
              </w:rPr>
              <w:t>0,05</w:t>
            </w:r>
          </w:p>
        </w:tc>
        <w:tc>
          <w:tcPr>
            <w:tcW w:w="1248" w:type="dxa"/>
            <w:tcBorders>
              <w:top w:val="nil"/>
              <w:left w:val="nil"/>
              <w:bottom w:val="single" w:sz="4" w:space="0" w:color="auto"/>
              <w:right w:val="single" w:sz="4" w:space="0" w:color="auto"/>
            </w:tcBorders>
            <w:shd w:val="clear" w:color="auto" w:fill="auto"/>
            <w:vAlign w:val="center"/>
          </w:tcPr>
          <w:p w:rsidR="00876416" w:rsidRPr="00E029D5" w:rsidRDefault="00876416" w:rsidP="00876416">
            <w:pPr>
              <w:suppressAutoHyphens w:val="0"/>
              <w:spacing w:after="0" w:line="240" w:lineRule="auto"/>
              <w:jc w:val="center"/>
              <w:rPr>
                <w:rFonts w:ascii="Times New Roman" w:eastAsia="Times New Roman" w:hAnsi="Times New Roman"/>
                <w:sz w:val="14"/>
                <w:szCs w:val="14"/>
                <w:lang w:eastAsia="ru-RU"/>
              </w:rPr>
            </w:pPr>
            <w:r w:rsidRPr="00E029D5">
              <w:rPr>
                <w:rFonts w:ascii="Times New Roman" w:eastAsia="Times New Roman" w:hAnsi="Times New Roman"/>
                <w:sz w:val="14"/>
                <w:szCs w:val="14"/>
                <w:lang w:eastAsia="ru-RU"/>
              </w:rPr>
              <w:t>0</w:t>
            </w:r>
          </w:p>
        </w:tc>
        <w:tc>
          <w:tcPr>
            <w:tcW w:w="1382" w:type="dxa"/>
            <w:tcBorders>
              <w:top w:val="nil"/>
              <w:left w:val="nil"/>
              <w:bottom w:val="single" w:sz="4" w:space="0" w:color="auto"/>
              <w:right w:val="single" w:sz="4" w:space="0" w:color="auto"/>
            </w:tcBorders>
            <w:shd w:val="clear" w:color="auto" w:fill="auto"/>
            <w:vAlign w:val="center"/>
          </w:tcPr>
          <w:p w:rsidR="00876416" w:rsidRPr="00E029D5" w:rsidRDefault="00876416" w:rsidP="00876416">
            <w:pPr>
              <w:suppressAutoHyphens w:val="0"/>
              <w:spacing w:after="0" w:line="240" w:lineRule="auto"/>
              <w:jc w:val="center"/>
              <w:rPr>
                <w:rFonts w:ascii="Times New Roman" w:eastAsia="Times New Roman" w:hAnsi="Times New Roman"/>
                <w:sz w:val="14"/>
                <w:szCs w:val="14"/>
                <w:lang w:eastAsia="ru-RU"/>
              </w:rPr>
            </w:pPr>
          </w:p>
        </w:tc>
        <w:tc>
          <w:tcPr>
            <w:tcW w:w="1197" w:type="dxa"/>
            <w:tcBorders>
              <w:top w:val="nil"/>
              <w:left w:val="single" w:sz="4" w:space="0" w:color="auto"/>
              <w:bottom w:val="single" w:sz="4" w:space="0" w:color="auto"/>
              <w:right w:val="single" w:sz="4" w:space="0" w:color="auto"/>
            </w:tcBorders>
            <w:shd w:val="clear" w:color="auto" w:fill="auto"/>
            <w:noWrap/>
            <w:vAlign w:val="center"/>
          </w:tcPr>
          <w:p w:rsidR="00876416" w:rsidRPr="00E029D5" w:rsidRDefault="00876416" w:rsidP="00876416">
            <w:pPr>
              <w:suppressAutoHyphens w:val="0"/>
              <w:spacing w:after="0" w:line="240" w:lineRule="auto"/>
              <w:jc w:val="center"/>
              <w:rPr>
                <w:rFonts w:ascii="Times New Roman" w:eastAsia="Times New Roman" w:hAnsi="Times New Roman"/>
                <w:sz w:val="14"/>
                <w:szCs w:val="14"/>
                <w:lang w:eastAsia="ru-RU"/>
              </w:rPr>
            </w:pPr>
          </w:p>
        </w:tc>
      </w:tr>
      <w:tr w:rsidR="00876416" w:rsidRPr="00E029D5" w:rsidTr="002606BB">
        <w:trPr>
          <w:trHeight w:val="255"/>
        </w:trPr>
        <w:tc>
          <w:tcPr>
            <w:tcW w:w="4875" w:type="dxa"/>
            <w:tcBorders>
              <w:top w:val="nil"/>
              <w:left w:val="single" w:sz="4" w:space="0" w:color="auto"/>
              <w:bottom w:val="single" w:sz="4" w:space="0" w:color="auto"/>
              <w:right w:val="single" w:sz="4" w:space="0" w:color="auto"/>
            </w:tcBorders>
            <w:shd w:val="clear" w:color="auto" w:fill="auto"/>
            <w:vAlign w:val="center"/>
          </w:tcPr>
          <w:p w:rsidR="00876416" w:rsidRPr="00E029D5" w:rsidRDefault="00876416" w:rsidP="00876416">
            <w:pPr>
              <w:suppressAutoHyphens w:val="0"/>
              <w:spacing w:after="0" w:line="240" w:lineRule="auto"/>
              <w:rPr>
                <w:rFonts w:ascii="Times New Roman" w:eastAsia="Times New Roman" w:hAnsi="Times New Roman"/>
                <w:sz w:val="14"/>
                <w:szCs w:val="14"/>
                <w:lang w:eastAsia="ru-RU"/>
              </w:rPr>
            </w:pPr>
            <w:r w:rsidRPr="00E029D5">
              <w:rPr>
                <w:rFonts w:ascii="Times New Roman" w:eastAsia="Times New Roman" w:hAnsi="Times New Roman"/>
                <w:sz w:val="14"/>
                <w:szCs w:val="14"/>
                <w:lang w:eastAsia="ru-RU"/>
              </w:rPr>
              <w:t>30. Пункт приема вторсырья, объект</w:t>
            </w:r>
          </w:p>
        </w:tc>
        <w:tc>
          <w:tcPr>
            <w:tcW w:w="1236" w:type="dxa"/>
            <w:tcBorders>
              <w:top w:val="nil"/>
              <w:left w:val="nil"/>
              <w:bottom w:val="single" w:sz="4" w:space="0" w:color="auto"/>
              <w:right w:val="single" w:sz="4" w:space="0" w:color="auto"/>
            </w:tcBorders>
            <w:shd w:val="clear" w:color="auto" w:fill="auto"/>
            <w:vAlign w:val="center"/>
          </w:tcPr>
          <w:p w:rsidR="00876416" w:rsidRPr="00E029D5" w:rsidRDefault="00876416" w:rsidP="00876416">
            <w:pPr>
              <w:suppressAutoHyphens w:val="0"/>
              <w:spacing w:after="0" w:line="240" w:lineRule="auto"/>
              <w:jc w:val="center"/>
              <w:rPr>
                <w:rFonts w:ascii="Times New Roman" w:eastAsia="Times New Roman" w:hAnsi="Times New Roman"/>
                <w:sz w:val="14"/>
                <w:szCs w:val="14"/>
                <w:lang w:eastAsia="ru-RU"/>
              </w:rPr>
            </w:pPr>
            <w:r w:rsidRPr="00E029D5">
              <w:rPr>
                <w:rFonts w:ascii="Times New Roman" w:eastAsia="Times New Roman" w:hAnsi="Times New Roman"/>
                <w:sz w:val="14"/>
                <w:szCs w:val="14"/>
                <w:lang w:eastAsia="ru-RU"/>
              </w:rPr>
              <w:t>0,05</w:t>
            </w:r>
          </w:p>
        </w:tc>
        <w:tc>
          <w:tcPr>
            <w:tcW w:w="1248" w:type="dxa"/>
            <w:tcBorders>
              <w:top w:val="nil"/>
              <w:left w:val="nil"/>
              <w:bottom w:val="single" w:sz="4" w:space="0" w:color="auto"/>
              <w:right w:val="single" w:sz="4" w:space="0" w:color="auto"/>
            </w:tcBorders>
            <w:shd w:val="clear" w:color="auto" w:fill="auto"/>
            <w:vAlign w:val="center"/>
          </w:tcPr>
          <w:p w:rsidR="00876416" w:rsidRPr="00E029D5" w:rsidRDefault="00876416" w:rsidP="00876416">
            <w:pPr>
              <w:suppressAutoHyphens w:val="0"/>
              <w:spacing w:after="0" w:line="240" w:lineRule="auto"/>
              <w:jc w:val="center"/>
              <w:rPr>
                <w:rFonts w:ascii="Times New Roman" w:eastAsia="Times New Roman" w:hAnsi="Times New Roman"/>
                <w:sz w:val="14"/>
                <w:szCs w:val="14"/>
                <w:lang w:eastAsia="ru-RU"/>
              </w:rPr>
            </w:pPr>
            <w:r w:rsidRPr="00E029D5">
              <w:rPr>
                <w:rFonts w:ascii="Times New Roman" w:eastAsia="Times New Roman" w:hAnsi="Times New Roman"/>
                <w:sz w:val="14"/>
                <w:szCs w:val="14"/>
                <w:lang w:eastAsia="ru-RU"/>
              </w:rPr>
              <w:t>0</w:t>
            </w:r>
          </w:p>
        </w:tc>
        <w:tc>
          <w:tcPr>
            <w:tcW w:w="1382" w:type="dxa"/>
            <w:tcBorders>
              <w:top w:val="nil"/>
              <w:left w:val="nil"/>
              <w:bottom w:val="single" w:sz="4" w:space="0" w:color="auto"/>
              <w:right w:val="single" w:sz="4" w:space="0" w:color="auto"/>
            </w:tcBorders>
            <w:shd w:val="clear" w:color="auto" w:fill="auto"/>
            <w:vAlign w:val="center"/>
          </w:tcPr>
          <w:p w:rsidR="00876416" w:rsidRPr="00E029D5" w:rsidRDefault="00876416" w:rsidP="00876416">
            <w:pPr>
              <w:suppressAutoHyphens w:val="0"/>
              <w:spacing w:after="0" w:line="240" w:lineRule="auto"/>
              <w:jc w:val="center"/>
              <w:rPr>
                <w:rFonts w:ascii="Times New Roman" w:eastAsia="Times New Roman" w:hAnsi="Times New Roman"/>
                <w:sz w:val="14"/>
                <w:szCs w:val="14"/>
                <w:lang w:eastAsia="ru-RU"/>
              </w:rPr>
            </w:pPr>
          </w:p>
        </w:tc>
        <w:tc>
          <w:tcPr>
            <w:tcW w:w="1197" w:type="dxa"/>
            <w:tcBorders>
              <w:top w:val="nil"/>
              <w:left w:val="single" w:sz="4" w:space="0" w:color="auto"/>
              <w:bottom w:val="single" w:sz="4" w:space="0" w:color="auto"/>
              <w:right w:val="single" w:sz="4" w:space="0" w:color="auto"/>
            </w:tcBorders>
            <w:shd w:val="clear" w:color="auto" w:fill="auto"/>
            <w:noWrap/>
            <w:vAlign w:val="center"/>
          </w:tcPr>
          <w:p w:rsidR="00876416" w:rsidRPr="00E029D5" w:rsidRDefault="00876416" w:rsidP="00876416">
            <w:pPr>
              <w:suppressAutoHyphens w:val="0"/>
              <w:spacing w:after="0" w:line="240" w:lineRule="auto"/>
              <w:jc w:val="center"/>
              <w:rPr>
                <w:rFonts w:ascii="Times New Roman" w:eastAsia="Times New Roman" w:hAnsi="Times New Roman"/>
                <w:sz w:val="14"/>
                <w:szCs w:val="14"/>
                <w:lang w:eastAsia="ru-RU"/>
              </w:rPr>
            </w:pPr>
          </w:p>
        </w:tc>
      </w:tr>
      <w:tr w:rsidR="00876416" w:rsidRPr="00E029D5" w:rsidTr="002606BB">
        <w:trPr>
          <w:trHeight w:val="255"/>
        </w:trPr>
        <w:tc>
          <w:tcPr>
            <w:tcW w:w="4875" w:type="dxa"/>
            <w:tcBorders>
              <w:top w:val="nil"/>
              <w:left w:val="single" w:sz="4" w:space="0" w:color="auto"/>
              <w:bottom w:val="single" w:sz="4" w:space="0" w:color="auto"/>
              <w:right w:val="single" w:sz="4" w:space="0" w:color="auto"/>
            </w:tcBorders>
            <w:shd w:val="clear" w:color="auto" w:fill="auto"/>
            <w:vAlign w:val="center"/>
          </w:tcPr>
          <w:p w:rsidR="00876416" w:rsidRPr="00E029D5" w:rsidRDefault="00876416" w:rsidP="00876416">
            <w:pPr>
              <w:suppressAutoHyphens w:val="0"/>
              <w:spacing w:after="0" w:line="240" w:lineRule="auto"/>
              <w:rPr>
                <w:rFonts w:ascii="Times New Roman" w:eastAsia="Times New Roman" w:hAnsi="Times New Roman"/>
                <w:sz w:val="14"/>
                <w:szCs w:val="14"/>
                <w:lang w:eastAsia="ru-RU"/>
              </w:rPr>
            </w:pPr>
            <w:r w:rsidRPr="00E029D5">
              <w:rPr>
                <w:rFonts w:ascii="Times New Roman" w:eastAsia="Times New Roman" w:hAnsi="Times New Roman"/>
                <w:sz w:val="14"/>
                <w:szCs w:val="14"/>
                <w:lang w:eastAsia="ru-RU"/>
              </w:rPr>
              <w:t>31. Гостиница, мест</w:t>
            </w:r>
          </w:p>
        </w:tc>
        <w:tc>
          <w:tcPr>
            <w:tcW w:w="1236" w:type="dxa"/>
            <w:tcBorders>
              <w:top w:val="nil"/>
              <w:left w:val="nil"/>
              <w:bottom w:val="single" w:sz="4" w:space="0" w:color="auto"/>
              <w:right w:val="single" w:sz="4" w:space="0" w:color="auto"/>
            </w:tcBorders>
            <w:shd w:val="clear" w:color="auto" w:fill="auto"/>
            <w:vAlign w:val="center"/>
          </w:tcPr>
          <w:p w:rsidR="00876416" w:rsidRPr="00E029D5" w:rsidRDefault="00876416" w:rsidP="00876416">
            <w:pPr>
              <w:suppressAutoHyphens w:val="0"/>
              <w:spacing w:after="0" w:line="240" w:lineRule="auto"/>
              <w:jc w:val="center"/>
              <w:rPr>
                <w:rFonts w:ascii="Times New Roman" w:eastAsia="Times New Roman" w:hAnsi="Times New Roman"/>
                <w:sz w:val="14"/>
                <w:szCs w:val="14"/>
                <w:lang w:eastAsia="ru-RU"/>
              </w:rPr>
            </w:pPr>
            <w:r w:rsidRPr="00E029D5">
              <w:rPr>
                <w:rFonts w:ascii="Times New Roman" w:eastAsia="Times New Roman" w:hAnsi="Times New Roman"/>
                <w:sz w:val="14"/>
                <w:szCs w:val="14"/>
                <w:lang w:eastAsia="ru-RU"/>
              </w:rPr>
              <w:t>6</w:t>
            </w:r>
          </w:p>
        </w:tc>
        <w:tc>
          <w:tcPr>
            <w:tcW w:w="1248" w:type="dxa"/>
            <w:tcBorders>
              <w:top w:val="nil"/>
              <w:left w:val="nil"/>
              <w:bottom w:val="single" w:sz="4" w:space="0" w:color="auto"/>
              <w:right w:val="single" w:sz="4" w:space="0" w:color="auto"/>
            </w:tcBorders>
            <w:shd w:val="clear" w:color="auto" w:fill="auto"/>
            <w:vAlign w:val="center"/>
          </w:tcPr>
          <w:p w:rsidR="00876416" w:rsidRPr="00E029D5" w:rsidRDefault="003C3A34" w:rsidP="00876416">
            <w:pPr>
              <w:suppressAutoHyphens w:val="0"/>
              <w:spacing w:after="0" w:line="240" w:lineRule="auto"/>
              <w:jc w:val="center"/>
              <w:rPr>
                <w:rFonts w:ascii="Times New Roman" w:eastAsia="Times New Roman" w:hAnsi="Times New Roman"/>
                <w:sz w:val="14"/>
                <w:szCs w:val="14"/>
                <w:lang w:eastAsia="ru-RU"/>
              </w:rPr>
            </w:pPr>
            <w:r w:rsidRPr="00E029D5">
              <w:rPr>
                <w:rFonts w:ascii="Times New Roman" w:eastAsia="Times New Roman" w:hAnsi="Times New Roman"/>
                <w:sz w:val="14"/>
                <w:szCs w:val="14"/>
                <w:lang w:eastAsia="ru-RU"/>
              </w:rPr>
              <w:t>31</w:t>
            </w:r>
          </w:p>
        </w:tc>
        <w:tc>
          <w:tcPr>
            <w:tcW w:w="1382" w:type="dxa"/>
            <w:tcBorders>
              <w:top w:val="nil"/>
              <w:left w:val="nil"/>
              <w:bottom w:val="single" w:sz="4" w:space="0" w:color="auto"/>
              <w:right w:val="single" w:sz="4" w:space="0" w:color="auto"/>
            </w:tcBorders>
            <w:shd w:val="clear" w:color="auto" w:fill="auto"/>
            <w:vAlign w:val="center"/>
          </w:tcPr>
          <w:p w:rsidR="00876416" w:rsidRPr="00E029D5" w:rsidRDefault="00BF1E67" w:rsidP="00876416">
            <w:pPr>
              <w:suppressAutoHyphens w:val="0"/>
              <w:spacing w:after="0" w:line="240" w:lineRule="auto"/>
              <w:jc w:val="center"/>
              <w:rPr>
                <w:rFonts w:ascii="Times New Roman" w:eastAsia="Times New Roman" w:hAnsi="Times New Roman"/>
                <w:sz w:val="14"/>
                <w:szCs w:val="14"/>
                <w:lang w:eastAsia="ru-RU"/>
              </w:rPr>
            </w:pPr>
            <w:r>
              <w:rPr>
                <w:rFonts w:ascii="Times New Roman" w:eastAsia="Times New Roman" w:hAnsi="Times New Roman"/>
                <w:sz w:val="14"/>
                <w:szCs w:val="14"/>
                <w:lang w:eastAsia="ru-RU"/>
              </w:rPr>
              <w:t>0</w:t>
            </w:r>
          </w:p>
        </w:tc>
        <w:tc>
          <w:tcPr>
            <w:tcW w:w="1197" w:type="dxa"/>
            <w:tcBorders>
              <w:top w:val="nil"/>
              <w:left w:val="single" w:sz="4" w:space="0" w:color="auto"/>
              <w:bottom w:val="single" w:sz="4" w:space="0" w:color="auto"/>
              <w:right w:val="single" w:sz="4" w:space="0" w:color="auto"/>
            </w:tcBorders>
            <w:shd w:val="clear" w:color="auto" w:fill="auto"/>
            <w:noWrap/>
            <w:vAlign w:val="center"/>
          </w:tcPr>
          <w:p w:rsidR="00876416" w:rsidRPr="00E029D5" w:rsidRDefault="00BF1E67" w:rsidP="00876416">
            <w:pPr>
              <w:suppressAutoHyphens w:val="0"/>
              <w:spacing w:after="0" w:line="240" w:lineRule="auto"/>
              <w:jc w:val="center"/>
              <w:rPr>
                <w:rFonts w:ascii="Times New Roman" w:eastAsia="Times New Roman" w:hAnsi="Times New Roman"/>
                <w:sz w:val="14"/>
                <w:szCs w:val="14"/>
                <w:lang w:eastAsia="ru-RU"/>
              </w:rPr>
            </w:pPr>
            <w:r>
              <w:rPr>
                <w:rFonts w:ascii="Times New Roman" w:eastAsia="Times New Roman" w:hAnsi="Times New Roman"/>
                <w:sz w:val="14"/>
                <w:szCs w:val="14"/>
                <w:lang w:eastAsia="ru-RU"/>
              </w:rPr>
              <w:t>0</w:t>
            </w:r>
          </w:p>
        </w:tc>
      </w:tr>
      <w:tr w:rsidR="00876416" w:rsidRPr="00E029D5" w:rsidTr="002606BB">
        <w:trPr>
          <w:trHeight w:val="120"/>
        </w:trPr>
        <w:tc>
          <w:tcPr>
            <w:tcW w:w="4875" w:type="dxa"/>
            <w:tcBorders>
              <w:top w:val="nil"/>
              <w:left w:val="single" w:sz="4" w:space="0" w:color="auto"/>
              <w:bottom w:val="single" w:sz="4" w:space="0" w:color="auto"/>
              <w:right w:val="single" w:sz="4" w:space="0" w:color="auto"/>
            </w:tcBorders>
            <w:shd w:val="clear" w:color="auto" w:fill="auto"/>
            <w:vAlign w:val="center"/>
          </w:tcPr>
          <w:p w:rsidR="00876416" w:rsidRPr="00E029D5" w:rsidRDefault="00876416" w:rsidP="00876416">
            <w:pPr>
              <w:suppressAutoHyphens w:val="0"/>
              <w:spacing w:after="0" w:line="240" w:lineRule="auto"/>
              <w:rPr>
                <w:rFonts w:ascii="Times New Roman" w:eastAsia="Times New Roman" w:hAnsi="Times New Roman"/>
                <w:sz w:val="14"/>
                <w:szCs w:val="14"/>
                <w:lang w:eastAsia="ru-RU"/>
              </w:rPr>
            </w:pPr>
            <w:r w:rsidRPr="00E029D5">
              <w:rPr>
                <w:rFonts w:ascii="Times New Roman" w:eastAsia="Times New Roman" w:hAnsi="Times New Roman"/>
                <w:sz w:val="14"/>
                <w:szCs w:val="14"/>
                <w:lang w:eastAsia="ru-RU"/>
              </w:rPr>
              <w:t xml:space="preserve">32. Пожарное депо, машин       </w:t>
            </w:r>
          </w:p>
        </w:tc>
        <w:tc>
          <w:tcPr>
            <w:tcW w:w="1236" w:type="dxa"/>
            <w:tcBorders>
              <w:top w:val="nil"/>
              <w:left w:val="nil"/>
              <w:bottom w:val="single" w:sz="4" w:space="0" w:color="auto"/>
              <w:right w:val="single" w:sz="4" w:space="0" w:color="auto"/>
            </w:tcBorders>
            <w:shd w:val="clear" w:color="auto" w:fill="auto"/>
            <w:vAlign w:val="center"/>
          </w:tcPr>
          <w:p w:rsidR="00876416" w:rsidRPr="00E029D5" w:rsidRDefault="00876416" w:rsidP="00876416">
            <w:pPr>
              <w:suppressAutoHyphens w:val="0"/>
              <w:spacing w:after="0" w:line="240" w:lineRule="auto"/>
              <w:jc w:val="center"/>
              <w:rPr>
                <w:rFonts w:ascii="Times New Roman" w:eastAsia="Times New Roman" w:hAnsi="Times New Roman"/>
                <w:sz w:val="14"/>
                <w:szCs w:val="14"/>
                <w:lang w:eastAsia="ru-RU"/>
              </w:rPr>
            </w:pPr>
            <w:r w:rsidRPr="00E029D5">
              <w:rPr>
                <w:rFonts w:ascii="Times New Roman" w:eastAsia="Times New Roman" w:hAnsi="Times New Roman"/>
                <w:sz w:val="14"/>
                <w:szCs w:val="14"/>
                <w:lang w:eastAsia="ru-RU"/>
              </w:rPr>
              <w:t>по заданию</w:t>
            </w:r>
          </w:p>
        </w:tc>
        <w:tc>
          <w:tcPr>
            <w:tcW w:w="1248" w:type="dxa"/>
            <w:tcBorders>
              <w:top w:val="nil"/>
              <w:left w:val="nil"/>
              <w:bottom w:val="single" w:sz="4" w:space="0" w:color="auto"/>
              <w:right w:val="single" w:sz="4" w:space="0" w:color="auto"/>
            </w:tcBorders>
            <w:shd w:val="clear" w:color="auto" w:fill="auto"/>
            <w:vAlign w:val="center"/>
          </w:tcPr>
          <w:p w:rsidR="00876416" w:rsidRPr="00E029D5" w:rsidRDefault="00876416" w:rsidP="00876416">
            <w:pPr>
              <w:suppressAutoHyphens w:val="0"/>
              <w:spacing w:after="0" w:line="240" w:lineRule="auto"/>
              <w:jc w:val="center"/>
              <w:rPr>
                <w:rFonts w:ascii="Times New Roman" w:eastAsia="Times New Roman" w:hAnsi="Times New Roman"/>
                <w:sz w:val="14"/>
                <w:szCs w:val="14"/>
                <w:lang w:eastAsia="ru-RU"/>
              </w:rPr>
            </w:pPr>
          </w:p>
        </w:tc>
        <w:tc>
          <w:tcPr>
            <w:tcW w:w="1382" w:type="dxa"/>
            <w:tcBorders>
              <w:top w:val="nil"/>
              <w:left w:val="nil"/>
              <w:bottom w:val="single" w:sz="4" w:space="0" w:color="auto"/>
              <w:right w:val="single" w:sz="4" w:space="0" w:color="auto"/>
            </w:tcBorders>
            <w:shd w:val="clear" w:color="auto" w:fill="auto"/>
            <w:vAlign w:val="center"/>
          </w:tcPr>
          <w:p w:rsidR="00876416" w:rsidRPr="00E029D5" w:rsidRDefault="00876416" w:rsidP="00876416">
            <w:pPr>
              <w:suppressAutoHyphens w:val="0"/>
              <w:spacing w:after="0" w:line="240" w:lineRule="auto"/>
              <w:jc w:val="center"/>
              <w:rPr>
                <w:rFonts w:ascii="Times New Roman" w:eastAsia="Times New Roman" w:hAnsi="Times New Roman"/>
                <w:sz w:val="14"/>
                <w:szCs w:val="14"/>
                <w:lang w:eastAsia="ru-RU"/>
              </w:rPr>
            </w:pPr>
          </w:p>
        </w:tc>
        <w:tc>
          <w:tcPr>
            <w:tcW w:w="1197" w:type="dxa"/>
            <w:tcBorders>
              <w:top w:val="nil"/>
              <w:left w:val="single" w:sz="4" w:space="0" w:color="auto"/>
              <w:bottom w:val="single" w:sz="4" w:space="0" w:color="auto"/>
              <w:right w:val="single" w:sz="4" w:space="0" w:color="auto"/>
            </w:tcBorders>
            <w:shd w:val="clear" w:color="auto" w:fill="auto"/>
            <w:noWrap/>
            <w:vAlign w:val="center"/>
          </w:tcPr>
          <w:p w:rsidR="00876416" w:rsidRPr="00E029D5" w:rsidRDefault="00876416" w:rsidP="00876416">
            <w:pPr>
              <w:suppressAutoHyphens w:val="0"/>
              <w:spacing w:after="0" w:line="240" w:lineRule="auto"/>
              <w:jc w:val="center"/>
              <w:rPr>
                <w:rFonts w:ascii="Times New Roman" w:eastAsia="Times New Roman" w:hAnsi="Times New Roman"/>
                <w:sz w:val="14"/>
                <w:szCs w:val="14"/>
                <w:lang w:eastAsia="ru-RU"/>
              </w:rPr>
            </w:pPr>
          </w:p>
        </w:tc>
      </w:tr>
      <w:tr w:rsidR="00876416" w:rsidRPr="00876416" w:rsidTr="002606BB">
        <w:trPr>
          <w:trHeight w:val="240"/>
        </w:trPr>
        <w:tc>
          <w:tcPr>
            <w:tcW w:w="4875" w:type="dxa"/>
            <w:tcBorders>
              <w:top w:val="nil"/>
              <w:left w:val="single" w:sz="4" w:space="0" w:color="auto"/>
              <w:bottom w:val="single" w:sz="4" w:space="0" w:color="auto"/>
              <w:right w:val="single" w:sz="4" w:space="0" w:color="auto"/>
            </w:tcBorders>
            <w:shd w:val="clear" w:color="auto" w:fill="auto"/>
            <w:vAlign w:val="center"/>
          </w:tcPr>
          <w:p w:rsidR="00876416" w:rsidRPr="00E029D5" w:rsidRDefault="00876416" w:rsidP="00876416">
            <w:pPr>
              <w:suppressAutoHyphens w:val="0"/>
              <w:spacing w:after="0" w:line="240" w:lineRule="auto"/>
              <w:rPr>
                <w:rFonts w:ascii="Times New Roman" w:eastAsia="Times New Roman" w:hAnsi="Times New Roman"/>
                <w:sz w:val="14"/>
                <w:szCs w:val="14"/>
                <w:lang w:eastAsia="ru-RU"/>
              </w:rPr>
            </w:pPr>
            <w:r w:rsidRPr="00E029D5">
              <w:rPr>
                <w:rFonts w:ascii="Times New Roman" w:eastAsia="Times New Roman" w:hAnsi="Times New Roman"/>
                <w:sz w:val="14"/>
                <w:szCs w:val="14"/>
                <w:lang w:eastAsia="ru-RU"/>
              </w:rPr>
              <w:t>33. УПК, учащихся</w:t>
            </w:r>
          </w:p>
        </w:tc>
        <w:tc>
          <w:tcPr>
            <w:tcW w:w="1236" w:type="dxa"/>
            <w:tcBorders>
              <w:top w:val="nil"/>
              <w:left w:val="nil"/>
              <w:bottom w:val="single" w:sz="4" w:space="0" w:color="auto"/>
              <w:right w:val="single" w:sz="4" w:space="0" w:color="auto"/>
            </w:tcBorders>
            <w:shd w:val="clear" w:color="auto" w:fill="auto"/>
            <w:vAlign w:val="center"/>
          </w:tcPr>
          <w:p w:rsidR="00876416" w:rsidRPr="00E029D5" w:rsidRDefault="00876416" w:rsidP="00876416">
            <w:pPr>
              <w:suppressAutoHyphens w:val="0"/>
              <w:spacing w:after="0" w:line="240" w:lineRule="auto"/>
              <w:jc w:val="center"/>
              <w:rPr>
                <w:rFonts w:ascii="Times New Roman" w:eastAsia="Times New Roman" w:hAnsi="Times New Roman"/>
                <w:sz w:val="14"/>
                <w:szCs w:val="14"/>
                <w:lang w:eastAsia="ru-RU"/>
              </w:rPr>
            </w:pPr>
            <w:r w:rsidRPr="00E029D5">
              <w:rPr>
                <w:rFonts w:ascii="Times New Roman" w:eastAsia="Times New Roman" w:hAnsi="Times New Roman"/>
                <w:sz w:val="14"/>
                <w:szCs w:val="14"/>
                <w:lang w:eastAsia="ru-RU"/>
              </w:rPr>
              <w:t>9,8</w:t>
            </w:r>
          </w:p>
        </w:tc>
        <w:tc>
          <w:tcPr>
            <w:tcW w:w="1248" w:type="dxa"/>
            <w:tcBorders>
              <w:top w:val="nil"/>
              <w:left w:val="nil"/>
              <w:bottom w:val="single" w:sz="4" w:space="0" w:color="auto"/>
              <w:right w:val="single" w:sz="4" w:space="0" w:color="auto"/>
            </w:tcBorders>
            <w:shd w:val="clear" w:color="auto" w:fill="auto"/>
            <w:vAlign w:val="center"/>
          </w:tcPr>
          <w:p w:rsidR="00876416" w:rsidRPr="00E029D5" w:rsidRDefault="003C3A34" w:rsidP="00876416">
            <w:pPr>
              <w:suppressAutoHyphens w:val="0"/>
              <w:spacing w:after="0" w:line="240" w:lineRule="auto"/>
              <w:jc w:val="center"/>
              <w:rPr>
                <w:rFonts w:ascii="Times New Roman" w:eastAsia="Times New Roman" w:hAnsi="Times New Roman"/>
                <w:sz w:val="14"/>
                <w:szCs w:val="14"/>
                <w:lang w:eastAsia="ru-RU"/>
              </w:rPr>
            </w:pPr>
            <w:r w:rsidRPr="00E029D5">
              <w:rPr>
                <w:rFonts w:ascii="Times New Roman" w:eastAsia="Times New Roman" w:hAnsi="Times New Roman"/>
                <w:sz w:val="14"/>
                <w:szCs w:val="14"/>
                <w:lang w:eastAsia="ru-RU"/>
              </w:rPr>
              <w:t>50</w:t>
            </w:r>
          </w:p>
        </w:tc>
        <w:tc>
          <w:tcPr>
            <w:tcW w:w="1382" w:type="dxa"/>
            <w:tcBorders>
              <w:top w:val="nil"/>
              <w:left w:val="nil"/>
              <w:bottom w:val="single" w:sz="4" w:space="0" w:color="auto"/>
              <w:right w:val="single" w:sz="4" w:space="0" w:color="auto"/>
            </w:tcBorders>
            <w:shd w:val="clear" w:color="auto" w:fill="auto"/>
            <w:vAlign w:val="center"/>
          </w:tcPr>
          <w:p w:rsidR="00876416" w:rsidRPr="00E029D5" w:rsidRDefault="003C3A34" w:rsidP="00876416">
            <w:pPr>
              <w:suppressAutoHyphens w:val="0"/>
              <w:spacing w:after="0" w:line="240" w:lineRule="auto"/>
              <w:jc w:val="center"/>
              <w:rPr>
                <w:rFonts w:ascii="Times New Roman" w:eastAsia="Times New Roman" w:hAnsi="Times New Roman"/>
                <w:sz w:val="14"/>
                <w:szCs w:val="14"/>
                <w:lang w:eastAsia="ru-RU"/>
              </w:rPr>
            </w:pPr>
            <w:r w:rsidRPr="00E029D5">
              <w:rPr>
                <w:rFonts w:ascii="Times New Roman" w:eastAsia="Times New Roman" w:hAnsi="Times New Roman"/>
                <w:sz w:val="14"/>
                <w:szCs w:val="14"/>
                <w:lang w:eastAsia="ru-RU"/>
              </w:rPr>
              <w:t>0</w:t>
            </w:r>
          </w:p>
        </w:tc>
        <w:tc>
          <w:tcPr>
            <w:tcW w:w="1197" w:type="dxa"/>
            <w:tcBorders>
              <w:top w:val="nil"/>
              <w:left w:val="single" w:sz="4" w:space="0" w:color="auto"/>
              <w:bottom w:val="single" w:sz="4" w:space="0" w:color="auto"/>
              <w:right w:val="single" w:sz="4" w:space="0" w:color="auto"/>
            </w:tcBorders>
            <w:shd w:val="clear" w:color="auto" w:fill="auto"/>
            <w:noWrap/>
            <w:vAlign w:val="center"/>
          </w:tcPr>
          <w:p w:rsidR="00876416" w:rsidRPr="00876416" w:rsidRDefault="003C3A34" w:rsidP="00876416">
            <w:pPr>
              <w:suppressAutoHyphens w:val="0"/>
              <w:spacing w:after="0" w:line="240" w:lineRule="auto"/>
              <w:jc w:val="center"/>
              <w:rPr>
                <w:rFonts w:ascii="Times New Roman" w:eastAsia="Times New Roman" w:hAnsi="Times New Roman"/>
                <w:sz w:val="14"/>
                <w:szCs w:val="14"/>
                <w:lang w:eastAsia="ru-RU"/>
              </w:rPr>
            </w:pPr>
            <w:r w:rsidRPr="00E029D5">
              <w:rPr>
                <w:rFonts w:ascii="Times New Roman" w:eastAsia="Times New Roman" w:hAnsi="Times New Roman"/>
                <w:sz w:val="14"/>
                <w:szCs w:val="14"/>
                <w:lang w:eastAsia="ru-RU"/>
              </w:rPr>
              <w:t>0</w:t>
            </w:r>
          </w:p>
        </w:tc>
      </w:tr>
    </w:tbl>
    <w:p w:rsidR="0022127D" w:rsidRDefault="0022127D" w:rsidP="00876416">
      <w:pPr>
        <w:suppressAutoHyphens w:val="0"/>
        <w:spacing w:after="0" w:line="360" w:lineRule="auto"/>
        <w:jc w:val="both"/>
        <w:rPr>
          <w:rFonts w:ascii="Times New Roman" w:eastAsia="Times New Roman" w:hAnsi="Times New Roman"/>
          <w:sz w:val="24"/>
          <w:szCs w:val="24"/>
          <w:lang w:eastAsia="ru-RU"/>
        </w:rPr>
      </w:pPr>
    </w:p>
    <w:p w:rsidR="00903C7D" w:rsidRPr="00903C7D" w:rsidRDefault="00C704BA" w:rsidP="00505AF8">
      <w:pPr>
        <w:tabs>
          <w:tab w:val="left" w:pos="3110"/>
        </w:tabs>
        <w:spacing w:after="0" w:line="240" w:lineRule="auto"/>
        <w:ind w:firstLine="709"/>
        <w:jc w:val="both"/>
        <w:rPr>
          <w:rFonts w:ascii="Times New Roman" w:eastAsia="Times New Roman" w:hAnsi="Times New Roman" w:cs="Calibri"/>
          <w:sz w:val="24"/>
          <w:szCs w:val="24"/>
        </w:rPr>
      </w:pPr>
      <w:r>
        <w:rPr>
          <w:rFonts w:ascii="Times New Roman" w:eastAsia="Times New Roman" w:hAnsi="Times New Roman" w:cs="Calibri"/>
          <w:sz w:val="24"/>
          <w:szCs w:val="24"/>
        </w:rPr>
        <w:t>Новодмитриевское</w:t>
      </w:r>
      <w:r w:rsidR="00B52240">
        <w:rPr>
          <w:rFonts w:ascii="Times New Roman" w:eastAsia="Times New Roman" w:hAnsi="Times New Roman" w:cs="Calibri"/>
          <w:sz w:val="24"/>
          <w:szCs w:val="24"/>
        </w:rPr>
        <w:t xml:space="preserve"> </w:t>
      </w:r>
      <w:r w:rsidR="00903C7D" w:rsidRPr="00903C7D">
        <w:rPr>
          <w:rFonts w:ascii="Times New Roman" w:eastAsia="Times New Roman" w:hAnsi="Times New Roman" w:cs="Calibri"/>
          <w:sz w:val="24"/>
          <w:szCs w:val="24"/>
        </w:rPr>
        <w:t xml:space="preserve">сельское поселение  расположено в </w:t>
      </w:r>
      <w:r w:rsidR="00B52240">
        <w:rPr>
          <w:rFonts w:ascii="Times New Roman" w:eastAsia="Times New Roman" w:hAnsi="Times New Roman" w:cs="Calibri"/>
          <w:sz w:val="24"/>
          <w:szCs w:val="24"/>
        </w:rPr>
        <w:t>Южной</w:t>
      </w:r>
      <w:r w:rsidR="00903C7D" w:rsidRPr="00903C7D">
        <w:rPr>
          <w:rFonts w:ascii="Times New Roman" w:eastAsia="Times New Roman" w:hAnsi="Times New Roman" w:cs="Calibri"/>
          <w:sz w:val="24"/>
          <w:szCs w:val="24"/>
        </w:rPr>
        <w:t xml:space="preserve"> части </w:t>
      </w:r>
      <w:r w:rsidR="00B52240">
        <w:rPr>
          <w:rFonts w:ascii="Times New Roman" w:eastAsia="Times New Roman" w:hAnsi="Times New Roman" w:cs="Calibri"/>
          <w:sz w:val="24"/>
          <w:szCs w:val="24"/>
        </w:rPr>
        <w:t>Северского района</w:t>
      </w:r>
      <w:r w:rsidR="00903C7D" w:rsidRPr="00903C7D">
        <w:rPr>
          <w:rFonts w:ascii="Times New Roman" w:eastAsia="Times New Roman" w:hAnsi="Times New Roman" w:cs="Calibri"/>
          <w:sz w:val="24"/>
          <w:szCs w:val="24"/>
        </w:rPr>
        <w:t xml:space="preserve"> в </w:t>
      </w:r>
      <w:r w:rsidR="00B52240">
        <w:rPr>
          <w:rFonts w:ascii="Times New Roman" w:eastAsia="Times New Roman" w:hAnsi="Times New Roman" w:cs="Calibri"/>
          <w:sz w:val="24"/>
          <w:szCs w:val="24"/>
        </w:rPr>
        <w:t>пяти</w:t>
      </w:r>
      <w:r w:rsidR="00903C7D" w:rsidRPr="00903C7D">
        <w:rPr>
          <w:rFonts w:ascii="Times New Roman" w:eastAsia="Times New Roman" w:hAnsi="Times New Roman" w:cs="Calibri"/>
          <w:sz w:val="24"/>
          <w:szCs w:val="24"/>
        </w:rPr>
        <w:t xml:space="preserve"> километрах от районного центра. </w:t>
      </w:r>
      <w:r w:rsidR="00615C12">
        <w:rPr>
          <w:rFonts w:ascii="Times New Roman" w:eastAsia="Times New Roman" w:hAnsi="Times New Roman" w:cs="Calibri"/>
          <w:sz w:val="24"/>
          <w:szCs w:val="24"/>
        </w:rPr>
        <w:t xml:space="preserve">В состав поселения входят </w:t>
      </w:r>
      <w:proofErr w:type="spellStart"/>
      <w:r w:rsidR="00615C12">
        <w:rPr>
          <w:rFonts w:ascii="Times New Roman" w:eastAsia="Times New Roman" w:hAnsi="Times New Roman" w:cs="Calibri"/>
          <w:sz w:val="24"/>
          <w:szCs w:val="24"/>
        </w:rPr>
        <w:t>ст.</w:t>
      </w:r>
      <w:r w:rsidR="005503A1">
        <w:rPr>
          <w:rFonts w:ascii="Times New Roman" w:eastAsia="Times New Roman" w:hAnsi="Times New Roman" w:cs="Calibri"/>
          <w:sz w:val="24"/>
          <w:szCs w:val="24"/>
        </w:rPr>
        <w:t>Новодмитриевская</w:t>
      </w:r>
      <w:proofErr w:type="spellEnd"/>
      <w:r w:rsidR="005503A1">
        <w:rPr>
          <w:rFonts w:ascii="Times New Roman" w:eastAsia="Times New Roman" w:hAnsi="Times New Roman" w:cs="Calibri"/>
          <w:sz w:val="24"/>
          <w:szCs w:val="24"/>
        </w:rPr>
        <w:t xml:space="preserve">, х. Оазис, </w:t>
      </w:r>
      <w:proofErr w:type="spellStart"/>
      <w:r w:rsidR="005503A1">
        <w:rPr>
          <w:rFonts w:ascii="Times New Roman" w:eastAsia="Times New Roman" w:hAnsi="Times New Roman" w:cs="Calibri"/>
          <w:sz w:val="24"/>
          <w:szCs w:val="24"/>
        </w:rPr>
        <w:t>х.Шуваев</w:t>
      </w:r>
      <w:proofErr w:type="spellEnd"/>
      <w:r w:rsidR="005503A1">
        <w:rPr>
          <w:rFonts w:ascii="Times New Roman" w:eastAsia="Times New Roman" w:hAnsi="Times New Roman" w:cs="Calibri"/>
          <w:sz w:val="24"/>
          <w:szCs w:val="24"/>
        </w:rPr>
        <w:t>, х. Новый</w:t>
      </w:r>
      <w:r w:rsidR="00615C12">
        <w:rPr>
          <w:rFonts w:ascii="Times New Roman" w:eastAsia="Times New Roman" w:hAnsi="Times New Roman" w:cs="Calibri"/>
          <w:sz w:val="24"/>
          <w:szCs w:val="24"/>
        </w:rPr>
        <w:t xml:space="preserve">. </w:t>
      </w:r>
      <w:r w:rsidR="00903C7D" w:rsidRPr="00BF1E67">
        <w:rPr>
          <w:rFonts w:ascii="Times New Roman" w:eastAsia="Times New Roman" w:hAnsi="Times New Roman" w:cs="Calibri"/>
          <w:sz w:val="24"/>
          <w:szCs w:val="24"/>
        </w:rPr>
        <w:t>Площадь территории</w:t>
      </w:r>
      <w:r w:rsidR="009326C3" w:rsidRPr="00BF1E67">
        <w:rPr>
          <w:rFonts w:ascii="Times New Roman" w:eastAsia="Times New Roman" w:hAnsi="Times New Roman" w:cs="Calibri"/>
          <w:sz w:val="24"/>
          <w:szCs w:val="24"/>
        </w:rPr>
        <w:t xml:space="preserve">  поселения  составляет – </w:t>
      </w:r>
      <w:r w:rsidR="00BF1E67" w:rsidRPr="00BF1E67">
        <w:rPr>
          <w:rFonts w:ascii="Times New Roman" w:eastAsia="Times New Roman" w:hAnsi="Times New Roman" w:cs="Calibri"/>
          <w:sz w:val="24"/>
          <w:szCs w:val="24"/>
        </w:rPr>
        <w:t>96,4</w:t>
      </w:r>
      <w:r w:rsidR="00F0479B" w:rsidRPr="00BF1E67">
        <w:rPr>
          <w:rFonts w:ascii="Times New Roman" w:eastAsia="Times New Roman" w:hAnsi="Times New Roman" w:cs="Calibri"/>
          <w:sz w:val="24"/>
          <w:szCs w:val="24"/>
        </w:rPr>
        <w:t xml:space="preserve"> кв</w:t>
      </w:r>
      <w:r w:rsidR="00903C7D" w:rsidRPr="00190F0D">
        <w:rPr>
          <w:rFonts w:ascii="Times New Roman" w:eastAsia="Times New Roman" w:hAnsi="Times New Roman" w:cs="Calibri"/>
          <w:sz w:val="24"/>
          <w:szCs w:val="24"/>
        </w:rPr>
        <w:t xml:space="preserve">. Из них </w:t>
      </w:r>
      <w:r w:rsidR="00190F0D" w:rsidRPr="00190F0D">
        <w:rPr>
          <w:rFonts w:ascii="Times New Roman" w:eastAsia="Times New Roman" w:hAnsi="Times New Roman" w:cs="Calibri"/>
          <w:sz w:val="24"/>
          <w:szCs w:val="24"/>
        </w:rPr>
        <w:t>95</w:t>
      </w:r>
      <w:r w:rsidR="00F0479B" w:rsidRPr="00190F0D">
        <w:rPr>
          <w:rFonts w:ascii="Times New Roman" w:eastAsia="Times New Roman" w:hAnsi="Times New Roman" w:cs="Calibri"/>
          <w:sz w:val="24"/>
          <w:szCs w:val="24"/>
        </w:rPr>
        <w:t>,</w:t>
      </w:r>
      <w:r w:rsidR="00190F0D" w:rsidRPr="00190F0D">
        <w:rPr>
          <w:rFonts w:ascii="Times New Roman" w:eastAsia="Times New Roman" w:hAnsi="Times New Roman" w:cs="Calibri"/>
          <w:sz w:val="24"/>
          <w:szCs w:val="24"/>
        </w:rPr>
        <w:t>9</w:t>
      </w:r>
      <w:r w:rsidR="00903C7D" w:rsidRPr="00190F0D">
        <w:rPr>
          <w:rFonts w:ascii="Times New Roman" w:eastAsia="Times New Roman" w:hAnsi="Times New Roman" w:cs="Calibri"/>
          <w:sz w:val="24"/>
          <w:szCs w:val="24"/>
        </w:rPr>
        <w:t xml:space="preserve"> кв. км – населенный пункт ст. </w:t>
      </w:r>
      <w:r w:rsidRPr="00190F0D">
        <w:rPr>
          <w:rFonts w:ascii="Times New Roman" w:eastAsia="Times New Roman" w:hAnsi="Times New Roman" w:cs="Calibri"/>
          <w:sz w:val="24"/>
          <w:szCs w:val="24"/>
        </w:rPr>
        <w:t>Новодмитриевская</w:t>
      </w:r>
      <w:r w:rsidR="00903C7D" w:rsidRPr="00190F0D">
        <w:rPr>
          <w:rFonts w:ascii="Times New Roman" w:eastAsia="Times New Roman" w:hAnsi="Times New Roman" w:cs="Calibri"/>
          <w:sz w:val="24"/>
          <w:szCs w:val="24"/>
        </w:rPr>
        <w:t>.</w:t>
      </w:r>
      <w:r w:rsidR="00615C12" w:rsidRPr="00190F0D">
        <w:rPr>
          <w:rFonts w:ascii="Times New Roman" w:eastAsia="Times New Roman" w:hAnsi="Times New Roman" w:cs="Calibri"/>
          <w:sz w:val="24"/>
          <w:szCs w:val="24"/>
        </w:rPr>
        <w:t xml:space="preserve"> </w:t>
      </w:r>
      <w:r w:rsidR="00190F0D">
        <w:rPr>
          <w:rFonts w:ascii="Times New Roman" w:eastAsia="Times New Roman" w:hAnsi="Times New Roman" w:cs="Calibri"/>
          <w:sz w:val="24"/>
          <w:szCs w:val="24"/>
        </w:rPr>
        <w:t>Остальное хутора.</w:t>
      </w:r>
    </w:p>
    <w:p w:rsidR="00903C7D" w:rsidRPr="00903C7D" w:rsidRDefault="00903C7D" w:rsidP="00505AF8">
      <w:pPr>
        <w:tabs>
          <w:tab w:val="left" w:pos="3110"/>
        </w:tabs>
        <w:spacing w:after="0" w:line="240" w:lineRule="auto"/>
        <w:ind w:firstLine="709"/>
        <w:jc w:val="both"/>
        <w:rPr>
          <w:rFonts w:ascii="Times New Roman" w:eastAsia="Times New Roman" w:hAnsi="Times New Roman" w:cs="Calibri"/>
          <w:sz w:val="24"/>
          <w:szCs w:val="24"/>
        </w:rPr>
      </w:pPr>
      <w:r w:rsidRPr="00903C7D">
        <w:rPr>
          <w:rFonts w:ascii="Times New Roman" w:eastAsia="Times New Roman" w:hAnsi="Times New Roman" w:cs="Calibri"/>
          <w:sz w:val="24"/>
          <w:szCs w:val="24"/>
        </w:rPr>
        <w:t xml:space="preserve">На территории станицы расположено </w:t>
      </w:r>
      <w:r w:rsidR="005503A1">
        <w:rPr>
          <w:rFonts w:ascii="Times New Roman" w:eastAsia="Times New Roman" w:hAnsi="Times New Roman" w:cs="Calibri"/>
          <w:sz w:val="24"/>
          <w:szCs w:val="24"/>
        </w:rPr>
        <w:t>2462 домовладения</w:t>
      </w:r>
      <w:r w:rsidRPr="00903C7D">
        <w:rPr>
          <w:rFonts w:ascii="Times New Roman" w:eastAsia="Times New Roman" w:hAnsi="Times New Roman" w:cs="Calibri"/>
          <w:sz w:val="24"/>
          <w:szCs w:val="24"/>
        </w:rPr>
        <w:t xml:space="preserve">. </w:t>
      </w:r>
    </w:p>
    <w:p w:rsidR="00903C7D" w:rsidRPr="00903C7D" w:rsidRDefault="00903C7D" w:rsidP="00505AF8">
      <w:pPr>
        <w:tabs>
          <w:tab w:val="left" w:pos="3110"/>
        </w:tabs>
        <w:spacing w:after="0" w:line="240" w:lineRule="auto"/>
        <w:ind w:firstLine="709"/>
        <w:jc w:val="both"/>
        <w:rPr>
          <w:rFonts w:ascii="Times New Roman" w:eastAsia="Times New Roman" w:hAnsi="Times New Roman" w:cs="Calibri"/>
          <w:sz w:val="24"/>
          <w:szCs w:val="24"/>
        </w:rPr>
      </w:pPr>
      <w:r w:rsidRPr="005A21E5">
        <w:rPr>
          <w:rFonts w:ascii="Times New Roman" w:eastAsia="Times New Roman" w:hAnsi="Times New Roman" w:cs="Calibri"/>
          <w:sz w:val="24"/>
          <w:szCs w:val="24"/>
        </w:rPr>
        <w:t>По состоянию на 1 января 201</w:t>
      </w:r>
      <w:r w:rsidR="005503A1" w:rsidRPr="005A21E5">
        <w:rPr>
          <w:rFonts w:ascii="Times New Roman" w:eastAsia="Times New Roman" w:hAnsi="Times New Roman" w:cs="Calibri"/>
          <w:sz w:val="24"/>
          <w:szCs w:val="24"/>
        </w:rPr>
        <w:t>7</w:t>
      </w:r>
      <w:r w:rsidRPr="005A21E5">
        <w:rPr>
          <w:rFonts w:ascii="Times New Roman" w:eastAsia="Times New Roman" w:hAnsi="Times New Roman" w:cs="Calibri"/>
          <w:sz w:val="24"/>
          <w:szCs w:val="24"/>
        </w:rPr>
        <w:t xml:space="preserve"> года численность населения </w:t>
      </w:r>
      <w:r w:rsidR="005503A1" w:rsidRPr="005A21E5">
        <w:rPr>
          <w:rFonts w:ascii="Times New Roman" w:eastAsia="Times New Roman" w:hAnsi="Times New Roman" w:cs="Calibri"/>
          <w:sz w:val="24"/>
          <w:szCs w:val="24"/>
        </w:rPr>
        <w:t>6200</w:t>
      </w:r>
      <w:r w:rsidRPr="005A21E5">
        <w:rPr>
          <w:rFonts w:ascii="Times New Roman" w:eastAsia="Times New Roman" w:hAnsi="Times New Roman" w:cs="Calibri"/>
          <w:sz w:val="24"/>
          <w:szCs w:val="24"/>
        </w:rPr>
        <w:t xml:space="preserve"> человек</w:t>
      </w:r>
      <w:r w:rsidR="00615C12" w:rsidRPr="005A21E5">
        <w:rPr>
          <w:rFonts w:ascii="Times New Roman" w:eastAsia="Times New Roman" w:hAnsi="Times New Roman" w:cs="Calibri"/>
          <w:sz w:val="24"/>
          <w:szCs w:val="24"/>
        </w:rPr>
        <w:t>а</w:t>
      </w:r>
      <w:r w:rsidRPr="005A21E5">
        <w:rPr>
          <w:rFonts w:ascii="Times New Roman" w:eastAsia="Times New Roman" w:hAnsi="Times New Roman" w:cs="Calibri"/>
          <w:sz w:val="24"/>
          <w:szCs w:val="24"/>
        </w:rPr>
        <w:t xml:space="preserve">, из них  </w:t>
      </w:r>
      <w:r w:rsidR="005A21E5" w:rsidRPr="005A21E5">
        <w:rPr>
          <w:rFonts w:ascii="Times New Roman" w:eastAsia="Times New Roman" w:hAnsi="Times New Roman" w:cs="Calibri"/>
          <w:sz w:val="24"/>
          <w:szCs w:val="24"/>
        </w:rPr>
        <w:t>п</w:t>
      </w:r>
      <w:r w:rsidRPr="005A21E5">
        <w:rPr>
          <w:rFonts w:ascii="Times New Roman" w:eastAsia="Times New Roman" w:hAnsi="Times New Roman" w:cs="Calibri"/>
          <w:sz w:val="24"/>
          <w:szCs w:val="24"/>
        </w:rPr>
        <w:t xml:space="preserve">енсионеров </w:t>
      </w:r>
      <w:r w:rsidR="005A21E5" w:rsidRPr="005A21E5">
        <w:rPr>
          <w:rFonts w:ascii="Times New Roman" w:eastAsia="Times New Roman" w:hAnsi="Times New Roman" w:cs="Calibri"/>
          <w:sz w:val="24"/>
          <w:szCs w:val="24"/>
        </w:rPr>
        <w:t>1432 чел, т</w:t>
      </w:r>
      <w:r w:rsidRPr="005A21E5">
        <w:rPr>
          <w:rFonts w:ascii="Times New Roman" w:eastAsia="Times New Roman" w:hAnsi="Times New Roman" w:cs="Calibri"/>
          <w:sz w:val="24"/>
          <w:szCs w:val="24"/>
        </w:rPr>
        <w:t xml:space="preserve">рудоспособного населения – </w:t>
      </w:r>
      <w:r w:rsidR="005A21E5" w:rsidRPr="005A21E5">
        <w:rPr>
          <w:rFonts w:ascii="Times New Roman" w:eastAsia="Times New Roman" w:hAnsi="Times New Roman" w:cs="Calibri"/>
          <w:sz w:val="24"/>
          <w:szCs w:val="24"/>
        </w:rPr>
        <w:t>3564</w:t>
      </w:r>
      <w:r w:rsidRPr="005A21E5">
        <w:rPr>
          <w:rFonts w:ascii="Times New Roman" w:eastAsia="Times New Roman" w:hAnsi="Times New Roman" w:cs="Calibri"/>
          <w:sz w:val="24"/>
          <w:szCs w:val="24"/>
        </w:rPr>
        <w:t xml:space="preserve"> чел. Дети и молодежь – </w:t>
      </w:r>
      <w:r w:rsidR="00266A6E" w:rsidRPr="005A21E5">
        <w:rPr>
          <w:rFonts w:ascii="Times New Roman" w:eastAsia="Times New Roman" w:hAnsi="Times New Roman" w:cs="Calibri"/>
          <w:sz w:val="24"/>
          <w:szCs w:val="24"/>
        </w:rPr>
        <w:t>1</w:t>
      </w:r>
      <w:r w:rsidR="005A21E5" w:rsidRPr="005A21E5">
        <w:rPr>
          <w:rFonts w:ascii="Times New Roman" w:eastAsia="Times New Roman" w:hAnsi="Times New Roman" w:cs="Calibri"/>
          <w:sz w:val="24"/>
          <w:szCs w:val="24"/>
        </w:rPr>
        <w:t>204</w:t>
      </w:r>
      <w:r w:rsidRPr="005A21E5">
        <w:rPr>
          <w:rFonts w:ascii="Times New Roman" w:eastAsia="Times New Roman" w:hAnsi="Times New Roman" w:cs="Calibri"/>
          <w:sz w:val="24"/>
          <w:szCs w:val="24"/>
        </w:rPr>
        <w:t xml:space="preserve"> чел.</w:t>
      </w:r>
    </w:p>
    <w:p w:rsidR="00903C7D" w:rsidRPr="00903C7D" w:rsidRDefault="009326C3" w:rsidP="00266A6E">
      <w:pPr>
        <w:tabs>
          <w:tab w:val="left" w:pos="3110"/>
        </w:tabs>
        <w:spacing w:after="0" w:line="240" w:lineRule="auto"/>
        <w:ind w:firstLine="709"/>
        <w:jc w:val="both"/>
        <w:rPr>
          <w:rFonts w:ascii="Times New Roman" w:eastAsia="Times New Roman" w:hAnsi="Times New Roman" w:cs="Calibri"/>
          <w:sz w:val="24"/>
          <w:szCs w:val="24"/>
        </w:rPr>
      </w:pPr>
      <w:r>
        <w:rPr>
          <w:rFonts w:ascii="Times New Roman" w:eastAsia="Times New Roman" w:hAnsi="Times New Roman" w:cs="Calibri"/>
          <w:sz w:val="24"/>
          <w:szCs w:val="24"/>
        </w:rPr>
        <w:t xml:space="preserve"> За прошедший период</w:t>
      </w:r>
      <w:r w:rsidRPr="009326C3">
        <w:rPr>
          <w:rFonts w:ascii="Times New Roman" w:eastAsia="Times New Roman" w:hAnsi="Times New Roman" w:cs="Calibri"/>
          <w:sz w:val="24"/>
          <w:szCs w:val="24"/>
        </w:rPr>
        <w:t xml:space="preserve"> </w:t>
      </w:r>
      <w:r w:rsidR="00903C7D" w:rsidRPr="00903C7D">
        <w:rPr>
          <w:rFonts w:ascii="Times New Roman" w:eastAsia="Times New Roman" w:hAnsi="Times New Roman" w:cs="Calibri"/>
          <w:sz w:val="24"/>
          <w:szCs w:val="24"/>
        </w:rPr>
        <w:t>201</w:t>
      </w:r>
      <w:r w:rsidR="00615C12">
        <w:rPr>
          <w:rFonts w:ascii="Times New Roman" w:eastAsia="Times New Roman" w:hAnsi="Times New Roman" w:cs="Calibri"/>
          <w:sz w:val="24"/>
          <w:szCs w:val="24"/>
        </w:rPr>
        <w:t>7</w:t>
      </w:r>
      <w:r w:rsidR="00903C7D" w:rsidRPr="00903C7D">
        <w:rPr>
          <w:rFonts w:ascii="Times New Roman" w:eastAsia="Times New Roman" w:hAnsi="Times New Roman" w:cs="Calibri"/>
          <w:sz w:val="24"/>
          <w:szCs w:val="24"/>
        </w:rPr>
        <w:t xml:space="preserve"> года в центре занятости было официально зарегистрировано </w:t>
      </w:r>
      <w:r w:rsidR="005A21E5">
        <w:rPr>
          <w:rFonts w:ascii="Times New Roman" w:eastAsia="Times New Roman" w:hAnsi="Times New Roman" w:cs="Calibri"/>
          <w:sz w:val="24"/>
          <w:szCs w:val="24"/>
        </w:rPr>
        <w:t>4</w:t>
      </w:r>
      <w:r w:rsidR="00266A6E" w:rsidRPr="00266A6E">
        <w:rPr>
          <w:rFonts w:ascii="Times New Roman" w:eastAsia="Times New Roman" w:hAnsi="Times New Roman" w:cs="Calibri"/>
          <w:sz w:val="24"/>
          <w:szCs w:val="24"/>
        </w:rPr>
        <w:t>9</w:t>
      </w:r>
      <w:r w:rsidR="00903C7D" w:rsidRPr="00266A6E">
        <w:rPr>
          <w:rFonts w:ascii="Times New Roman" w:eastAsia="Times New Roman" w:hAnsi="Times New Roman" w:cs="Calibri"/>
          <w:sz w:val="24"/>
          <w:szCs w:val="24"/>
        </w:rPr>
        <w:t xml:space="preserve"> безработных</w:t>
      </w:r>
      <w:r w:rsidR="00266A6E">
        <w:rPr>
          <w:rFonts w:ascii="Times New Roman" w:eastAsia="Times New Roman" w:hAnsi="Times New Roman" w:cs="Calibri"/>
          <w:sz w:val="24"/>
          <w:szCs w:val="24"/>
        </w:rPr>
        <w:t xml:space="preserve">. </w:t>
      </w:r>
      <w:r w:rsidR="005A21E5">
        <w:rPr>
          <w:rFonts w:ascii="Times New Roman" w:eastAsia="Times New Roman" w:hAnsi="Times New Roman" w:cs="Calibri"/>
          <w:sz w:val="24"/>
          <w:szCs w:val="24"/>
        </w:rPr>
        <w:t>129</w:t>
      </w:r>
      <w:r w:rsidR="00903C7D" w:rsidRPr="00266A6E">
        <w:rPr>
          <w:rFonts w:ascii="Times New Roman" w:eastAsia="Times New Roman" w:hAnsi="Times New Roman" w:cs="Calibri"/>
          <w:sz w:val="24"/>
          <w:szCs w:val="24"/>
        </w:rPr>
        <w:t xml:space="preserve"> умерших.</w:t>
      </w:r>
      <w:r w:rsidR="00903C7D" w:rsidRPr="00903C7D">
        <w:rPr>
          <w:rFonts w:ascii="Times New Roman" w:eastAsia="Times New Roman" w:hAnsi="Times New Roman" w:cs="Calibri"/>
          <w:sz w:val="24"/>
          <w:szCs w:val="24"/>
        </w:rPr>
        <w:t xml:space="preserve"> </w:t>
      </w:r>
    </w:p>
    <w:p w:rsidR="009326C3" w:rsidRDefault="00903C7D" w:rsidP="00505AF8">
      <w:pPr>
        <w:tabs>
          <w:tab w:val="left" w:pos="3110"/>
        </w:tabs>
        <w:spacing w:after="0" w:line="240" w:lineRule="auto"/>
        <w:ind w:firstLine="709"/>
        <w:jc w:val="both"/>
        <w:rPr>
          <w:rFonts w:ascii="Times New Roman" w:eastAsia="Times New Roman" w:hAnsi="Times New Roman" w:cs="Calibri"/>
          <w:sz w:val="24"/>
          <w:szCs w:val="24"/>
        </w:rPr>
      </w:pPr>
      <w:r w:rsidRPr="00903C7D">
        <w:rPr>
          <w:rFonts w:ascii="Times New Roman" w:eastAsia="Times New Roman" w:hAnsi="Times New Roman" w:cs="Calibri"/>
          <w:sz w:val="24"/>
          <w:szCs w:val="24"/>
        </w:rPr>
        <w:t xml:space="preserve">На территории </w:t>
      </w:r>
      <w:r w:rsidR="00C704BA">
        <w:rPr>
          <w:rFonts w:ascii="Times New Roman" w:eastAsia="Times New Roman" w:hAnsi="Times New Roman" w:cs="Calibri"/>
          <w:sz w:val="24"/>
          <w:szCs w:val="24"/>
        </w:rPr>
        <w:t>Новодмитриевского</w:t>
      </w:r>
      <w:r w:rsidR="00615C12" w:rsidRPr="00615C12">
        <w:rPr>
          <w:rFonts w:ascii="Times New Roman" w:eastAsia="Times New Roman" w:hAnsi="Times New Roman" w:cs="Calibri"/>
          <w:sz w:val="24"/>
          <w:szCs w:val="24"/>
        </w:rPr>
        <w:t xml:space="preserve"> сельского поселения Северского района </w:t>
      </w:r>
      <w:r w:rsidRPr="00903C7D">
        <w:rPr>
          <w:rFonts w:ascii="Times New Roman" w:eastAsia="Times New Roman" w:hAnsi="Times New Roman" w:cs="Calibri"/>
          <w:sz w:val="24"/>
          <w:szCs w:val="24"/>
        </w:rPr>
        <w:t>имеются средняя школа №</w:t>
      </w:r>
      <w:r w:rsidR="005A21E5">
        <w:rPr>
          <w:rFonts w:ascii="Times New Roman" w:eastAsia="Times New Roman" w:hAnsi="Times New Roman" w:cs="Calibri"/>
          <w:sz w:val="24"/>
          <w:szCs w:val="24"/>
        </w:rPr>
        <w:t>36</w:t>
      </w:r>
      <w:r w:rsidR="00615C12">
        <w:rPr>
          <w:rFonts w:ascii="Times New Roman" w:eastAsia="Times New Roman" w:hAnsi="Times New Roman" w:cs="Calibri"/>
          <w:sz w:val="24"/>
          <w:szCs w:val="24"/>
        </w:rPr>
        <w:t xml:space="preserve">, </w:t>
      </w:r>
      <w:r w:rsidRPr="00903C7D">
        <w:rPr>
          <w:rFonts w:ascii="Times New Roman" w:eastAsia="Times New Roman" w:hAnsi="Times New Roman" w:cs="Calibri"/>
          <w:sz w:val="24"/>
          <w:szCs w:val="24"/>
        </w:rPr>
        <w:t>детск</w:t>
      </w:r>
      <w:r w:rsidR="005A21E5">
        <w:rPr>
          <w:rFonts w:ascii="Times New Roman" w:eastAsia="Times New Roman" w:hAnsi="Times New Roman" w:cs="Calibri"/>
          <w:sz w:val="24"/>
          <w:szCs w:val="24"/>
        </w:rPr>
        <w:t>ий сад, врачебная амбулатория, д</w:t>
      </w:r>
      <w:r w:rsidRPr="00903C7D">
        <w:rPr>
          <w:rFonts w:ascii="Times New Roman" w:eastAsia="Times New Roman" w:hAnsi="Times New Roman" w:cs="Calibri"/>
          <w:sz w:val="24"/>
          <w:szCs w:val="24"/>
        </w:rPr>
        <w:t xml:space="preserve">ом культуры, </w:t>
      </w:r>
      <w:r w:rsidR="009326C3">
        <w:rPr>
          <w:rFonts w:ascii="Times New Roman" w:eastAsia="Times New Roman" w:hAnsi="Times New Roman" w:cs="Calibri"/>
          <w:sz w:val="24"/>
          <w:szCs w:val="24"/>
        </w:rPr>
        <w:t>библиотека</w:t>
      </w:r>
      <w:r w:rsidR="005A21E5">
        <w:rPr>
          <w:rFonts w:ascii="Times New Roman" w:eastAsia="Times New Roman" w:hAnsi="Times New Roman" w:cs="Calibri"/>
          <w:sz w:val="24"/>
          <w:szCs w:val="24"/>
        </w:rPr>
        <w:t xml:space="preserve">, </w:t>
      </w:r>
      <w:r w:rsidR="00615C12">
        <w:rPr>
          <w:rFonts w:ascii="Times New Roman" w:eastAsia="Times New Roman" w:hAnsi="Times New Roman" w:cs="Calibri"/>
          <w:sz w:val="24"/>
          <w:szCs w:val="24"/>
        </w:rPr>
        <w:t>отделение Сберегательного банка</w:t>
      </w:r>
      <w:r w:rsidR="00615C12" w:rsidRPr="00BF1E67">
        <w:rPr>
          <w:rFonts w:ascii="Times New Roman" w:eastAsia="Times New Roman" w:hAnsi="Times New Roman" w:cs="Calibri"/>
          <w:sz w:val="24"/>
          <w:szCs w:val="24"/>
        </w:rPr>
        <w:t xml:space="preserve">, </w:t>
      </w:r>
      <w:r w:rsidR="00BF1E67" w:rsidRPr="00BF1E67">
        <w:rPr>
          <w:rFonts w:ascii="Times New Roman" w:eastAsia="Times New Roman" w:hAnsi="Times New Roman" w:cs="Calibri"/>
          <w:sz w:val="24"/>
          <w:szCs w:val="24"/>
        </w:rPr>
        <w:t>54</w:t>
      </w:r>
      <w:r w:rsidRPr="00BF1E67">
        <w:rPr>
          <w:rFonts w:ascii="Times New Roman" w:eastAsia="Times New Roman" w:hAnsi="Times New Roman" w:cs="Calibri"/>
          <w:sz w:val="24"/>
          <w:szCs w:val="24"/>
        </w:rPr>
        <w:t xml:space="preserve"> торговых точек,</w:t>
      </w:r>
      <w:r w:rsidR="00BF1E67" w:rsidRPr="00BF1E67">
        <w:rPr>
          <w:rFonts w:ascii="Times New Roman" w:eastAsia="Times New Roman" w:hAnsi="Times New Roman" w:cs="Calibri"/>
          <w:sz w:val="24"/>
          <w:szCs w:val="24"/>
        </w:rPr>
        <w:t>7</w:t>
      </w:r>
      <w:r w:rsidRPr="00BF1E67">
        <w:rPr>
          <w:rFonts w:ascii="Times New Roman" w:eastAsia="Times New Roman" w:hAnsi="Times New Roman" w:cs="Calibri"/>
          <w:sz w:val="24"/>
          <w:szCs w:val="24"/>
        </w:rPr>
        <w:t xml:space="preserve"> фермерских хозяйств</w:t>
      </w:r>
      <w:r w:rsidR="00615C12" w:rsidRPr="00BF1E67">
        <w:rPr>
          <w:rFonts w:ascii="Times New Roman" w:eastAsia="Times New Roman" w:hAnsi="Times New Roman" w:cs="Calibri"/>
          <w:sz w:val="24"/>
          <w:szCs w:val="24"/>
        </w:rPr>
        <w:t>.</w:t>
      </w:r>
    </w:p>
    <w:p w:rsidR="00903C7D" w:rsidRPr="00903C7D" w:rsidRDefault="00903C7D" w:rsidP="00505AF8">
      <w:pPr>
        <w:tabs>
          <w:tab w:val="left" w:pos="3110"/>
        </w:tabs>
        <w:spacing w:after="0" w:line="240" w:lineRule="auto"/>
        <w:ind w:firstLine="709"/>
        <w:jc w:val="both"/>
        <w:rPr>
          <w:rFonts w:ascii="Times New Roman" w:eastAsia="Times New Roman" w:hAnsi="Times New Roman" w:cs="Calibri"/>
          <w:sz w:val="24"/>
          <w:szCs w:val="24"/>
        </w:rPr>
      </w:pPr>
      <w:r w:rsidRPr="00903C7D">
        <w:rPr>
          <w:rFonts w:ascii="Times New Roman" w:eastAsia="Times New Roman" w:hAnsi="Times New Roman" w:cs="Calibri"/>
          <w:sz w:val="24"/>
          <w:szCs w:val="24"/>
        </w:rPr>
        <w:t xml:space="preserve">На территории </w:t>
      </w:r>
      <w:r w:rsidR="00C704BA">
        <w:rPr>
          <w:rFonts w:ascii="Times New Roman" w:eastAsia="Times New Roman" w:hAnsi="Times New Roman" w:cs="Calibri"/>
          <w:sz w:val="24"/>
          <w:szCs w:val="24"/>
        </w:rPr>
        <w:t>Новодмитриевского</w:t>
      </w:r>
      <w:r w:rsidR="00615C12" w:rsidRPr="00615C12">
        <w:rPr>
          <w:rFonts w:ascii="Times New Roman" w:eastAsia="Times New Roman" w:hAnsi="Times New Roman" w:cs="Calibri"/>
          <w:sz w:val="24"/>
          <w:szCs w:val="24"/>
        </w:rPr>
        <w:t xml:space="preserve"> сельского поселения Северского района </w:t>
      </w:r>
      <w:r w:rsidRPr="00903C7D">
        <w:rPr>
          <w:rFonts w:ascii="Times New Roman" w:eastAsia="Times New Roman" w:hAnsi="Times New Roman" w:cs="Calibri"/>
          <w:sz w:val="24"/>
          <w:szCs w:val="24"/>
        </w:rPr>
        <w:t xml:space="preserve">осуществляют свою деятельность  общественные объединения – это </w:t>
      </w:r>
      <w:r w:rsidR="00C704BA">
        <w:rPr>
          <w:rFonts w:ascii="Times New Roman" w:eastAsia="Times New Roman" w:hAnsi="Times New Roman" w:cs="Calibri"/>
          <w:sz w:val="24"/>
          <w:szCs w:val="24"/>
        </w:rPr>
        <w:t>Новодмитриевское</w:t>
      </w:r>
      <w:r w:rsidR="00615C12">
        <w:rPr>
          <w:rFonts w:ascii="Times New Roman" w:eastAsia="Times New Roman" w:hAnsi="Times New Roman" w:cs="Calibri"/>
          <w:sz w:val="24"/>
          <w:szCs w:val="24"/>
        </w:rPr>
        <w:t xml:space="preserve"> казачье общество, </w:t>
      </w:r>
      <w:r w:rsidRPr="00903C7D">
        <w:rPr>
          <w:rFonts w:ascii="Times New Roman" w:eastAsia="Times New Roman" w:hAnsi="Times New Roman" w:cs="Calibri"/>
          <w:sz w:val="24"/>
          <w:szCs w:val="24"/>
        </w:rPr>
        <w:t xml:space="preserve">общественная организация ветеранов войны, труда и Вооруженных сил, общественная организация инвалидов, </w:t>
      </w:r>
      <w:r w:rsidR="00615C12">
        <w:rPr>
          <w:rFonts w:ascii="Times New Roman" w:eastAsia="Times New Roman" w:hAnsi="Times New Roman" w:cs="Calibri"/>
          <w:sz w:val="24"/>
          <w:szCs w:val="24"/>
        </w:rPr>
        <w:t>организация чернобыльцев</w:t>
      </w:r>
      <w:r w:rsidRPr="00903C7D">
        <w:rPr>
          <w:rFonts w:ascii="Times New Roman" w:eastAsia="Times New Roman" w:hAnsi="Times New Roman" w:cs="Calibri"/>
          <w:sz w:val="24"/>
          <w:szCs w:val="24"/>
        </w:rPr>
        <w:t>».</w:t>
      </w:r>
    </w:p>
    <w:p w:rsidR="00903C7D" w:rsidRPr="00903C7D" w:rsidRDefault="00903C7D" w:rsidP="00505AF8">
      <w:pPr>
        <w:tabs>
          <w:tab w:val="left" w:pos="3110"/>
        </w:tabs>
        <w:spacing w:after="0" w:line="240" w:lineRule="auto"/>
        <w:ind w:firstLine="709"/>
        <w:jc w:val="both"/>
        <w:rPr>
          <w:rFonts w:ascii="Times New Roman" w:eastAsia="Times New Roman" w:hAnsi="Times New Roman" w:cs="Calibri"/>
          <w:sz w:val="24"/>
          <w:szCs w:val="24"/>
        </w:rPr>
      </w:pPr>
      <w:r w:rsidRPr="00903C7D">
        <w:rPr>
          <w:rFonts w:ascii="Times New Roman" w:eastAsia="Times New Roman" w:hAnsi="Times New Roman" w:cs="Calibri"/>
          <w:sz w:val="24"/>
          <w:szCs w:val="24"/>
        </w:rPr>
        <w:t xml:space="preserve">Представительным органом </w:t>
      </w:r>
      <w:r w:rsidR="00C704BA">
        <w:rPr>
          <w:rFonts w:ascii="Times New Roman" w:eastAsia="Times New Roman" w:hAnsi="Times New Roman" w:cs="Calibri"/>
          <w:sz w:val="24"/>
          <w:szCs w:val="24"/>
        </w:rPr>
        <w:t>Новодмитриевского</w:t>
      </w:r>
      <w:r w:rsidR="00615C12" w:rsidRPr="00615C12">
        <w:rPr>
          <w:rFonts w:ascii="Times New Roman" w:eastAsia="Times New Roman" w:hAnsi="Times New Roman" w:cs="Calibri"/>
          <w:sz w:val="24"/>
          <w:szCs w:val="24"/>
        </w:rPr>
        <w:t xml:space="preserve"> сельского поселения Северского района </w:t>
      </w:r>
      <w:r w:rsidRPr="00903C7D">
        <w:rPr>
          <w:rFonts w:ascii="Times New Roman" w:eastAsia="Times New Roman" w:hAnsi="Times New Roman" w:cs="Calibri"/>
          <w:sz w:val="24"/>
          <w:szCs w:val="24"/>
        </w:rPr>
        <w:t>является Совет, осуществлявший свои пол</w:t>
      </w:r>
      <w:r w:rsidR="009326C3">
        <w:rPr>
          <w:rFonts w:ascii="Times New Roman" w:eastAsia="Times New Roman" w:hAnsi="Times New Roman" w:cs="Calibri"/>
          <w:sz w:val="24"/>
          <w:szCs w:val="24"/>
        </w:rPr>
        <w:t xml:space="preserve">номочия в составе </w:t>
      </w:r>
      <w:r w:rsidR="009326C3" w:rsidRPr="00BF1E67">
        <w:rPr>
          <w:rFonts w:ascii="Times New Roman" w:eastAsia="Times New Roman" w:hAnsi="Times New Roman" w:cs="Calibri"/>
          <w:sz w:val="24"/>
          <w:szCs w:val="24"/>
        </w:rPr>
        <w:t>1</w:t>
      </w:r>
      <w:r w:rsidR="00615C12" w:rsidRPr="00BF1E67">
        <w:rPr>
          <w:rFonts w:ascii="Times New Roman" w:eastAsia="Times New Roman" w:hAnsi="Times New Roman" w:cs="Calibri"/>
          <w:sz w:val="24"/>
          <w:szCs w:val="24"/>
        </w:rPr>
        <w:t>4</w:t>
      </w:r>
      <w:r w:rsidR="009326C3" w:rsidRPr="00BF1E67">
        <w:rPr>
          <w:rFonts w:ascii="Times New Roman" w:eastAsia="Times New Roman" w:hAnsi="Times New Roman" w:cs="Calibri"/>
          <w:sz w:val="24"/>
          <w:szCs w:val="24"/>
        </w:rPr>
        <w:t xml:space="preserve"> депутатов.</w:t>
      </w:r>
      <w:r w:rsidR="009326C3">
        <w:rPr>
          <w:rFonts w:ascii="Times New Roman" w:eastAsia="Times New Roman" w:hAnsi="Times New Roman" w:cs="Calibri"/>
          <w:sz w:val="24"/>
          <w:szCs w:val="24"/>
        </w:rPr>
        <w:t xml:space="preserve"> </w:t>
      </w:r>
      <w:r w:rsidRPr="00903C7D">
        <w:rPr>
          <w:rFonts w:ascii="Times New Roman" w:eastAsia="Times New Roman" w:hAnsi="Times New Roman" w:cs="Calibri"/>
          <w:sz w:val="24"/>
          <w:szCs w:val="24"/>
        </w:rPr>
        <w:t>В целом работа Совета</w:t>
      </w:r>
      <w:r w:rsidR="009326C3">
        <w:rPr>
          <w:rFonts w:ascii="Times New Roman" w:eastAsia="Times New Roman" w:hAnsi="Times New Roman" w:cs="Calibri"/>
          <w:sz w:val="24"/>
          <w:szCs w:val="24"/>
        </w:rPr>
        <w:t xml:space="preserve"> была направлена на исполнение </w:t>
      </w:r>
      <w:r w:rsidRPr="00903C7D">
        <w:rPr>
          <w:rFonts w:ascii="Times New Roman" w:eastAsia="Times New Roman" w:hAnsi="Times New Roman" w:cs="Calibri"/>
          <w:sz w:val="24"/>
          <w:szCs w:val="24"/>
        </w:rPr>
        <w:t>в полном объёме  его полномочий, определенных Федеральным законом № 131-ФЗ «Об общих  принципах организации местного самоуправления в Российской Федерации» с  учётом необходимости ре</w:t>
      </w:r>
      <w:r w:rsidR="009326C3">
        <w:rPr>
          <w:rFonts w:ascii="Times New Roman" w:eastAsia="Times New Roman" w:hAnsi="Times New Roman" w:cs="Calibri"/>
          <w:sz w:val="24"/>
          <w:szCs w:val="24"/>
        </w:rPr>
        <w:t xml:space="preserve">шения конкретных текущих задач. </w:t>
      </w:r>
      <w:r w:rsidRPr="00903C7D">
        <w:rPr>
          <w:rFonts w:ascii="Times New Roman" w:eastAsia="Times New Roman" w:hAnsi="Times New Roman" w:cs="Calibri"/>
          <w:sz w:val="24"/>
          <w:szCs w:val="24"/>
        </w:rPr>
        <w:t>При администрации поселения осуществляет свою деятельность Совет профилактики.</w:t>
      </w:r>
    </w:p>
    <w:p w:rsidR="00903C7D" w:rsidRPr="00903C7D" w:rsidRDefault="00903C7D" w:rsidP="00505AF8">
      <w:pPr>
        <w:tabs>
          <w:tab w:val="left" w:pos="3110"/>
        </w:tabs>
        <w:spacing w:after="0" w:line="240" w:lineRule="auto"/>
        <w:ind w:firstLine="709"/>
        <w:jc w:val="both"/>
        <w:rPr>
          <w:rFonts w:ascii="Times New Roman" w:eastAsia="Times New Roman" w:hAnsi="Times New Roman" w:cs="Calibri"/>
          <w:sz w:val="24"/>
          <w:szCs w:val="24"/>
        </w:rPr>
      </w:pPr>
      <w:r w:rsidRPr="00903C7D">
        <w:rPr>
          <w:rFonts w:ascii="Times New Roman" w:eastAsia="Times New Roman" w:hAnsi="Times New Roman" w:cs="Calibri"/>
          <w:sz w:val="24"/>
          <w:szCs w:val="24"/>
        </w:rPr>
        <w:t xml:space="preserve">В настоящее время на воинском учете стоит </w:t>
      </w:r>
      <w:r w:rsidR="00615C12">
        <w:rPr>
          <w:rFonts w:ascii="Times New Roman" w:eastAsia="Times New Roman" w:hAnsi="Times New Roman" w:cs="Calibri"/>
          <w:sz w:val="24"/>
          <w:szCs w:val="24"/>
        </w:rPr>
        <w:t>1</w:t>
      </w:r>
      <w:r w:rsidR="005A21E5">
        <w:rPr>
          <w:rFonts w:ascii="Times New Roman" w:eastAsia="Times New Roman" w:hAnsi="Times New Roman" w:cs="Calibri"/>
          <w:sz w:val="24"/>
          <w:szCs w:val="24"/>
        </w:rPr>
        <w:t>209</w:t>
      </w:r>
      <w:r w:rsidRPr="00903C7D">
        <w:rPr>
          <w:rFonts w:ascii="Times New Roman" w:eastAsia="Times New Roman" w:hAnsi="Times New Roman" w:cs="Calibri"/>
          <w:sz w:val="24"/>
          <w:szCs w:val="24"/>
        </w:rPr>
        <w:t xml:space="preserve"> человек. Из них: </w:t>
      </w:r>
      <w:r w:rsidR="005A21E5">
        <w:rPr>
          <w:rFonts w:ascii="Times New Roman" w:eastAsia="Times New Roman" w:hAnsi="Times New Roman" w:cs="Calibri"/>
          <w:sz w:val="24"/>
          <w:szCs w:val="24"/>
        </w:rPr>
        <w:t>87</w:t>
      </w:r>
      <w:r w:rsidRPr="00903C7D">
        <w:rPr>
          <w:rFonts w:ascii="Times New Roman" w:eastAsia="Times New Roman" w:hAnsi="Times New Roman" w:cs="Calibri"/>
          <w:sz w:val="24"/>
          <w:szCs w:val="24"/>
        </w:rPr>
        <w:t xml:space="preserve"> человек,  подлежащих призыву и </w:t>
      </w:r>
      <w:r w:rsidR="00615C12">
        <w:rPr>
          <w:rFonts w:ascii="Times New Roman" w:eastAsia="Times New Roman" w:hAnsi="Times New Roman" w:cs="Calibri"/>
          <w:sz w:val="24"/>
          <w:szCs w:val="24"/>
        </w:rPr>
        <w:t xml:space="preserve"> </w:t>
      </w:r>
      <w:r w:rsidR="005A21E5">
        <w:rPr>
          <w:rFonts w:ascii="Times New Roman" w:eastAsia="Times New Roman" w:hAnsi="Times New Roman" w:cs="Calibri"/>
          <w:sz w:val="24"/>
          <w:szCs w:val="24"/>
        </w:rPr>
        <w:t>40</w:t>
      </w:r>
      <w:r w:rsidR="00615C12">
        <w:rPr>
          <w:rFonts w:ascii="Times New Roman" w:eastAsia="Times New Roman" w:hAnsi="Times New Roman" w:cs="Calibri"/>
          <w:sz w:val="24"/>
          <w:szCs w:val="24"/>
        </w:rPr>
        <w:t xml:space="preserve"> </w:t>
      </w:r>
      <w:r w:rsidRPr="00903C7D">
        <w:rPr>
          <w:rFonts w:ascii="Times New Roman" w:eastAsia="Times New Roman" w:hAnsi="Times New Roman" w:cs="Calibri"/>
          <w:sz w:val="24"/>
          <w:szCs w:val="24"/>
        </w:rPr>
        <w:t xml:space="preserve">первоначальной постановке на воинский учет; </w:t>
      </w:r>
      <w:r w:rsidR="005A21E5">
        <w:rPr>
          <w:rFonts w:ascii="Times New Roman" w:eastAsia="Times New Roman" w:hAnsi="Times New Roman" w:cs="Calibri"/>
          <w:sz w:val="24"/>
          <w:szCs w:val="24"/>
        </w:rPr>
        <w:t>33</w:t>
      </w:r>
      <w:r w:rsidRPr="00903C7D">
        <w:rPr>
          <w:rFonts w:ascii="Times New Roman" w:eastAsia="Times New Roman" w:hAnsi="Times New Roman" w:cs="Calibri"/>
          <w:sz w:val="24"/>
          <w:szCs w:val="24"/>
        </w:rPr>
        <w:t xml:space="preserve"> офицеров запаса. За 12 месяцев 201</w:t>
      </w:r>
      <w:r w:rsidR="00615C12">
        <w:rPr>
          <w:rFonts w:ascii="Times New Roman" w:eastAsia="Times New Roman" w:hAnsi="Times New Roman" w:cs="Calibri"/>
          <w:sz w:val="24"/>
          <w:szCs w:val="24"/>
        </w:rPr>
        <w:t>6</w:t>
      </w:r>
      <w:r w:rsidRPr="00903C7D">
        <w:rPr>
          <w:rFonts w:ascii="Times New Roman" w:eastAsia="Times New Roman" w:hAnsi="Times New Roman" w:cs="Calibri"/>
          <w:sz w:val="24"/>
          <w:szCs w:val="24"/>
        </w:rPr>
        <w:t xml:space="preserve"> г</w:t>
      </w:r>
      <w:r w:rsidR="009326C3">
        <w:rPr>
          <w:rFonts w:ascii="Times New Roman" w:eastAsia="Times New Roman" w:hAnsi="Times New Roman" w:cs="Calibri"/>
          <w:sz w:val="24"/>
          <w:szCs w:val="24"/>
        </w:rPr>
        <w:t>ода на воинск</w:t>
      </w:r>
      <w:r w:rsidR="0081326C">
        <w:rPr>
          <w:rFonts w:ascii="Times New Roman" w:eastAsia="Times New Roman" w:hAnsi="Times New Roman" w:cs="Calibri"/>
          <w:sz w:val="24"/>
          <w:szCs w:val="24"/>
        </w:rPr>
        <w:t xml:space="preserve">ом </w:t>
      </w:r>
      <w:r w:rsidR="009326C3">
        <w:rPr>
          <w:rFonts w:ascii="Times New Roman" w:eastAsia="Times New Roman" w:hAnsi="Times New Roman" w:cs="Calibri"/>
          <w:sz w:val="24"/>
          <w:szCs w:val="24"/>
        </w:rPr>
        <w:t xml:space="preserve"> учете </w:t>
      </w:r>
      <w:proofErr w:type="gramStart"/>
      <w:r w:rsidR="00615C12">
        <w:rPr>
          <w:rFonts w:ascii="Times New Roman" w:eastAsia="Times New Roman" w:hAnsi="Times New Roman" w:cs="Calibri"/>
          <w:sz w:val="24"/>
          <w:szCs w:val="24"/>
        </w:rPr>
        <w:t>взяты</w:t>
      </w:r>
      <w:proofErr w:type="gramEnd"/>
      <w:r w:rsidR="00615C12">
        <w:rPr>
          <w:rFonts w:ascii="Times New Roman" w:eastAsia="Times New Roman" w:hAnsi="Times New Roman" w:cs="Calibri"/>
          <w:sz w:val="24"/>
          <w:szCs w:val="24"/>
        </w:rPr>
        <w:t xml:space="preserve"> -</w:t>
      </w:r>
      <w:r w:rsidR="009326C3">
        <w:rPr>
          <w:rFonts w:ascii="Times New Roman" w:eastAsia="Times New Roman" w:hAnsi="Times New Roman" w:cs="Calibri"/>
          <w:sz w:val="24"/>
          <w:szCs w:val="24"/>
        </w:rPr>
        <w:t xml:space="preserve"> </w:t>
      </w:r>
      <w:r w:rsidRPr="00903C7D">
        <w:rPr>
          <w:rFonts w:ascii="Times New Roman" w:eastAsia="Times New Roman" w:hAnsi="Times New Roman" w:cs="Calibri"/>
          <w:sz w:val="24"/>
          <w:szCs w:val="24"/>
        </w:rPr>
        <w:t>14 человек, сняты – 26.</w:t>
      </w:r>
    </w:p>
    <w:p w:rsidR="009326C3" w:rsidRDefault="00903C7D" w:rsidP="00505AF8">
      <w:pPr>
        <w:tabs>
          <w:tab w:val="left" w:pos="3110"/>
        </w:tabs>
        <w:spacing w:after="0" w:line="240" w:lineRule="auto"/>
        <w:ind w:firstLine="709"/>
        <w:jc w:val="both"/>
        <w:rPr>
          <w:rFonts w:ascii="Times New Roman" w:eastAsia="Times New Roman" w:hAnsi="Times New Roman" w:cs="Calibri"/>
          <w:sz w:val="24"/>
          <w:szCs w:val="24"/>
        </w:rPr>
      </w:pPr>
      <w:r w:rsidRPr="00903C7D">
        <w:rPr>
          <w:rFonts w:ascii="Times New Roman" w:eastAsia="Times New Roman" w:hAnsi="Times New Roman" w:cs="Calibri"/>
          <w:sz w:val="24"/>
          <w:szCs w:val="24"/>
        </w:rPr>
        <w:t>В настоящее время проходят срочную службу  в р</w:t>
      </w:r>
      <w:r w:rsidR="00615C12">
        <w:rPr>
          <w:rFonts w:ascii="Times New Roman" w:eastAsia="Times New Roman" w:hAnsi="Times New Roman" w:cs="Calibri"/>
          <w:sz w:val="24"/>
          <w:szCs w:val="24"/>
        </w:rPr>
        <w:t xml:space="preserve">ядах Российской  армии </w:t>
      </w:r>
      <w:r w:rsidR="005A21E5">
        <w:rPr>
          <w:rFonts w:ascii="Times New Roman" w:eastAsia="Times New Roman" w:hAnsi="Times New Roman" w:cs="Calibri"/>
          <w:sz w:val="24"/>
          <w:szCs w:val="24"/>
        </w:rPr>
        <w:t>11</w:t>
      </w:r>
      <w:r w:rsidR="009326C3">
        <w:rPr>
          <w:rFonts w:ascii="Times New Roman" w:eastAsia="Times New Roman" w:hAnsi="Times New Roman" w:cs="Calibri"/>
          <w:sz w:val="24"/>
          <w:szCs w:val="24"/>
        </w:rPr>
        <w:t xml:space="preserve"> юнош</w:t>
      </w:r>
      <w:r w:rsidR="00615C12">
        <w:rPr>
          <w:rFonts w:ascii="Times New Roman" w:eastAsia="Times New Roman" w:hAnsi="Times New Roman" w:cs="Calibri"/>
          <w:sz w:val="24"/>
          <w:szCs w:val="24"/>
        </w:rPr>
        <w:t>ей</w:t>
      </w:r>
      <w:r w:rsidR="009326C3">
        <w:rPr>
          <w:rFonts w:ascii="Times New Roman" w:eastAsia="Times New Roman" w:hAnsi="Times New Roman" w:cs="Calibri"/>
          <w:sz w:val="24"/>
          <w:szCs w:val="24"/>
        </w:rPr>
        <w:t>.</w:t>
      </w:r>
    </w:p>
    <w:p w:rsidR="009326C3" w:rsidRDefault="00903C7D" w:rsidP="00505AF8">
      <w:pPr>
        <w:tabs>
          <w:tab w:val="left" w:pos="3110"/>
        </w:tabs>
        <w:spacing w:after="0" w:line="240" w:lineRule="auto"/>
        <w:ind w:firstLine="709"/>
        <w:jc w:val="both"/>
        <w:rPr>
          <w:rFonts w:ascii="Times New Roman" w:eastAsia="Times New Roman" w:hAnsi="Times New Roman" w:cs="Calibri"/>
          <w:sz w:val="24"/>
          <w:szCs w:val="24"/>
        </w:rPr>
      </w:pPr>
      <w:r w:rsidRPr="00903C7D">
        <w:rPr>
          <w:rFonts w:ascii="Times New Roman" w:eastAsia="Times New Roman" w:hAnsi="Times New Roman" w:cs="Calibri"/>
          <w:sz w:val="24"/>
          <w:szCs w:val="24"/>
        </w:rPr>
        <w:t xml:space="preserve">На территории </w:t>
      </w:r>
      <w:r w:rsidR="00C704BA">
        <w:rPr>
          <w:rFonts w:ascii="Times New Roman" w:eastAsia="Times New Roman" w:hAnsi="Times New Roman" w:cs="Calibri"/>
          <w:sz w:val="24"/>
          <w:szCs w:val="24"/>
        </w:rPr>
        <w:t>Новодмитриевского</w:t>
      </w:r>
      <w:r w:rsidR="00615C12" w:rsidRPr="00615C12">
        <w:rPr>
          <w:rFonts w:ascii="Times New Roman" w:eastAsia="Times New Roman" w:hAnsi="Times New Roman" w:cs="Calibri"/>
          <w:sz w:val="24"/>
          <w:szCs w:val="24"/>
        </w:rPr>
        <w:t xml:space="preserve"> сельского поселения Северского района </w:t>
      </w:r>
      <w:r w:rsidRPr="00903C7D">
        <w:rPr>
          <w:rFonts w:ascii="Times New Roman" w:eastAsia="Times New Roman" w:hAnsi="Times New Roman" w:cs="Calibri"/>
          <w:sz w:val="24"/>
          <w:szCs w:val="24"/>
        </w:rPr>
        <w:t xml:space="preserve">находится </w:t>
      </w:r>
      <w:r w:rsidR="005A21E5">
        <w:rPr>
          <w:rFonts w:ascii="Times New Roman" w:eastAsia="Times New Roman" w:hAnsi="Times New Roman" w:cs="Calibri"/>
          <w:sz w:val="24"/>
          <w:szCs w:val="24"/>
        </w:rPr>
        <w:t xml:space="preserve">два </w:t>
      </w:r>
      <w:r w:rsidRPr="00903C7D">
        <w:rPr>
          <w:rFonts w:ascii="Times New Roman" w:eastAsia="Times New Roman" w:hAnsi="Times New Roman" w:cs="Calibri"/>
          <w:sz w:val="24"/>
          <w:szCs w:val="24"/>
        </w:rPr>
        <w:t>отделени</w:t>
      </w:r>
      <w:r w:rsidR="005A21E5">
        <w:rPr>
          <w:rFonts w:ascii="Times New Roman" w:eastAsia="Times New Roman" w:hAnsi="Times New Roman" w:cs="Calibri"/>
          <w:sz w:val="24"/>
          <w:szCs w:val="24"/>
        </w:rPr>
        <w:t>я</w:t>
      </w:r>
      <w:r w:rsidRPr="00903C7D">
        <w:rPr>
          <w:rFonts w:ascii="Times New Roman" w:eastAsia="Times New Roman" w:hAnsi="Times New Roman" w:cs="Calibri"/>
          <w:sz w:val="24"/>
          <w:szCs w:val="24"/>
        </w:rPr>
        <w:t xml:space="preserve"> социального обслуживания на дому </w:t>
      </w:r>
      <w:r w:rsidR="00615C12">
        <w:rPr>
          <w:rFonts w:ascii="Times New Roman" w:eastAsia="Times New Roman" w:hAnsi="Times New Roman" w:cs="Calibri"/>
          <w:sz w:val="24"/>
          <w:szCs w:val="24"/>
        </w:rPr>
        <w:t>«Искра»</w:t>
      </w:r>
      <w:r w:rsidRPr="00903C7D">
        <w:rPr>
          <w:rFonts w:ascii="Times New Roman" w:eastAsia="Times New Roman" w:hAnsi="Times New Roman" w:cs="Calibri"/>
          <w:sz w:val="24"/>
          <w:szCs w:val="24"/>
        </w:rPr>
        <w:t>. Отделени</w:t>
      </w:r>
      <w:r w:rsidR="005A21E5">
        <w:rPr>
          <w:rFonts w:ascii="Times New Roman" w:eastAsia="Times New Roman" w:hAnsi="Times New Roman" w:cs="Calibri"/>
          <w:sz w:val="24"/>
          <w:szCs w:val="24"/>
        </w:rPr>
        <w:t>я</w:t>
      </w:r>
      <w:r w:rsidRPr="00903C7D">
        <w:rPr>
          <w:rFonts w:ascii="Times New Roman" w:eastAsia="Times New Roman" w:hAnsi="Times New Roman" w:cs="Calibri"/>
          <w:sz w:val="24"/>
          <w:szCs w:val="24"/>
        </w:rPr>
        <w:t xml:space="preserve"> оказыва</w:t>
      </w:r>
      <w:r w:rsidR="005A21E5">
        <w:rPr>
          <w:rFonts w:ascii="Times New Roman" w:eastAsia="Times New Roman" w:hAnsi="Times New Roman" w:cs="Calibri"/>
          <w:sz w:val="24"/>
          <w:szCs w:val="24"/>
        </w:rPr>
        <w:t>ют</w:t>
      </w:r>
      <w:r w:rsidRPr="00903C7D">
        <w:rPr>
          <w:rFonts w:ascii="Times New Roman" w:eastAsia="Times New Roman" w:hAnsi="Times New Roman" w:cs="Calibri"/>
          <w:sz w:val="24"/>
          <w:szCs w:val="24"/>
        </w:rPr>
        <w:t xml:space="preserve"> гражданам пожилого возраста и инвалидам, состоящим на обслуживании, социальные услуги в зависимости от сложности жизненной ситуации, в которой они оказались (уборка жилья, доставка продуктов питания, медикаментов, содействие в оформлении документов и иные услуги, входящие в Краевой перечень гарантированных государством социальных услуг). </w:t>
      </w:r>
    </w:p>
    <w:p w:rsidR="00903C7D" w:rsidRPr="00903C7D" w:rsidRDefault="00903C7D" w:rsidP="00505AF8">
      <w:pPr>
        <w:tabs>
          <w:tab w:val="left" w:pos="3110"/>
        </w:tabs>
        <w:spacing w:after="0" w:line="240" w:lineRule="auto"/>
        <w:ind w:firstLine="709"/>
        <w:jc w:val="both"/>
        <w:rPr>
          <w:rFonts w:ascii="Times New Roman" w:eastAsia="Times New Roman" w:hAnsi="Times New Roman" w:cs="Calibri"/>
          <w:sz w:val="24"/>
          <w:szCs w:val="24"/>
        </w:rPr>
      </w:pPr>
      <w:r w:rsidRPr="00190F0D">
        <w:rPr>
          <w:rFonts w:ascii="Times New Roman" w:eastAsia="Times New Roman" w:hAnsi="Times New Roman" w:cs="Calibri"/>
          <w:sz w:val="24"/>
          <w:szCs w:val="24"/>
        </w:rPr>
        <w:t xml:space="preserve">За отчетный период обслужен </w:t>
      </w:r>
      <w:r w:rsidR="00615C12" w:rsidRPr="00190F0D">
        <w:rPr>
          <w:rFonts w:ascii="Times New Roman" w:eastAsia="Times New Roman" w:hAnsi="Times New Roman" w:cs="Calibri"/>
          <w:sz w:val="24"/>
          <w:szCs w:val="24"/>
        </w:rPr>
        <w:t>150</w:t>
      </w:r>
      <w:r w:rsidRPr="00190F0D">
        <w:rPr>
          <w:rFonts w:ascii="Times New Roman" w:eastAsia="Times New Roman" w:hAnsi="Times New Roman" w:cs="Calibri"/>
          <w:sz w:val="24"/>
          <w:szCs w:val="24"/>
        </w:rPr>
        <w:t xml:space="preserve"> человек. Количес</w:t>
      </w:r>
      <w:r w:rsidR="00615C12" w:rsidRPr="00190F0D">
        <w:rPr>
          <w:rFonts w:ascii="Times New Roman" w:eastAsia="Times New Roman" w:hAnsi="Times New Roman" w:cs="Calibri"/>
          <w:sz w:val="24"/>
          <w:szCs w:val="24"/>
        </w:rPr>
        <w:t>тво социальных работников – 12</w:t>
      </w:r>
      <w:r w:rsidRPr="00190F0D">
        <w:rPr>
          <w:rFonts w:ascii="Times New Roman" w:eastAsia="Times New Roman" w:hAnsi="Times New Roman" w:cs="Calibri"/>
          <w:sz w:val="24"/>
          <w:szCs w:val="24"/>
        </w:rPr>
        <w:t xml:space="preserve"> человек.</w:t>
      </w:r>
    </w:p>
    <w:p w:rsidR="009326C3" w:rsidRDefault="00903C7D" w:rsidP="00505AF8">
      <w:pPr>
        <w:tabs>
          <w:tab w:val="left" w:pos="3110"/>
        </w:tabs>
        <w:spacing w:after="0" w:line="240" w:lineRule="auto"/>
        <w:ind w:firstLine="709"/>
        <w:jc w:val="both"/>
        <w:rPr>
          <w:rFonts w:ascii="Times New Roman" w:eastAsia="Times New Roman" w:hAnsi="Times New Roman" w:cs="Calibri"/>
          <w:sz w:val="24"/>
          <w:szCs w:val="24"/>
        </w:rPr>
      </w:pPr>
      <w:r w:rsidRPr="00A46B52">
        <w:rPr>
          <w:rFonts w:ascii="Times New Roman" w:eastAsia="Times New Roman" w:hAnsi="Times New Roman" w:cs="Calibri"/>
          <w:sz w:val="24"/>
          <w:szCs w:val="24"/>
        </w:rPr>
        <w:lastRenderedPageBreak/>
        <w:t>На территории станицы находятся МБОУ СОШ №</w:t>
      </w:r>
      <w:r w:rsidR="005A21E5">
        <w:rPr>
          <w:rFonts w:ascii="Times New Roman" w:eastAsia="Times New Roman" w:hAnsi="Times New Roman" w:cs="Calibri"/>
          <w:sz w:val="24"/>
          <w:szCs w:val="24"/>
        </w:rPr>
        <w:t>36</w:t>
      </w:r>
      <w:r w:rsidR="00DB6059">
        <w:rPr>
          <w:rFonts w:ascii="Times New Roman" w:eastAsia="Times New Roman" w:hAnsi="Times New Roman" w:cs="Calibri"/>
          <w:sz w:val="24"/>
          <w:szCs w:val="24"/>
        </w:rPr>
        <w:t xml:space="preserve">, </w:t>
      </w:r>
      <w:proofErr w:type="spellStart"/>
      <w:r w:rsidR="00DB6059">
        <w:rPr>
          <w:rFonts w:ascii="Times New Roman" w:eastAsia="Times New Roman" w:hAnsi="Times New Roman" w:cs="Calibri"/>
          <w:sz w:val="24"/>
          <w:szCs w:val="24"/>
        </w:rPr>
        <w:t>ст</w:t>
      </w:r>
      <w:proofErr w:type="gramStart"/>
      <w:r w:rsidR="00DB6059">
        <w:rPr>
          <w:rFonts w:ascii="Times New Roman" w:eastAsia="Times New Roman" w:hAnsi="Times New Roman" w:cs="Calibri"/>
          <w:sz w:val="24"/>
          <w:szCs w:val="24"/>
        </w:rPr>
        <w:t>.</w:t>
      </w:r>
      <w:r w:rsidR="00C704BA">
        <w:rPr>
          <w:rFonts w:ascii="Times New Roman" w:eastAsia="Times New Roman" w:hAnsi="Times New Roman" w:cs="Calibri"/>
          <w:sz w:val="24"/>
          <w:szCs w:val="24"/>
        </w:rPr>
        <w:t>Н</w:t>
      </w:r>
      <w:proofErr w:type="gramEnd"/>
      <w:r w:rsidR="00C704BA">
        <w:rPr>
          <w:rFonts w:ascii="Times New Roman" w:eastAsia="Times New Roman" w:hAnsi="Times New Roman" w:cs="Calibri"/>
          <w:sz w:val="24"/>
          <w:szCs w:val="24"/>
        </w:rPr>
        <w:t>оводмитриевской</w:t>
      </w:r>
      <w:proofErr w:type="spellEnd"/>
      <w:r w:rsidR="00DB6059">
        <w:rPr>
          <w:rFonts w:ascii="Times New Roman" w:eastAsia="Times New Roman" w:hAnsi="Times New Roman" w:cs="Calibri"/>
          <w:sz w:val="24"/>
          <w:szCs w:val="24"/>
        </w:rPr>
        <w:t xml:space="preserve"> и  </w:t>
      </w:r>
      <w:r w:rsidR="005A21E5">
        <w:rPr>
          <w:rFonts w:ascii="Times New Roman" w:eastAsia="Times New Roman" w:hAnsi="Times New Roman" w:cs="Calibri"/>
          <w:sz w:val="24"/>
          <w:szCs w:val="24"/>
        </w:rPr>
        <w:t>М</w:t>
      </w:r>
      <w:r w:rsidR="00DB6059">
        <w:rPr>
          <w:rFonts w:ascii="Times New Roman" w:eastAsia="Times New Roman" w:hAnsi="Times New Roman" w:cs="Calibri"/>
          <w:sz w:val="24"/>
          <w:szCs w:val="24"/>
        </w:rPr>
        <w:t>ДОУ №</w:t>
      </w:r>
      <w:r w:rsidR="005A21E5">
        <w:rPr>
          <w:rFonts w:ascii="Times New Roman" w:eastAsia="Times New Roman" w:hAnsi="Times New Roman" w:cs="Calibri"/>
          <w:sz w:val="24"/>
          <w:szCs w:val="24"/>
        </w:rPr>
        <w:t>5</w:t>
      </w:r>
      <w:r w:rsidRPr="00A46B52">
        <w:rPr>
          <w:rFonts w:ascii="Times New Roman" w:eastAsia="Times New Roman" w:hAnsi="Times New Roman" w:cs="Calibri"/>
          <w:sz w:val="24"/>
          <w:szCs w:val="24"/>
        </w:rPr>
        <w:t xml:space="preserve">. В средней школе </w:t>
      </w:r>
      <w:r w:rsidRPr="00BF1E67">
        <w:rPr>
          <w:rFonts w:ascii="Times New Roman" w:eastAsia="Times New Roman" w:hAnsi="Times New Roman" w:cs="Calibri"/>
          <w:sz w:val="24"/>
          <w:szCs w:val="24"/>
        </w:rPr>
        <w:t xml:space="preserve">обучается </w:t>
      </w:r>
      <w:r w:rsidR="00BF1E67" w:rsidRPr="00BF1E67">
        <w:rPr>
          <w:rFonts w:ascii="Times New Roman" w:eastAsia="Times New Roman" w:hAnsi="Times New Roman" w:cs="Calibri"/>
          <w:sz w:val="24"/>
          <w:szCs w:val="24"/>
        </w:rPr>
        <w:t>702</w:t>
      </w:r>
      <w:r w:rsidRPr="00BF1E67">
        <w:rPr>
          <w:rFonts w:ascii="Times New Roman" w:eastAsia="Times New Roman" w:hAnsi="Times New Roman" w:cs="Calibri"/>
          <w:sz w:val="24"/>
          <w:szCs w:val="24"/>
        </w:rPr>
        <w:t xml:space="preserve"> учащихся, педагогический коллектив составляют </w:t>
      </w:r>
      <w:r w:rsidR="00BF1E67" w:rsidRPr="00BF1E67">
        <w:rPr>
          <w:rFonts w:ascii="Times New Roman" w:eastAsia="Times New Roman" w:hAnsi="Times New Roman" w:cs="Calibri"/>
          <w:sz w:val="24"/>
          <w:szCs w:val="24"/>
        </w:rPr>
        <w:t>41</w:t>
      </w:r>
      <w:r w:rsidRPr="00BF1E67">
        <w:rPr>
          <w:rFonts w:ascii="Times New Roman" w:eastAsia="Times New Roman" w:hAnsi="Times New Roman" w:cs="Calibri"/>
          <w:sz w:val="24"/>
          <w:szCs w:val="24"/>
        </w:rPr>
        <w:t xml:space="preserve"> человек.</w:t>
      </w:r>
      <w:r w:rsidRPr="00A46B52">
        <w:rPr>
          <w:rFonts w:ascii="Times New Roman" w:eastAsia="Times New Roman" w:hAnsi="Times New Roman" w:cs="Calibri"/>
          <w:sz w:val="24"/>
          <w:szCs w:val="24"/>
        </w:rPr>
        <w:t xml:space="preserve"> Учащиеся школы принимают активное участие во все</w:t>
      </w:r>
      <w:r w:rsidR="009326C3" w:rsidRPr="00A46B52">
        <w:rPr>
          <w:rFonts w:ascii="Times New Roman" w:eastAsia="Times New Roman" w:hAnsi="Times New Roman" w:cs="Calibri"/>
          <w:sz w:val="24"/>
          <w:szCs w:val="24"/>
        </w:rPr>
        <w:t xml:space="preserve"> </w:t>
      </w:r>
      <w:r w:rsidRPr="00A46B52">
        <w:rPr>
          <w:rFonts w:ascii="Times New Roman" w:eastAsia="Times New Roman" w:hAnsi="Times New Roman" w:cs="Calibri"/>
          <w:sz w:val="24"/>
          <w:szCs w:val="24"/>
        </w:rPr>
        <w:t xml:space="preserve">кубанских </w:t>
      </w:r>
      <w:proofErr w:type="gramStart"/>
      <w:r w:rsidRPr="00A46B52">
        <w:rPr>
          <w:rFonts w:ascii="Times New Roman" w:eastAsia="Times New Roman" w:hAnsi="Times New Roman" w:cs="Calibri"/>
          <w:sz w:val="24"/>
          <w:szCs w:val="24"/>
        </w:rPr>
        <w:t>турнирах</w:t>
      </w:r>
      <w:proofErr w:type="gramEnd"/>
      <w:r w:rsidRPr="00A46B52">
        <w:rPr>
          <w:rFonts w:ascii="Times New Roman" w:eastAsia="Times New Roman" w:hAnsi="Times New Roman" w:cs="Calibri"/>
          <w:sz w:val="24"/>
          <w:szCs w:val="24"/>
        </w:rPr>
        <w:t xml:space="preserve"> среди детских команд на Кубок губернатора Краснодарского края по футболу, стритболу. Имеют призовые места. Школьники неоднократно становились призерами муниципального этапа  Всероссийской олимпиады школьников по различным</w:t>
      </w:r>
      <w:r w:rsidRPr="00903C7D">
        <w:rPr>
          <w:rFonts w:ascii="Times New Roman" w:eastAsia="Times New Roman" w:hAnsi="Times New Roman" w:cs="Calibri"/>
          <w:sz w:val="24"/>
          <w:szCs w:val="24"/>
        </w:rPr>
        <w:t xml:space="preserve"> предметам, победителями и призерами краевых и Всероссийских конкурсов. Ее участники  неоднократно занимали призовые места на районных и краевых соревнованиях.    </w:t>
      </w:r>
    </w:p>
    <w:p w:rsidR="00903C7D" w:rsidRPr="00903C7D" w:rsidRDefault="005A21E5" w:rsidP="00505AF8">
      <w:pPr>
        <w:tabs>
          <w:tab w:val="left" w:pos="3110"/>
        </w:tabs>
        <w:spacing w:after="0" w:line="240" w:lineRule="auto"/>
        <w:ind w:firstLine="709"/>
        <w:jc w:val="both"/>
        <w:rPr>
          <w:rFonts w:ascii="Times New Roman" w:eastAsia="Times New Roman" w:hAnsi="Times New Roman" w:cs="Calibri"/>
          <w:sz w:val="24"/>
          <w:szCs w:val="24"/>
        </w:rPr>
      </w:pPr>
      <w:r>
        <w:rPr>
          <w:rFonts w:ascii="Times New Roman" w:eastAsia="Times New Roman" w:hAnsi="Times New Roman" w:cs="Calibri"/>
          <w:sz w:val="24"/>
          <w:szCs w:val="24"/>
        </w:rPr>
        <w:t>М</w:t>
      </w:r>
      <w:r w:rsidR="00903C7D" w:rsidRPr="00903C7D">
        <w:rPr>
          <w:rFonts w:ascii="Times New Roman" w:eastAsia="Times New Roman" w:hAnsi="Times New Roman" w:cs="Calibri"/>
          <w:sz w:val="24"/>
          <w:szCs w:val="24"/>
        </w:rPr>
        <w:t>ДОУ №</w:t>
      </w:r>
      <w:r w:rsidR="009326C3">
        <w:rPr>
          <w:rFonts w:ascii="Times New Roman" w:eastAsia="Times New Roman" w:hAnsi="Times New Roman" w:cs="Calibri"/>
          <w:sz w:val="24"/>
          <w:szCs w:val="24"/>
        </w:rPr>
        <w:t xml:space="preserve"> </w:t>
      </w:r>
      <w:r w:rsidRPr="00190F0D">
        <w:rPr>
          <w:rFonts w:ascii="Times New Roman" w:eastAsia="Times New Roman" w:hAnsi="Times New Roman" w:cs="Calibri"/>
          <w:sz w:val="24"/>
          <w:szCs w:val="24"/>
        </w:rPr>
        <w:t>5</w:t>
      </w:r>
      <w:r w:rsidR="00903C7D" w:rsidRPr="00190F0D">
        <w:rPr>
          <w:rFonts w:ascii="Times New Roman" w:eastAsia="Times New Roman" w:hAnsi="Times New Roman" w:cs="Calibri"/>
          <w:sz w:val="24"/>
          <w:szCs w:val="24"/>
        </w:rPr>
        <w:t xml:space="preserve"> посещает </w:t>
      </w:r>
      <w:r w:rsidR="00190F0D" w:rsidRPr="00190F0D">
        <w:rPr>
          <w:rFonts w:ascii="Times New Roman" w:eastAsia="Times New Roman" w:hAnsi="Times New Roman" w:cs="Calibri"/>
          <w:sz w:val="24"/>
          <w:szCs w:val="24"/>
        </w:rPr>
        <w:t>216</w:t>
      </w:r>
      <w:r w:rsidR="00903C7D" w:rsidRPr="00190F0D">
        <w:rPr>
          <w:rFonts w:ascii="Times New Roman" w:eastAsia="Times New Roman" w:hAnsi="Times New Roman" w:cs="Calibri"/>
          <w:sz w:val="24"/>
          <w:szCs w:val="24"/>
        </w:rPr>
        <w:t xml:space="preserve"> ребенка</w:t>
      </w:r>
      <w:r w:rsidR="00903C7D" w:rsidRPr="00903C7D">
        <w:rPr>
          <w:rFonts w:ascii="Times New Roman" w:eastAsia="Times New Roman" w:hAnsi="Times New Roman" w:cs="Calibri"/>
          <w:sz w:val="24"/>
          <w:szCs w:val="24"/>
        </w:rPr>
        <w:t xml:space="preserve">.  Коллектив работников </w:t>
      </w:r>
      <w:r w:rsidR="00903C7D" w:rsidRPr="00190F0D">
        <w:rPr>
          <w:rFonts w:ascii="Times New Roman" w:eastAsia="Times New Roman" w:hAnsi="Times New Roman" w:cs="Calibri"/>
          <w:sz w:val="24"/>
          <w:szCs w:val="24"/>
        </w:rPr>
        <w:t>детского сада – 1</w:t>
      </w:r>
      <w:r w:rsidR="00190F0D" w:rsidRPr="00190F0D">
        <w:rPr>
          <w:rFonts w:ascii="Times New Roman" w:eastAsia="Times New Roman" w:hAnsi="Times New Roman" w:cs="Calibri"/>
          <w:sz w:val="24"/>
          <w:szCs w:val="24"/>
        </w:rPr>
        <w:t>7</w:t>
      </w:r>
      <w:r w:rsidR="00903C7D" w:rsidRPr="00903C7D">
        <w:rPr>
          <w:rFonts w:ascii="Times New Roman" w:eastAsia="Times New Roman" w:hAnsi="Times New Roman" w:cs="Calibri"/>
          <w:sz w:val="24"/>
          <w:szCs w:val="24"/>
        </w:rPr>
        <w:t xml:space="preserve"> человек. Дети размещаются в 3-х возрастных группах: 1 - </w:t>
      </w:r>
      <w:r w:rsidR="00DB6059">
        <w:rPr>
          <w:rFonts w:ascii="Times New Roman" w:eastAsia="Times New Roman" w:hAnsi="Times New Roman" w:cs="Calibri"/>
          <w:sz w:val="24"/>
          <w:szCs w:val="24"/>
        </w:rPr>
        <w:t>младшая</w:t>
      </w:r>
      <w:r w:rsidR="00903C7D" w:rsidRPr="00903C7D">
        <w:rPr>
          <w:rFonts w:ascii="Times New Roman" w:eastAsia="Times New Roman" w:hAnsi="Times New Roman" w:cs="Calibri"/>
          <w:sz w:val="24"/>
          <w:szCs w:val="24"/>
        </w:rPr>
        <w:t xml:space="preserve"> и 2 дошкольных.  В детском саду имеется все необходимое для  полноценного образования и воспитания детей: музыкально-физкультурный зал, медицинский кабинет, пищеблок, прачечная. </w:t>
      </w:r>
    </w:p>
    <w:p w:rsidR="009326C3" w:rsidRDefault="00903C7D" w:rsidP="00505AF8">
      <w:pPr>
        <w:tabs>
          <w:tab w:val="left" w:pos="3110"/>
        </w:tabs>
        <w:spacing w:after="0" w:line="240" w:lineRule="auto"/>
        <w:ind w:firstLine="709"/>
        <w:jc w:val="both"/>
        <w:rPr>
          <w:rFonts w:ascii="Times New Roman" w:eastAsia="Times New Roman" w:hAnsi="Times New Roman" w:cs="Calibri"/>
          <w:sz w:val="24"/>
          <w:szCs w:val="24"/>
        </w:rPr>
      </w:pPr>
      <w:r w:rsidRPr="00903C7D">
        <w:rPr>
          <w:rFonts w:ascii="Times New Roman" w:eastAsia="Times New Roman" w:hAnsi="Times New Roman" w:cs="Calibri"/>
          <w:sz w:val="24"/>
          <w:szCs w:val="24"/>
        </w:rPr>
        <w:t xml:space="preserve">Муниципальное бюджетное учреждение «Дом культуры» </w:t>
      </w:r>
      <w:r w:rsidR="00C704BA">
        <w:rPr>
          <w:rFonts w:ascii="Times New Roman" w:eastAsia="Times New Roman" w:hAnsi="Times New Roman" w:cs="Calibri"/>
          <w:sz w:val="24"/>
          <w:szCs w:val="24"/>
        </w:rPr>
        <w:t>Новодмитриевского</w:t>
      </w:r>
      <w:r w:rsidR="00DB6059" w:rsidRPr="00DB6059">
        <w:rPr>
          <w:rFonts w:ascii="Times New Roman" w:eastAsia="Times New Roman" w:hAnsi="Times New Roman" w:cs="Calibri"/>
          <w:sz w:val="24"/>
          <w:szCs w:val="24"/>
        </w:rPr>
        <w:t xml:space="preserve"> сельского поселения Северского района</w:t>
      </w:r>
      <w:r w:rsidRPr="00903C7D">
        <w:rPr>
          <w:rFonts w:ascii="Times New Roman" w:eastAsia="Times New Roman" w:hAnsi="Times New Roman" w:cs="Calibri"/>
          <w:sz w:val="24"/>
          <w:szCs w:val="24"/>
        </w:rPr>
        <w:t xml:space="preserve"> – это учреждение культурно - досугового типа, созданное для выполнения работ, оказания услуг в  целях обеспечения полномочий </w:t>
      </w:r>
      <w:r w:rsidR="00C704BA">
        <w:rPr>
          <w:rFonts w:ascii="Times New Roman" w:eastAsia="Times New Roman" w:hAnsi="Times New Roman" w:cs="Calibri"/>
          <w:sz w:val="24"/>
          <w:szCs w:val="24"/>
        </w:rPr>
        <w:t>Новодмитриевского</w:t>
      </w:r>
      <w:r w:rsidR="00DB6059" w:rsidRPr="00DB6059">
        <w:rPr>
          <w:rFonts w:ascii="Times New Roman" w:eastAsia="Times New Roman" w:hAnsi="Times New Roman" w:cs="Calibri"/>
          <w:sz w:val="24"/>
          <w:szCs w:val="24"/>
        </w:rPr>
        <w:t xml:space="preserve"> сельского поселения Северского района </w:t>
      </w:r>
      <w:r w:rsidRPr="00903C7D">
        <w:rPr>
          <w:rFonts w:ascii="Times New Roman" w:eastAsia="Times New Roman" w:hAnsi="Times New Roman" w:cs="Calibri"/>
          <w:sz w:val="24"/>
          <w:szCs w:val="24"/>
        </w:rPr>
        <w:t>в сфере культуры. Коллектив составляет 1</w:t>
      </w:r>
      <w:r w:rsidR="005A21E5">
        <w:rPr>
          <w:rFonts w:ascii="Times New Roman" w:eastAsia="Times New Roman" w:hAnsi="Times New Roman" w:cs="Calibri"/>
          <w:sz w:val="24"/>
          <w:szCs w:val="24"/>
        </w:rPr>
        <w:t>3</w:t>
      </w:r>
      <w:r w:rsidRPr="00903C7D">
        <w:rPr>
          <w:rFonts w:ascii="Times New Roman" w:eastAsia="Times New Roman" w:hAnsi="Times New Roman" w:cs="Calibri"/>
          <w:sz w:val="24"/>
          <w:szCs w:val="24"/>
        </w:rPr>
        <w:t>человек. Здесь работают 1</w:t>
      </w:r>
      <w:r w:rsidR="006E6F4B">
        <w:rPr>
          <w:rFonts w:ascii="Times New Roman" w:eastAsia="Times New Roman" w:hAnsi="Times New Roman" w:cs="Calibri"/>
          <w:sz w:val="24"/>
          <w:szCs w:val="24"/>
        </w:rPr>
        <w:t>6</w:t>
      </w:r>
      <w:r w:rsidRPr="00903C7D">
        <w:rPr>
          <w:rFonts w:ascii="Times New Roman" w:eastAsia="Times New Roman" w:hAnsi="Times New Roman" w:cs="Calibri"/>
          <w:sz w:val="24"/>
          <w:szCs w:val="24"/>
        </w:rPr>
        <w:t xml:space="preserve"> клубных формирований (8 кружков и 10 клубов по интересам), в течение всех летних месяцев при ДК рабо</w:t>
      </w:r>
      <w:r w:rsidR="009326C3">
        <w:rPr>
          <w:rFonts w:ascii="Times New Roman" w:eastAsia="Times New Roman" w:hAnsi="Times New Roman" w:cs="Calibri"/>
          <w:sz w:val="24"/>
          <w:szCs w:val="24"/>
        </w:rPr>
        <w:t xml:space="preserve">тала детская игровая площадка. </w:t>
      </w:r>
    </w:p>
    <w:p w:rsidR="00903C7D" w:rsidRPr="00903C7D" w:rsidRDefault="00903C7D" w:rsidP="009326C3">
      <w:pPr>
        <w:tabs>
          <w:tab w:val="left" w:pos="3110"/>
        </w:tabs>
        <w:spacing w:after="0" w:line="360" w:lineRule="auto"/>
        <w:ind w:firstLine="709"/>
        <w:jc w:val="both"/>
        <w:rPr>
          <w:rFonts w:ascii="Times New Roman" w:eastAsia="Times New Roman" w:hAnsi="Times New Roman" w:cs="Calibri"/>
          <w:sz w:val="24"/>
          <w:szCs w:val="24"/>
        </w:rPr>
      </w:pPr>
      <w:r w:rsidRPr="00903C7D">
        <w:rPr>
          <w:rFonts w:ascii="Times New Roman" w:eastAsia="Times New Roman" w:hAnsi="Times New Roman" w:cs="Calibri"/>
          <w:sz w:val="24"/>
          <w:szCs w:val="24"/>
        </w:rPr>
        <w:t>На территории сельского поселения находится Муниципальное бюджетное учреждение «</w:t>
      </w:r>
      <w:r w:rsidR="00C704BA">
        <w:rPr>
          <w:rFonts w:ascii="Times New Roman" w:eastAsia="Times New Roman" w:hAnsi="Times New Roman" w:cs="Calibri"/>
          <w:sz w:val="24"/>
          <w:szCs w:val="24"/>
        </w:rPr>
        <w:t>Новодмитриевская</w:t>
      </w:r>
      <w:r w:rsidRPr="00903C7D">
        <w:rPr>
          <w:rFonts w:ascii="Times New Roman" w:eastAsia="Times New Roman" w:hAnsi="Times New Roman" w:cs="Calibri"/>
          <w:sz w:val="24"/>
          <w:szCs w:val="24"/>
        </w:rPr>
        <w:t xml:space="preserve"> </w:t>
      </w:r>
      <w:r w:rsidR="006E6F4B">
        <w:rPr>
          <w:rFonts w:ascii="Times New Roman" w:eastAsia="Times New Roman" w:hAnsi="Times New Roman" w:cs="Calibri"/>
          <w:sz w:val="24"/>
          <w:szCs w:val="24"/>
        </w:rPr>
        <w:t>сельская</w:t>
      </w:r>
      <w:r w:rsidRPr="00903C7D">
        <w:rPr>
          <w:rFonts w:ascii="Times New Roman" w:eastAsia="Times New Roman" w:hAnsi="Times New Roman" w:cs="Calibri"/>
          <w:sz w:val="24"/>
          <w:szCs w:val="24"/>
        </w:rPr>
        <w:t xml:space="preserve"> библиотека» </w:t>
      </w:r>
      <w:r w:rsidR="00C704BA">
        <w:rPr>
          <w:rFonts w:ascii="Times New Roman" w:eastAsia="Times New Roman" w:hAnsi="Times New Roman" w:cs="Calibri"/>
          <w:sz w:val="24"/>
          <w:szCs w:val="24"/>
        </w:rPr>
        <w:t>Новодмитриевского</w:t>
      </w:r>
      <w:r w:rsidR="00DB6059" w:rsidRPr="00DB6059">
        <w:rPr>
          <w:rFonts w:ascii="Times New Roman" w:eastAsia="Times New Roman" w:hAnsi="Times New Roman" w:cs="Calibri"/>
          <w:sz w:val="24"/>
          <w:szCs w:val="24"/>
        </w:rPr>
        <w:t xml:space="preserve"> сельского поселения Северского района</w:t>
      </w:r>
      <w:r w:rsidRPr="00903C7D">
        <w:rPr>
          <w:rFonts w:ascii="Times New Roman" w:eastAsia="Times New Roman" w:hAnsi="Times New Roman" w:cs="Calibri"/>
          <w:sz w:val="24"/>
          <w:szCs w:val="24"/>
        </w:rPr>
        <w:t xml:space="preserve"> (далее - Библиотека). Библиотека работает с разными категориями читателей: пенсионеры, молодежь, учащиеся, дети. Количество читателей  за прошедший год </w:t>
      </w:r>
      <w:r w:rsidR="006E6F4B">
        <w:rPr>
          <w:rFonts w:ascii="Times New Roman" w:eastAsia="Times New Roman" w:hAnsi="Times New Roman" w:cs="Calibri"/>
          <w:sz w:val="24"/>
          <w:szCs w:val="24"/>
        </w:rPr>
        <w:t>620</w:t>
      </w:r>
      <w:r w:rsidRPr="00903C7D">
        <w:rPr>
          <w:rFonts w:ascii="Times New Roman" w:eastAsia="Times New Roman" w:hAnsi="Times New Roman" w:cs="Calibri"/>
          <w:sz w:val="24"/>
          <w:szCs w:val="24"/>
        </w:rPr>
        <w:t xml:space="preserve">. </w:t>
      </w:r>
    </w:p>
    <w:p w:rsidR="009326C3" w:rsidRDefault="00903C7D" w:rsidP="009326C3">
      <w:pPr>
        <w:tabs>
          <w:tab w:val="left" w:pos="3110"/>
        </w:tabs>
        <w:spacing w:after="0" w:line="360" w:lineRule="auto"/>
        <w:ind w:firstLine="709"/>
        <w:jc w:val="both"/>
        <w:rPr>
          <w:rFonts w:ascii="Times New Roman" w:eastAsia="Times New Roman" w:hAnsi="Times New Roman" w:cs="Calibri"/>
          <w:sz w:val="24"/>
          <w:szCs w:val="24"/>
        </w:rPr>
      </w:pPr>
      <w:r w:rsidRPr="00903C7D">
        <w:rPr>
          <w:rFonts w:ascii="Times New Roman" w:eastAsia="Times New Roman" w:hAnsi="Times New Roman" w:cs="Calibri"/>
          <w:sz w:val="24"/>
          <w:szCs w:val="24"/>
        </w:rPr>
        <w:t>На территории поселения функционирует амбулатория</w:t>
      </w:r>
      <w:r w:rsidRPr="00190F0D">
        <w:rPr>
          <w:rFonts w:ascii="Times New Roman" w:eastAsia="Times New Roman" w:hAnsi="Times New Roman" w:cs="Calibri"/>
          <w:sz w:val="24"/>
          <w:szCs w:val="24"/>
        </w:rPr>
        <w:t xml:space="preserve">. Её коллектив составляет </w:t>
      </w:r>
      <w:r w:rsidR="00190F0D" w:rsidRPr="00190F0D">
        <w:rPr>
          <w:rFonts w:ascii="Times New Roman" w:eastAsia="Times New Roman" w:hAnsi="Times New Roman" w:cs="Calibri"/>
          <w:sz w:val="24"/>
          <w:szCs w:val="24"/>
        </w:rPr>
        <w:t>14</w:t>
      </w:r>
      <w:r w:rsidRPr="00903C7D">
        <w:rPr>
          <w:rFonts w:ascii="Times New Roman" w:eastAsia="Times New Roman" w:hAnsi="Times New Roman" w:cs="Calibri"/>
          <w:sz w:val="24"/>
          <w:szCs w:val="24"/>
        </w:rPr>
        <w:t xml:space="preserve"> человек. В 2015 году за помощью обратились 5</w:t>
      </w:r>
      <w:r w:rsidR="006E6F4B">
        <w:rPr>
          <w:rFonts w:ascii="Times New Roman" w:eastAsia="Times New Roman" w:hAnsi="Times New Roman" w:cs="Calibri"/>
          <w:sz w:val="24"/>
          <w:szCs w:val="24"/>
        </w:rPr>
        <w:t>712</w:t>
      </w:r>
      <w:r w:rsidRPr="00903C7D">
        <w:rPr>
          <w:rFonts w:ascii="Times New Roman" w:eastAsia="Times New Roman" w:hAnsi="Times New Roman" w:cs="Calibri"/>
          <w:sz w:val="24"/>
          <w:szCs w:val="24"/>
        </w:rPr>
        <w:t xml:space="preserve"> человек, на дому посещено 4</w:t>
      </w:r>
      <w:r w:rsidR="006E6F4B">
        <w:rPr>
          <w:rFonts w:ascii="Times New Roman" w:eastAsia="Times New Roman" w:hAnsi="Times New Roman" w:cs="Calibri"/>
          <w:sz w:val="24"/>
          <w:szCs w:val="24"/>
        </w:rPr>
        <w:t>35</w:t>
      </w:r>
      <w:r w:rsidRPr="00903C7D">
        <w:rPr>
          <w:rFonts w:ascii="Times New Roman" w:eastAsia="Times New Roman" w:hAnsi="Times New Roman" w:cs="Calibri"/>
          <w:sz w:val="24"/>
          <w:szCs w:val="24"/>
        </w:rPr>
        <w:t xml:space="preserve"> человек. Функционирует стоматологический кабинет, работает </w:t>
      </w:r>
      <w:r w:rsidR="009326C3">
        <w:rPr>
          <w:rFonts w:ascii="Times New Roman" w:eastAsia="Times New Roman" w:hAnsi="Times New Roman" w:cs="Calibri"/>
          <w:sz w:val="24"/>
          <w:szCs w:val="24"/>
        </w:rPr>
        <w:t xml:space="preserve"> стационар дневного пребывания.</w:t>
      </w:r>
    </w:p>
    <w:p w:rsidR="00903C7D" w:rsidRPr="00903C7D" w:rsidRDefault="00903C7D" w:rsidP="009326C3">
      <w:pPr>
        <w:tabs>
          <w:tab w:val="left" w:pos="3110"/>
        </w:tabs>
        <w:spacing w:after="0" w:line="360" w:lineRule="auto"/>
        <w:ind w:firstLine="709"/>
        <w:jc w:val="both"/>
        <w:rPr>
          <w:rFonts w:ascii="Times New Roman" w:eastAsia="Times New Roman" w:hAnsi="Times New Roman" w:cs="Calibri"/>
          <w:sz w:val="24"/>
          <w:szCs w:val="24"/>
        </w:rPr>
      </w:pPr>
      <w:r w:rsidRPr="00903C7D">
        <w:rPr>
          <w:rFonts w:ascii="Times New Roman" w:eastAsia="Times New Roman" w:hAnsi="Times New Roman" w:cs="Calibri"/>
          <w:sz w:val="24"/>
          <w:szCs w:val="24"/>
        </w:rPr>
        <w:t xml:space="preserve">На территории </w:t>
      </w:r>
      <w:r w:rsidR="00C704BA">
        <w:rPr>
          <w:rFonts w:ascii="Times New Roman" w:eastAsia="Times New Roman" w:hAnsi="Times New Roman" w:cs="Calibri"/>
          <w:sz w:val="24"/>
          <w:szCs w:val="24"/>
        </w:rPr>
        <w:t>Новодмитриевского</w:t>
      </w:r>
      <w:r w:rsidR="00DB6059" w:rsidRPr="00DB6059">
        <w:rPr>
          <w:rFonts w:ascii="Times New Roman" w:eastAsia="Times New Roman" w:hAnsi="Times New Roman" w:cs="Calibri"/>
          <w:sz w:val="24"/>
          <w:szCs w:val="24"/>
        </w:rPr>
        <w:t xml:space="preserve"> сельского поселения Северского района </w:t>
      </w:r>
      <w:r w:rsidR="006E6F4B">
        <w:rPr>
          <w:rFonts w:ascii="Times New Roman" w:eastAsia="Times New Roman" w:hAnsi="Times New Roman" w:cs="Calibri"/>
          <w:sz w:val="24"/>
          <w:szCs w:val="24"/>
        </w:rPr>
        <w:t>р</w:t>
      </w:r>
      <w:r w:rsidRPr="00903C7D">
        <w:rPr>
          <w:rFonts w:ascii="Times New Roman" w:eastAsia="Times New Roman" w:hAnsi="Times New Roman" w:cs="Calibri"/>
          <w:sz w:val="24"/>
          <w:szCs w:val="24"/>
        </w:rPr>
        <w:t xml:space="preserve">аботают секции по баскетболу, футболу, настольному теннису, </w:t>
      </w:r>
      <w:r w:rsidR="006E6F4B">
        <w:rPr>
          <w:rFonts w:ascii="Times New Roman" w:eastAsia="Times New Roman" w:hAnsi="Times New Roman" w:cs="Calibri"/>
          <w:sz w:val="24"/>
          <w:szCs w:val="24"/>
        </w:rPr>
        <w:t>настольному теннису</w:t>
      </w:r>
      <w:r w:rsidRPr="00903C7D">
        <w:rPr>
          <w:rFonts w:ascii="Times New Roman" w:eastAsia="Times New Roman" w:hAnsi="Times New Roman" w:cs="Calibri"/>
          <w:sz w:val="24"/>
          <w:szCs w:val="24"/>
        </w:rPr>
        <w:t xml:space="preserve">. Количество привлеченных к занятиям физкультурой и занимающихся в секциях составляет </w:t>
      </w:r>
      <w:r w:rsidR="006E6F4B">
        <w:rPr>
          <w:rFonts w:ascii="Times New Roman" w:eastAsia="Times New Roman" w:hAnsi="Times New Roman" w:cs="Calibri"/>
          <w:sz w:val="24"/>
          <w:szCs w:val="24"/>
        </w:rPr>
        <w:t>340</w:t>
      </w:r>
      <w:r w:rsidRPr="00903C7D">
        <w:rPr>
          <w:rFonts w:ascii="Times New Roman" w:eastAsia="Times New Roman" w:hAnsi="Times New Roman" w:cs="Calibri"/>
          <w:sz w:val="24"/>
          <w:szCs w:val="24"/>
        </w:rPr>
        <w:t xml:space="preserve"> человек. </w:t>
      </w:r>
    </w:p>
    <w:p w:rsidR="00903C7D" w:rsidRPr="00190F0D" w:rsidRDefault="00903C7D" w:rsidP="00903C7D">
      <w:pPr>
        <w:tabs>
          <w:tab w:val="left" w:pos="3110"/>
        </w:tabs>
        <w:spacing w:after="0" w:line="360" w:lineRule="auto"/>
        <w:ind w:firstLine="709"/>
        <w:jc w:val="both"/>
        <w:rPr>
          <w:rFonts w:ascii="Times New Roman" w:eastAsia="Times New Roman" w:hAnsi="Times New Roman" w:cs="Calibri"/>
          <w:sz w:val="24"/>
          <w:szCs w:val="24"/>
        </w:rPr>
      </w:pPr>
      <w:r w:rsidRPr="00952F3B">
        <w:rPr>
          <w:rFonts w:ascii="Times New Roman" w:eastAsia="Times New Roman" w:hAnsi="Times New Roman" w:cs="Calibri"/>
          <w:sz w:val="24"/>
          <w:szCs w:val="24"/>
        </w:rPr>
        <w:t>За 201</w:t>
      </w:r>
      <w:r w:rsidR="00952F3B" w:rsidRPr="00952F3B">
        <w:rPr>
          <w:rFonts w:ascii="Times New Roman" w:eastAsia="Times New Roman" w:hAnsi="Times New Roman" w:cs="Calibri"/>
          <w:sz w:val="24"/>
          <w:szCs w:val="24"/>
        </w:rPr>
        <w:t>6</w:t>
      </w:r>
      <w:r w:rsidRPr="00952F3B">
        <w:rPr>
          <w:rFonts w:ascii="Times New Roman" w:eastAsia="Times New Roman" w:hAnsi="Times New Roman" w:cs="Calibri"/>
          <w:sz w:val="24"/>
          <w:szCs w:val="24"/>
        </w:rPr>
        <w:t xml:space="preserve"> год общий объем доходов, поступивших в бюджет </w:t>
      </w:r>
      <w:r w:rsidR="00C704BA">
        <w:rPr>
          <w:rFonts w:ascii="Times New Roman" w:eastAsia="Times New Roman" w:hAnsi="Times New Roman" w:cs="Calibri"/>
          <w:sz w:val="24"/>
          <w:szCs w:val="24"/>
        </w:rPr>
        <w:t>Новодмитриевского</w:t>
      </w:r>
      <w:r w:rsidR="00952F3B" w:rsidRPr="00952F3B">
        <w:rPr>
          <w:rFonts w:ascii="Times New Roman" w:eastAsia="Times New Roman" w:hAnsi="Times New Roman" w:cs="Calibri"/>
          <w:sz w:val="24"/>
          <w:szCs w:val="24"/>
        </w:rPr>
        <w:t xml:space="preserve"> </w:t>
      </w:r>
      <w:r w:rsidR="009326C3" w:rsidRPr="00952F3B">
        <w:rPr>
          <w:rFonts w:ascii="Times New Roman" w:eastAsia="Times New Roman" w:hAnsi="Times New Roman" w:cs="Calibri"/>
          <w:sz w:val="24"/>
          <w:szCs w:val="24"/>
        </w:rPr>
        <w:t xml:space="preserve">сельского поселения, </w:t>
      </w:r>
      <w:r w:rsidRPr="00952F3B">
        <w:rPr>
          <w:rFonts w:ascii="Times New Roman" w:eastAsia="Times New Roman" w:hAnsi="Times New Roman" w:cs="Calibri"/>
          <w:sz w:val="24"/>
          <w:szCs w:val="24"/>
        </w:rPr>
        <w:t xml:space="preserve">с </w:t>
      </w:r>
      <w:r w:rsidRPr="00190F0D">
        <w:rPr>
          <w:rFonts w:ascii="Times New Roman" w:eastAsia="Times New Roman" w:hAnsi="Times New Roman" w:cs="Calibri"/>
          <w:sz w:val="24"/>
          <w:szCs w:val="24"/>
        </w:rPr>
        <w:t xml:space="preserve">учетом безвозмездных поступлений составил </w:t>
      </w:r>
      <w:r w:rsidR="00952F3B" w:rsidRPr="00190F0D">
        <w:rPr>
          <w:rFonts w:ascii="Times New Roman" w:eastAsia="Times New Roman" w:hAnsi="Times New Roman" w:cs="Calibri"/>
          <w:sz w:val="24"/>
          <w:szCs w:val="24"/>
        </w:rPr>
        <w:t xml:space="preserve">18 653, 605 тыс. </w:t>
      </w:r>
      <w:r w:rsidRPr="00190F0D">
        <w:rPr>
          <w:rFonts w:ascii="Times New Roman" w:eastAsia="Times New Roman" w:hAnsi="Times New Roman" w:cs="Calibri"/>
          <w:sz w:val="24"/>
          <w:szCs w:val="24"/>
        </w:rPr>
        <w:t xml:space="preserve">  рублей.</w:t>
      </w:r>
    </w:p>
    <w:p w:rsidR="00903C7D" w:rsidRPr="00190F0D" w:rsidRDefault="00903C7D" w:rsidP="00903C7D">
      <w:pPr>
        <w:tabs>
          <w:tab w:val="left" w:pos="3110"/>
        </w:tabs>
        <w:spacing w:after="0" w:line="360" w:lineRule="auto"/>
        <w:ind w:firstLine="709"/>
        <w:jc w:val="both"/>
        <w:rPr>
          <w:rFonts w:ascii="Times New Roman" w:eastAsia="Times New Roman" w:hAnsi="Times New Roman" w:cs="Calibri"/>
          <w:sz w:val="24"/>
          <w:szCs w:val="24"/>
        </w:rPr>
      </w:pPr>
      <w:r w:rsidRPr="00190F0D">
        <w:rPr>
          <w:rFonts w:ascii="Times New Roman" w:eastAsia="Times New Roman" w:hAnsi="Times New Roman" w:cs="Calibri"/>
          <w:sz w:val="24"/>
          <w:szCs w:val="24"/>
        </w:rPr>
        <w:t xml:space="preserve">Из них – НДФЛ </w:t>
      </w:r>
      <w:r w:rsidR="00952F3B" w:rsidRPr="00190F0D">
        <w:rPr>
          <w:rFonts w:ascii="Times New Roman" w:eastAsia="Times New Roman" w:hAnsi="Times New Roman" w:cs="Calibri"/>
          <w:sz w:val="24"/>
          <w:szCs w:val="24"/>
        </w:rPr>
        <w:t xml:space="preserve">2 </w:t>
      </w:r>
      <w:r w:rsidR="00190F0D">
        <w:rPr>
          <w:rFonts w:ascii="Times New Roman" w:eastAsia="Times New Roman" w:hAnsi="Times New Roman" w:cs="Calibri"/>
          <w:sz w:val="24"/>
          <w:szCs w:val="24"/>
        </w:rPr>
        <w:t>1</w:t>
      </w:r>
      <w:r w:rsidR="00952F3B" w:rsidRPr="00190F0D">
        <w:rPr>
          <w:rFonts w:ascii="Times New Roman" w:eastAsia="Times New Roman" w:hAnsi="Times New Roman" w:cs="Calibri"/>
          <w:sz w:val="24"/>
          <w:szCs w:val="24"/>
        </w:rPr>
        <w:t>60</w:t>
      </w:r>
      <w:r w:rsidRPr="00190F0D">
        <w:rPr>
          <w:rFonts w:ascii="Times New Roman" w:eastAsia="Times New Roman" w:hAnsi="Times New Roman" w:cs="Calibri"/>
          <w:sz w:val="24"/>
          <w:szCs w:val="24"/>
        </w:rPr>
        <w:t xml:space="preserve"> тыс. руб., единый сельхозналог </w:t>
      </w:r>
      <w:r w:rsidR="00952F3B" w:rsidRPr="00190F0D">
        <w:rPr>
          <w:rFonts w:ascii="Times New Roman" w:eastAsia="Times New Roman" w:hAnsi="Times New Roman" w:cs="Calibri"/>
          <w:sz w:val="24"/>
          <w:szCs w:val="24"/>
        </w:rPr>
        <w:t>1</w:t>
      </w:r>
      <w:r w:rsidR="00190F0D">
        <w:rPr>
          <w:rFonts w:ascii="Times New Roman" w:eastAsia="Times New Roman" w:hAnsi="Times New Roman" w:cs="Calibri"/>
          <w:sz w:val="24"/>
          <w:szCs w:val="24"/>
        </w:rPr>
        <w:t>1</w:t>
      </w:r>
      <w:r w:rsidR="00952F3B" w:rsidRPr="00190F0D">
        <w:rPr>
          <w:rFonts w:ascii="Times New Roman" w:eastAsia="Times New Roman" w:hAnsi="Times New Roman" w:cs="Calibri"/>
          <w:sz w:val="24"/>
          <w:szCs w:val="24"/>
        </w:rPr>
        <w:t>0,0</w:t>
      </w:r>
      <w:r w:rsidRPr="00190F0D">
        <w:rPr>
          <w:rFonts w:ascii="Times New Roman" w:eastAsia="Times New Roman" w:hAnsi="Times New Roman" w:cs="Calibri"/>
          <w:sz w:val="24"/>
          <w:szCs w:val="24"/>
        </w:rPr>
        <w:t xml:space="preserve"> тыс. руб. налог на  имущество 1</w:t>
      </w:r>
      <w:r w:rsidR="00190F0D">
        <w:rPr>
          <w:rFonts w:ascii="Times New Roman" w:eastAsia="Times New Roman" w:hAnsi="Times New Roman" w:cs="Calibri"/>
          <w:sz w:val="24"/>
          <w:szCs w:val="24"/>
        </w:rPr>
        <w:t>1</w:t>
      </w:r>
      <w:r w:rsidRPr="00190F0D">
        <w:rPr>
          <w:rFonts w:ascii="Times New Roman" w:eastAsia="Times New Roman" w:hAnsi="Times New Roman" w:cs="Calibri"/>
          <w:sz w:val="24"/>
          <w:szCs w:val="24"/>
        </w:rPr>
        <w:t xml:space="preserve">8,6 тыс. руб., земельный налог </w:t>
      </w:r>
      <w:r w:rsidR="00952F3B" w:rsidRPr="00190F0D">
        <w:rPr>
          <w:rFonts w:ascii="Times New Roman" w:eastAsia="Times New Roman" w:hAnsi="Times New Roman" w:cs="Calibri"/>
          <w:sz w:val="24"/>
          <w:szCs w:val="24"/>
        </w:rPr>
        <w:t>6</w:t>
      </w:r>
      <w:r w:rsidR="00190F0D">
        <w:rPr>
          <w:rFonts w:ascii="Times New Roman" w:eastAsia="Times New Roman" w:hAnsi="Times New Roman" w:cs="Calibri"/>
          <w:sz w:val="24"/>
          <w:szCs w:val="24"/>
        </w:rPr>
        <w:t>1</w:t>
      </w:r>
      <w:r w:rsidR="00952F3B" w:rsidRPr="00190F0D">
        <w:rPr>
          <w:rFonts w:ascii="Times New Roman" w:eastAsia="Times New Roman" w:hAnsi="Times New Roman" w:cs="Calibri"/>
          <w:sz w:val="24"/>
          <w:szCs w:val="24"/>
        </w:rPr>
        <w:t>78 ,1</w:t>
      </w:r>
      <w:r w:rsidR="00190F0D">
        <w:rPr>
          <w:rFonts w:ascii="Times New Roman" w:eastAsia="Times New Roman" w:hAnsi="Times New Roman" w:cs="Calibri"/>
          <w:sz w:val="24"/>
          <w:szCs w:val="24"/>
        </w:rPr>
        <w:t>1</w:t>
      </w:r>
      <w:r w:rsidR="00952F3B" w:rsidRPr="00190F0D">
        <w:rPr>
          <w:rFonts w:ascii="Times New Roman" w:eastAsia="Times New Roman" w:hAnsi="Times New Roman" w:cs="Calibri"/>
          <w:sz w:val="24"/>
          <w:szCs w:val="24"/>
        </w:rPr>
        <w:t>5</w:t>
      </w:r>
      <w:r w:rsidRPr="00190F0D">
        <w:rPr>
          <w:rFonts w:ascii="Times New Roman" w:eastAsia="Times New Roman" w:hAnsi="Times New Roman" w:cs="Calibri"/>
          <w:sz w:val="24"/>
          <w:szCs w:val="24"/>
        </w:rPr>
        <w:t xml:space="preserve"> тыс. руб.</w:t>
      </w:r>
    </w:p>
    <w:p w:rsidR="00952F3B" w:rsidRPr="00190F0D" w:rsidRDefault="00903C7D" w:rsidP="00952F3B">
      <w:pPr>
        <w:tabs>
          <w:tab w:val="left" w:pos="3110"/>
        </w:tabs>
        <w:spacing w:after="0" w:line="360" w:lineRule="auto"/>
        <w:ind w:firstLine="709"/>
        <w:jc w:val="both"/>
        <w:rPr>
          <w:rFonts w:ascii="Times New Roman" w:eastAsia="Times New Roman" w:hAnsi="Times New Roman" w:cs="Calibri"/>
          <w:sz w:val="24"/>
          <w:szCs w:val="24"/>
        </w:rPr>
      </w:pPr>
      <w:r w:rsidRPr="00190F0D">
        <w:rPr>
          <w:rFonts w:ascii="Times New Roman" w:eastAsia="Times New Roman" w:hAnsi="Times New Roman" w:cs="Calibri"/>
          <w:sz w:val="24"/>
          <w:szCs w:val="24"/>
        </w:rPr>
        <w:t>Б</w:t>
      </w:r>
      <w:r w:rsidR="00952F3B" w:rsidRPr="00190F0D">
        <w:rPr>
          <w:rFonts w:ascii="Times New Roman" w:eastAsia="Times New Roman" w:hAnsi="Times New Roman" w:cs="Calibri"/>
          <w:sz w:val="24"/>
          <w:szCs w:val="24"/>
        </w:rPr>
        <w:t>езвозмездные поступления на 2016</w:t>
      </w:r>
      <w:r w:rsidRPr="00190F0D">
        <w:rPr>
          <w:rFonts w:ascii="Times New Roman" w:eastAsia="Times New Roman" w:hAnsi="Times New Roman" w:cs="Calibri"/>
          <w:sz w:val="24"/>
          <w:szCs w:val="24"/>
        </w:rPr>
        <w:t xml:space="preserve"> год составили </w:t>
      </w:r>
      <w:r w:rsidR="00952F3B" w:rsidRPr="00190F0D">
        <w:rPr>
          <w:rFonts w:ascii="Times New Roman" w:eastAsia="Times New Roman" w:hAnsi="Times New Roman" w:cs="Calibri"/>
          <w:sz w:val="24"/>
          <w:szCs w:val="24"/>
        </w:rPr>
        <w:t xml:space="preserve">Субвенции на осуществление деятельности административных комиссий    </w:t>
      </w:r>
      <w:r w:rsidR="00190F0D">
        <w:rPr>
          <w:rFonts w:ascii="Times New Roman" w:eastAsia="Times New Roman" w:hAnsi="Times New Roman" w:cs="Calibri"/>
          <w:sz w:val="24"/>
          <w:szCs w:val="24"/>
        </w:rPr>
        <w:t>2</w:t>
      </w:r>
      <w:r w:rsidR="00952F3B" w:rsidRPr="00190F0D">
        <w:rPr>
          <w:rFonts w:ascii="Times New Roman" w:eastAsia="Times New Roman" w:hAnsi="Times New Roman" w:cs="Calibri"/>
          <w:sz w:val="24"/>
          <w:szCs w:val="24"/>
        </w:rPr>
        <w:t xml:space="preserve"> тыс. 800 рублей</w:t>
      </w:r>
    </w:p>
    <w:p w:rsidR="00952F3B" w:rsidRPr="00190F0D" w:rsidRDefault="00952F3B" w:rsidP="00952F3B">
      <w:pPr>
        <w:tabs>
          <w:tab w:val="left" w:pos="3110"/>
        </w:tabs>
        <w:spacing w:after="0" w:line="360" w:lineRule="auto"/>
        <w:ind w:firstLine="709"/>
        <w:jc w:val="both"/>
        <w:rPr>
          <w:rFonts w:ascii="Times New Roman" w:eastAsia="Times New Roman" w:hAnsi="Times New Roman" w:cs="Calibri"/>
          <w:sz w:val="24"/>
          <w:szCs w:val="24"/>
        </w:rPr>
      </w:pPr>
      <w:r w:rsidRPr="00190F0D">
        <w:rPr>
          <w:rFonts w:ascii="Times New Roman" w:eastAsia="Times New Roman" w:hAnsi="Times New Roman" w:cs="Calibri"/>
          <w:sz w:val="24"/>
          <w:szCs w:val="24"/>
        </w:rPr>
        <w:t xml:space="preserve">-Дотации из краевого бюджета – </w:t>
      </w:r>
      <w:r w:rsidR="00190F0D">
        <w:rPr>
          <w:rFonts w:ascii="Times New Roman" w:eastAsia="Times New Roman" w:hAnsi="Times New Roman" w:cs="Calibri"/>
          <w:sz w:val="24"/>
          <w:szCs w:val="24"/>
        </w:rPr>
        <w:t>4</w:t>
      </w:r>
      <w:r w:rsidRPr="00190F0D">
        <w:rPr>
          <w:rFonts w:ascii="Times New Roman" w:eastAsia="Times New Roman" w:hAnsi="Times New Roman" w:cs="Calibri"/>
          <w:sz w:val="24"/>
          <w:szCs w:val="24"/>
        </w:rPr>
        <w:t>9 тыс. 500 руб.</w:t>
      </w:r>
    </w:p>
    <w:p w:rsidR="00952F3B" w:rsidRPr="00190F0D" w:rsidRDefault="00952F3B" w:rsidP="00952F3B">
      <w:pPr>
        <w:tabs>
          <w:tab w:val="left" w:pos="3110"/>
        </w:tabs>
        <w:spacing w:after="0" w:line="360" w:lineRule="auto"/>
        <w:ind w:firstLine="709"/>
        <w:jc w:val="both"/>
        <w:rPr>
          <w:rFonts w:ascii="Times New Roman" w:eastAsia="Times New Roman" w:hAnsi="Times New Roman" w:cs="Calibri"/>
          <w:sz w:val="24"/>
          <w:szCs w:val="24"/>
        </w:rPr>
      </w:pPr>
      <w:r w:rsidRPr="00190F0D">
        <w:rPr>
          <w:rFonts w:ascii="Times New Roman" w:eastAsia="Times New Roman" w:hAnsi="Times New Roman" w:cs="Calibri"/>
          <w:sz w:val="24"/>
          <w:szCs w:val="24"/>
        </w:rPr>
        <w:t xml:space="preserve">-Дотации МО Северский район – 1 млн. </w:t>
      </w:r>
      <w:r w:rsidR="00190F0D">
        <w:rPr>
          <w:rFonts w:ascii="Times New Roman" w:eastAsia="Times New Roman" w:hAnsi="Times New Roman" w:cs="Calibri"/>
          <w:sz w:val="24"/>
          <w:szCs w:val="24"/>
        </w:rPr>
        <w:t>3</w:t>
      </w:r>
      <w:r w:rsidRPr="00190F0D">
        <w:rPr>
          <w:rFonts w:ascii="Times New Roman" w:eastAsia="Times New Roman" w:hAnsi="Times New Roman" w:cs="Calibri"/>
          <w:sz w:val="24"/>
          <w:szCs w:val="24"/>
        </w:rPr>
        <w:t xml:space="preserve"> тыс. руб.</w:t>
      </w:r>
    </w:p>
    <w:p w:rsidR="00952F3B" w:rsidRPr="00190F0D" w:rsidRDefault="00952F3B" w:rsidP="00952F3B">
      <w:pPr>
        <w:tabs>
          <w:tab w:val="left" w:pos="3110"/>
        </w:tabs>
        <w:spacing w:after="0" w:line="360" w:lineRule="auto"/>
        <w:ind w:firstLine="709"/>
        <w:jc w:val="both"/>
        <w:rPr>
          <w:rFonts w:ascii="Times New Roman" w:eastAsia="Times New Roman" w:hAnsi="Times New Roman" w:cs="Calibri"/>
          <w:sz w:val="24"/>
          <w:szCs w:val="24"/>
        </w:rPr>
      </w:pPr>
      <w:r w:rsidRPr="00190F0D">
        <w:rPr>
          <w:rFonts w:ascii="Times New Roman" w:eastAsia="Times New Roman" w:hAnsi="Times New Roman" w:cs="Calibri"/>
          <w:sz w:val="24"/>
          <w:szCs w:val="24"/>
        </w:rPr>
        <w:lastRenderedPageBreak/>
        <w:t xml:space="preserve">-Субсидии на поэтапное повышение средней заработной платы работников отрасли культуры до средней заработной платы по Краснодарскому краю – </w:t>
      </w:r>
      <w:r w:rsidR="00190F0D">
        <w:rPr>
          <w:rFonts w:ascii="Times New Roman" w:eastAsia="Times New Roman" w:hAnsi="Times New Roman" w:cs="Calibri"/>
          <w:sz w:val="24"/>
          <w:szCs w:val="24"/>
        </w:rPr>
        <w:t>6</w:t>
      </w:r>
      <w:r w:rsidRPr="00190F0D">
        <w:rPr>
          <w:rFonts w:ascii="Times New Roman" w:eastAsia="Times New Roman" w:hAnsi="Times New Roman" w:cs="Calibri"/>
          <w:sz w:val="24"/>
          <w:szCs w:val="24"/>
        </w:rPr>
        <w:t>95 тысяч  рублей.</w:t>
      </w:r>
    </w:p>
    <w:p w:rsidR="00903C7D" w:rsidRPr="00903C7D" w:rsidRDefault="00903C7D" w:rsidP="00952F3B">
      <w:pPr>
        <w:tabs>
          <w:tab w:val="left" w:pos="3110"/>
        </w:tabs>
        <w:spacing w:after="0" w:line="360" w:lineRule="auto"/>
        <w:ind w:firstLine="709"/>
        <w:jc w:val="both"/>
        <w:rPr>
          <w:rFonts w:ascii="Times New Roman" w:eastAsia="Times New Roman" w:hAnsi="Times New Roman" w:cs="Calibri"/>
          <w:sz w:val="24"/>
          <w:szCs w:val="24"/>
        </w:rPr>
      </w:pPr>
      <w:r w:rsidRPr="00190F0D">
        <w:rPr>
          <w:rFonts w:ascii="Times New Roman" w:eastAsia="Times New Roman" w:hAnsi="Times New Roman" w:cs="Calibri"/>
          <w:sz w:val="24"/>
          <w:szCs w:val="24"/>
        </w:rPr>
        <w:t>Расходы сельского пос</w:t>
      </w:r>
      <w:r w:rsidR="00952F3B" w:rsidRPr="00190F0D">
        <w:rPr>
          <w:rFonts w:ascii="Times New Roman" w:eastAsia="Times New Roman" w:hAnsi="Times New Roman" w:cs="Calibri"/>
          <w:sz w:val="24"/>
          <w:szCs w:val="24"/>
        </w:rPr>
        <w:t>еления за 2016</w:t>
      </w:r>
      <w:r w:rsidR="009326C3" w:rsidRPr="00190F0D">
        <w:rPr>
          <w:rFonts w:ascii="Times New Roman" w:eastAsia="Times New Roman" w:hAnsi="Times New Roman" w:cs="Calibri"/>
          <w:sz w:val="24"/>
          <w:szCs w:val="24"/>
        </w:rPr>
        <w:t xml:space="preserve"> год составили </w:t>
      </w:r>
      <w:r w:rsidR="00952F3B" w:rsidRPr="00190F0D">
        <w:rPr>
          <w:rFonts w:ascii="Times New Roman" w:eastAsia="Times New Roman" w:hAnsi="Times New Roman" w:cs="Calibri"/>
          <w:sz w:val="24"/>
          <w:szCs w:val="24"/>
        </w:rPr>
        <w:t>1</w:t>
      </w:r>
      <w:r w:rsidR="00190F0D">
        <w:rPr>
          <w:rFonts w:ascii="Times New Roman" w:eastAsia="Times New Roman" w:hAnsi="Times New Roman" w:cs="Calibri"/>
          <w:sz w:val="24"/>
          <w:szCs w:val="24"/>
        </w:rPr>
        <w:t>3</w:t>
      </w:r>
      <w:r w:rsidR="00952F3B" w:rsidRPr="00190F0D">
        <w:rPr>
          <w:rFonts w:ascii="Times New Roman" w:eastAsia="Times New Roman" w:hAnsi="Times New Roman" w:cs="Calibri"/>
          <w:sz w:val="24"/>
          <w:szCs w:val="24"/>
        </w:rPr>
        <w:t>6</w:t>
      </w:r>
      <w:r w:rsidRPr="00190F0D">
        <w:rPr>
          <w:rFonts w:ascii="Times New Roman" w:eastAsia="Times New Roman" w:hAnsi="Times New Roman" w:cs="Calibri"/>
          <w:sz w:val="24"/>
          <w:szCs w:val="24"/>
        </w:rPr>
        <w:t>53,2 тыс. рублей.  В основном средства были израсходованы на благоустройство сельского поселения, на содержание аппарата администрации и муниципальных бюджетных учреждений – Дома культуры и библиотеки, организацию муниципального финансового контроля – 22,9тыс. руб. и другие).</w:t>
      </w:r>
    </w:p>
    <w:p w:rsidR="009326C3" w:rsidRDefault="00903C7D" w:rsidP="009326C3">
      <w:pPr>
        <w:tabs>
          <w:tab w:val="left" w:pos="3110"/>
        </w:tabs>
        <w:spacing w:after="0" w:line="360" w:lineRule="auto"/>
        <w:ind w:firstLine="709"/>
        <w:jc w:val="both"/>
        <w:rPr>
          <w:rFonts w:ascii="Times New Roman" w:eastAsia="Times New Roman" w:hAnsi="Times New Roman" w:cs="Calibri"/>
          <w:sz w:val="24"/>
          <w:szCs w:val="24"/>
        </w:rPr>
      </w:pPr>
      <w:r w:rsidRPr="00903C7D">
        <w:rPr>
          <w:rFonts w:ascii="Times New Roman" w:eastAsia="Times New Roman" w:hAnsi="Times New Roman" w:cs="Calibri"/>
          <w:sz w:val="24"/>
          <w:szCs w:val="24"/>
        </w:rPr>
        <w:t xml:space="preserve"> Обеспечивает населения сельского поселения питьевой водой </w:t>
      </w:r>
      <w:r w:rsidR="006E6F4B">
        <w:rPr>
          <w:rFonts w:ascii="Times New Roman" w:eastAsia="Times New Roman" w:hAnsi="Times New Roman" w:cs="Calibri"/>
          <w:sz w:val="24"/>
          <w:szCs w:val="24"/>
        </w:rPr>
        <w:t>МУП</w:t>
      </w:r>
      <w:r w:rsidR="00952F3B">
        <w:rPr>
          <w:rFonts w:ascii="Times New Roman" w:eastAsia="Times New Roman" w:hAnsi="Times New Roman" w:cs="Calibri"/>
          <w:sz w:val="24"/>
          <w:szCs w:val="24"/>
        </w:rPr>
        <w:t xml:space="preserve"> «</w:t>
      </w:r>
      <w:r w:rsidR="006E6F4B">
        <w:rPr>
          <w:rFonts w:ascii="Times New Roman" w:eastAsia="Times New Roman" w:hAnsi="Times New Roman" w:cs="Calibri"/>
          <w:sz w:val="24"/>
          <w:szCs w:val="24"/>
        </w:rPr>
        <w:t>Новодмитриевское ЖКХ</w:t>
      </w:r>
      <w:r w:rsidR="00952F3B">
        <w:rPr>
          <w:rFonts w:ascii="Times New Roman" w:eastAsia="Times New Roman" w:hAnsi="Times New Roman" w:cs="Calibri"/>
          <w:sz w:val="24"/>
          <w:szCs w:val="24"/>
        </w:rPr>
        <w:t>»</w:t>
      </w:r>
      <w:r w:rsidRPr="00903C7D">
        <w:rPr>
          <w:rFonts w:ascii="Times New Roman" w:eastAsia="Times New Roman" w:hAnsi="Times New Roman" w:cs="Calibri"/>
          <w:sz w:val="24"/>
          <w:szCs w:val="24"/>
        </w:rPr>
        <w:t>. Численность  раб</w:t>
      </w:r>
      <w:r w:rsidR="009326C3">
        <w:rPr>
          <w:rFonts w:ascii="Times New Roman" w:eastAsia="Times New Roman" w:hAnsi="Times New Roman" w:cs="Calibri"/>
          <w:sz w:val="24"/>
          <w:szCs w:val="24"/>
        </w:rPr>
        <w:t xml:space="preserve">отников – </w:t>
      </w:r>
      <w:r w:rsidR="006E6F4B">
        <w:rPr>
          <w:rFonts w:ascii="Times New Roman" w:eastAsia="Times New Roman" w:hAnsi="Times New Roman" w:cs="Calibri"/>
          <w:sz w:val="24"/>
          <w:szCs w:val="24"/>
        </w:rPr>
        <w:t>8</w:t>
      </w:r>
      <w:r w:rsidR="009326C3">
        <w:rPr>
          <w:rFonts w:ascii="Times New Roman" w:eastAsia="Times New Roman" w:hAnsi="Times New Roman" w:cs="Calibri"/>
          <w:sz w:val="24"/>
          <w:szCs w:val="24"/>
        </w:rPr>
        <w:t xml:space="preserve"> человек.</w:t>
      </w:r>
    </w:p>
    <w:p w:rsidR="00876416" w:rsidRPr="00876416" w:rsidRDefault="00876416" w:rsidP="00876416">
      <w:pPr>
        <w:tabs>
          <w:tab w:val="left" w:pos="3110"/>
        </w:tabs>
        <w:spacing w:after="0" w:line="360" w:lineRule="auto"/>
        <w:ind w:firstLine="709"/>
        <w:jc w:val="both"/>
        <w:rPr>
          <w:rFonts w:ascii="Times New Roman" w:eastAsia="Times New Roman" w:hAnsi="Times New Roman" w:cs="Calibri"/>
          <w:sz w:val="24"/>
          <w:szCs w:val="24"/>
        </w:rPr>
      </w:pPr>
      <w:r w:rsidRPr="00876416">
        <w:rPr>
          <w:rFonts w:ascii="Times New Roman" w:eastAsia="Times New Roman" w:hAnsi="Times New Roman" w:cs="Calibri"/>
          <w:sz w:val="24"/>
          <w:szCs w:val="24"/>
        </w:rPr>
        <w:t>Прогноз проектной численности населения выполнен на основе анализа многолетних данных Всесоюзных и Всеросси</w:t>
      </w:r>
      <w:r w:rsidR="009326C3">
        <w:rPr>
          <w:rFonts w:ascii="Times New Roman" w:eastAsia="Times New Roman" w:hAnsi="Times New Roman" w:cs="Calibri"/>
          <w:sz w:val="24"/>
          <w:szCs w:val="24"/>
        </w:rPr>
        <w:t>йской переписей населения</w:t>
      </w:r>
      <w:r w:rsidRPr="00876416">
        <w:rPr>
          <w:rFonts w:ascii="Times New Roman" w:eastAsia="Times New Roman" w:hAnsi="Times New Roman" w:cs="Calibri"/>
          <w:sz w:val="24"/>
          <w:szCs w:val="24"/>
        </w:rPr>
        <w:t xml:space="preserve">. </w:t>
      </w:r>
      <w:proofErr w:type="gramStart"/>
      <w:r w:rsidRPr="00876416">
        <w:rPr>
          <w:rFonts w:ascii="Times New Roman" w:eastAsia="Times New Roman" w:hAnsi="Times New Roman" w:cs="Calibri"/>
          <w:sz w:val="24"/>
          <w:szCs w:val="24"/>
        </w:rPr>
        <w:t xml:space="preserve">Данный </w:t>
      </w:r>
      <w:r w:rsidR="009326C3">
        <w:rPr>
          <w:rFonts w:ascii="Times New Roman" w:eastAsia="Times New Roman" w:hAnsi="Times New Roman" w:cs="Calibri"/>
          <w:sz w:val="24"/>
          <w:szCs w:val="24"/>
        </w:rPr>
        <w:t>период времени отражает, как пе</w:t>
      </w:r>
      <w:r w:rsidRPr="00876416">
        <w:rPr>
          <w:rFonts w:ascii="Times New Roman" w:eastAsia="Times New Roman" w:hAnsi="Times New Roman" w:cs="Calibri"/>
          <w:sz w:val="24"/>
          <w:szCs w:val="24"/>
        </w:rPr>
        <w:t>риод экономической активности страны и экон</w:t>
      </w:r>
      <w:r w:rsidR="009326C3">
        <w:rPr>
          <w:rFonts w:ascii="Times New Roman" w:eastAsia="Times New Roman" w:hAnsi="Times New Roman" w:cs="Calibri"/>
          <w:sz w:val="24"/>
          <w:szCs w:val="24"/>
        </w:rPr>
        <w:t>омики поселения, влекущий за со</w:t>
      </w:r>
      <w:r w:rsidRPr="00876416">
        <w:rPr>
          <w:rFonts w:ascii="Times New Roman" w:eastAsia="Times New Roman" w:hAnsi="Times New Roman" w:cs="Calibri"/>
          <w:sz w:val="24"/>
          <w:szCs w:val="24"/>
        </w:rPr>
        <w:t>бой рост численности населения, так и период спада экономической активности в перестроечный и постперестроечный периоды, когда наблюдается резкий спад  жизненного уровня населения и снижения роста численности населения.</w:t>
      </w:r>
      <w:proofErr w:type="gramEnd"/>
    </w:p>
    <w:p w:rsidR="00876416" w:rsidRPr="00876416" w:rsidRDefault="00876416" w:rsidP="00876416">
      <w:pPr>
        <w:tabs>
          <w:tab w:val="left" w:pos="3110"/>
        </w:tabs>
        <w:spacing w:after="0" w:line="360" w:lineRule="auto"/>
        <w:ind w:firstLine="709"/>
        <w:jc w:val="both"/>
        <w:rPr>
          <w:rFonts w:ascii="Times New Roman" w:eastAsia="Times New Roman" w:hAnsi="Times New Roman" w:cs="Calibri"/>
          <w:sz w:val="24"/>
          <w:szCs w:val="24"/>
        </w:rPr>
      </w:pPr>
      <w:r w:rsidRPr="00876416">
        <w:rPr>
          <w:rFonts w:ascii="Times New Roman" w:eastAsia="Times New Roman" w:hAnsi="Times New Roman" w:cs="Calibri"/>
          <w:sz w:val="24"/>
          <w:szCs w:val="24"/>
        </w:rPr>
        <w:t xml:space="preserve">В данном анализе автоматически учитываются параметры демографических компонентов, а также параметры естественного и механического приростов </w:t>
      </w:r>
      <w:bookmarkStart w:id="2" w:name="_Hlk485290774"/>
      <w:r w:rsidR="00C704BA">
        <w:rPr>
          <w:rFonts w:ascii="Times New Roman" w:eastAsia="Times New Roman" w:hAnsi="Times New Roman" w:cs="Calibri"/>
          <w:sz w:val="24"/>
          <w:szCs w:val="24"/>
        </w:rPr>
        <w:t>Новодмитриевского</w:t>
      </w:r>
      <w:r w:rsidR="00952F3B">
        <w:rPr>
          <w:rFonts w:ascii="Times New Roman" w:eastAsia="Times New Roman" w:hAnsi="Times New Roman" w:cs="Calibri"/>
          <w:sz w:val="24"/>
          <w:szCs w:val="24"/>
        </w:rPr>
        <w:t xml:space="preserve"> сельского поселения.</w:t>
      </w:r>
      <w:bookmarkEnd w:id="2"/>
    </w:p>
    <w:p w:rsidR="00903C7D" w:rsidRDefault="00876416" w:rsidP="00876416">
      <w:pPr>
        <w:tabs>
          <w:tab w:val="left" w:pos="3110"/>
        </w:tabs>
        <w:spacing w:after="0" w:line="360" w:lineRule="auto"/>
        <w:ind w:firstLine="709"/>
        <w:jc w:val="both"/>
        <w:rPr>
          <w:rFonts w:ascii="Times New Roman" w:eastAsia="Times New Roman" w:hAnsi="Times New Roman" w:cs="Calibri"/>
          <w:sz w:val="24"/>
          <w:szCs w:val="24"/>
        </w:rPr>
      </w:pPr>
      <w:r w:rsidRPr="00876416">
        <w:rPr>
          <w:rFonts w:ascii="Times New Roman" w:eastAsia="Times New Roman" w:hAnsi="Times New Roman" w:cs="Calibri"/>
          <w:sz w:val="24"/>
          <w:szCs w:val="24"/>
        </w:rPr>
        <w:t xml:space="preserve">Проектная численность </w:t>
      </w:r>
      <w:r w:rsidR="00C704BA">
        <w:rPr>
          <w:rFonts w:ascii="Times New Roman" w:eastAsia="Times New Roman" w:hAnsi="Times New Roman" w:cs="Calibri"/>
          <w:sz w:val="24"/>
          <w:szCs w:val="24"/>
        </w:rPr>
        <w:t>Новодмитриевского</w:t>
      </w:r>
      <w:r w:rsidR="00952F3B" w:rsidRPr="00952F3B">
        <w:rPr>
          <w:rFonts w:ascii="Times New Roman" w:eastAsia="Times New Roman" w:hAnsi="Times New Roman" w:cs="Calibri"/>
          <w:sz w:val="24"/>
          <w:szCs w:val="24"/>
        </w:rPr>
        <w:t xml:space="preserve"> сельского поселения</w:t>
      </w:r>
      <w:r w:rsidR="006E73EC">
        <w:rPr>
          <w:rFonts w:ascii="Times New Roman" w:eastAsia="Times New Roman" w:hAnsi="Times New Roman" w:cs="Calibri"/>
          <w:sz w:val="24"/>
          <w:szCs w:val="24"/>
        </w:rPr>
        <w:t xml:space="preserve"> </w:t>
      </w:r>
      <w:r w:rsidRPr="00876416">
        <w:rPr>
          <w:rFonts w:ascii="Times New Roman" w:eastAsia="Times New Roman" w:hAnsi="Times New Roman" w:cs="Calibri"/>
          <w:sz w:val="24"/>
          <w:szCs w:val="24"/>
        </w:rPr>
        <w:t xml:space="preserve">на первую очередь строительства до 2022 года ориентировочно составит </w:t>
      </w:r>
      <w:r w:rsidR="006E6F4B">
        <w:rPr>
          <w:rFonts w:ascii="Times New Roman" w:eastAsia="Times New Roman" w:hAnsi="Times New Roman" w:cs="Calibri"/>
          <w:sz w:val="24"/>
          <w:szCs w:val="24"/>
        </w:rPr>
        <w:t>6500</w:t>
      </w:r>
      <w:r w:rsidRPr="00876416">
        <w:rPr>
          <w:rFonts w:ascii="Times New Roman" w:eastAsia="Times New Roman" w:hAnsi="Times New Roman" w:cs="Calibri"/>
          <w:sz w:val="24"/>
          <w:szCs w:val="24"/>
        </w:rPr>
        <w:t xml:space="preserve"> тыс</w:t>
      </w:r>
      <w:r w:rsidR="009326C3">
        <w:rPr>
          <w:rFonts w:ascii="Times New Roman" w:eastAsia="Times New Roman" w:hAnsi="Times New Roman" w:cs="Calibri"/>
          <w:sz w:val="24"/>
          <w:szCs w:val="24"/>
        </w:rPr>
        <w:t xml:space="preserve">яч </w:t>
      </w:r>
      <w:r w:rsidRPr="00876416">
        <w:rPr>
          <w:rFonts w:ascii="Times New Roman" w:eastAsia="Times New Roman" w:hAnsi="Times New Roman" w:cs="Calibri"/>
          <w:sz w:val="24"/>
          <w:szCs w:val="24"/>
        </w:rPr>
        <w:t xml:space="preserve">человек, на расчетный срок до 2032 года </w:t>
      </w:r>
      <w:r w:rsidR="006E6F4B">
        <w:rPr>
          <w:rFonts w:ascii="Times New Roman" w:eastAsia="Times New Roman" w:hAnsi="Times New Roman" w:cs="Calibri"/>
          <w:sz w:val="24"/>
          <w:szCs w:val="24"/>
        </w:rPr>
        <w:t>6900</w:t>
      </w:r>
      <w:r w:rsidRPr="00876416">
        <w:rPr>
          <w:rFonts w:ascii="Times New Roman" w:eastAsia="Times New Roman" w:hAnsi="Times New Roman" w:cs="Calibri"/>
          <w:sz w:val="24"/>
          <w:szCs w:val="24"/>
        </w:rPr>
        <w:t xml:space="preserve"> тыс.</w:t>
      </w:r>
      <w:r w:rsidR="009326C3">
        <w:rPr>
          <w:rFonts w:ascii="Times New Roman" w:eastAsia="Times New Roman" w:hAnsi="Times New Roman" w:cs="Calibri"/>
          <w:sz w:val="24"/>
          <w:szCs w:val="24"/>
        </w:rPr>
        <w:t xml:space="preserve"> </w:t>
      </w:r>
      <w:r w:rsidRPr="00876416">
        <w:rPr>
          <w:rFonts w:ascii="Times New Roman" w:eastAsia="Times New Roman" w:hAnsi="Times New Roman" w:cs="Calibri"/>
          <w:sz w:val="24"/>
          <w:szCs w:val="24"/>
        </w:rPr>
        <w:t xml:space="preserve">человек, на перспективу до 2047 года – </w:t>
      </w:r>
      <w:r w:rsidR="006E6F4B">
        <w:rPr>
          <w:rFonts w:ascii="Times New Roman" w:eastAsia="Times New Roman" w:hAnsi="Times New Roman" w:cs="Calibri"/>
          <w:sz w:val="24"/>
          <w:szCs w:val="24"/>
        </w:rPr>
        <w:t>7300</w:t>
      </w:r>
      <w:r w:rsidRPr="00876416">
        <w:rPr>
          <w:rFonts w:ascii="Times New Roman" w:eastAsia="Times New Roman" w:hAnsi="Times New Roman" w:cs="Calibri"/>
          <w:sz w:val="24"/>
          <w:szCs w:val="24"/>
        </w:rPr>
        <w:t xml:space="preserve"> тыс.</w:t>
      </w:r>
      <w:r w:rsidR="009326C3">
        <w:rPr>
          <w:rFonts w:ascii="Times New Roman" w:eastAsia="Times New Roman" w:hAnsi="Times New Roman" w:cs="Calibri"/>
          <w:sz w:val="24"/>
          <w:szCs w:val="24"/>
        </w:rPr>
        <w:t xml:space="preserve"> </w:t>
      </w:r>
      <w:r w:rsidRPr="00876416">
        <w:rPr>
          <w:rFonts w:ascii="Times New Roman" w:eastAsia="Times New Roman" w:hAnsi="Times New Roman" w:cs="Calibri"/>
          <w:sz w:val="24"/>
          <w:szCs w:val="24"/>
        </w:rPr>
        <w:t>человек.</w:t>
      </w:r>
    </w:p>
    <w:p w:rsidR="00B54F00" w:rsidRPr="00B54F00" w:rsidRDefault="00B54F00" w:rsidP="0022127D">
      <w:pPr>
        <w:suppressAutoHyphens w:val="0"/>
        <w:spacing w:after="0" w:line="360" w:lineRule="auto"/>
        <w:ind w:firstLine="709"/>
        <w:jc w:val="both"/>
        <w:rPr>
          <w:rFonts w:ascii="Times New Roman" w:eastAsia="Times New Roman" w:hAnsi="Times New Roman"/>
          <w:sz w:val="24"/>
          <w:szCs w:val="24"/>
          <w:lang w:eastAsia="ru-RU"/>
        </w:rPr>
      </w:pPr>
      <w:r w:rsidRPr="00B54F00">
        <w:rPr>
          <w:rFonts w:ascii="Times New Roman" w:eastAsia="Times New Roman" w:hAnsi="Times New Roman"/>
          <w:sz w:val="24"/>
          <w:szCs w:val="24"/>
          <w:lang w:eastAsia="ru-RU"/>
        </w:rPr>
        <w:t>Таким образом, предлагается разработать мероприятия по территориальному планированию с целью приведения в соответствие мощностей объектов к нормативным значениям, путем реконструкции или нового строительства объектов с указанием на последовательность их выполнения.</w:t>
      </w:r>
    </w:p>
    <w:p w:rsidR="00B54F00" w:rsidRPr="006453B1" w:rsidRDefault="007F2DBE" w:rsidP="009326C3">
      <w:pPr>
        <w:keepNext/>
        <w:numPr>
          <w:ilvl w:val="1"/>
          <w:numId w:val="0"/>
        </w:numPr>
        <w:tabs>
          <w:tab w:val="left" w:pos="1134"/>
          <w:tab w:val="left" w:pos="1276"/>
        </w:tabs>
        <w:suppressAutoHyphens w:val="0"/>
        <w:spacing w:after="0" w:line="360" w:lineRule="auto"/>
        <w:ind w:firstLine="709"/>
        <w:jc w:val="both"/>
        <w:rPr>
          <w:rFonts w:ascii="Times New Roman" w:eastAsia="Times New Roman" w:hAnsi="Times New Roman"/>
          <w:b/>
          <w:bCs/>
          <w:iCs/>
          <w:sz w:val="24"/>
          <w:szCs w:val="24"/>
          <w:lang w:eastAsia="ru-RU"/>
        </w:rPr>
      </w:pPr>
      <w:bookmarkStart w:id="3" w:name="_Toc302029854"/>
      <w:r w:rsidRPr="006453B1">
        <w:rPr>
          <w:rFonts w:ascii="Times New Roman" w:eastAsia="Times New Roman" w:hAnsi="Times New Roman"/>
          <w:b/>
          <w:bCs/>
          <w:iCs/>
          <w:sz w:val="24"/>
          <w:szCs w:val="24"/>
          <w:lang w:eastAsia="ru-RU"/>
        </w:rPr>
        <w:t>Экономическая</w:t>
      </w:r>
      <w:r w:rsidR="00B54F00" w:rsidRPr="006453B1">
        <w:rPr>
          <w:rFonts w:ascii="Times New Roman" w:eastAsia="Times New Roman" w:hAnsi="Times New Roman"/>
          <w:b/>
          <w:bCs/>
          <w:iCs/>
          <w:sz w:val="24"/>
          <w:szCs w:val="24"/>
          <w:lang w:eastAsia="ru-RU"/>
        </w:rPr>
        <w:t xml:space="preserve"> сфера</w:t>
      </w:r>
      <w:bookmarkEnd w:id="3"/>
    </w:p>
    <w:p w:rsidR="00876416" w:rsidRPr="006453B1" w:rsidRDefault="00876416" w:rsidP="009326C3">
      <w:pPr>
        <w:suppressAutoHyphens w:val="0"/>
        <w:spacing w:after="0" w:line="360" w:lineRule="auto"/>
        <w:ind w:firstLine="709"/>
        <w:jc w:val="both"/>
        <w:rPr>
          <w:rFonts w:ascii="Times New Roman" w:eastAsia="Times New Roman" w:hAnsi="Times New Roman"/>
          <w:sz w:val="24"/>
          <w:szCs w:val="24"/>
          <w:lang w:eastAsia="ru-RU"/>
        </w:rPr>
      </w:pPr>
      <w:r w:rsidRPr="00B055C7">
        <w:rPr>
          <w:rFonts w:ascii="Times New Roman" w:eastAsia="Times New Roman" w:hAnsi="Times New Roman"/>
          <w:sz w:val="24"/>
          <w:szCs w:val="24"/>
          <w:lang w:eastAsia="ru-RU"/>
        </w:rPr>
        <w:t xml:space="preserve">На территории </w:t>
      </w:r>
      <w:r w:rsidR="00C704BA" w:rsidRPr="00B055C7">
        <w:rPr>
          <w:rFonts w:ascii="Times New Roman" w:eastAsia="Times New Roman" w:hAnsi="Times New Roman"/>
          <w:sz w:val="24"/>
          <w:szCs w:val="24"/>
          <w:lang w:eastAsia="ru-RU"/>
        </w:rPr>
        <w:t>Новодмитриевского</w:t>
      </w:r>
      <w:r w:rsidR="00952F3B" w:rsidRPr="00B055C7">
        <w:rPr>
          <w:rFonts w:ascii="Times New Roman" w:eastAsia="Times New Roman" w:hAnsi="Times New Roman"/>
          <w:sz w:val="24"/>
          <w:szCs w:val="24"/>
          <w:lang w:eastAsia="ru-RU"/>
        </w:rPr>
        <w:t xml:space="preserve"> сельского поселения. </w:t>
      </w:r>
      <w:r w:rsidR="00266A6E" w:rsidRPr="00B055C7">
        <w:rPr>
          <w:rFonts w:ascii="Times New Roman" w:eastAsia="Times New Roman" w:hAnsi="Times New Roman"/>
          <w:sz w:val="24"/>
          <w:szCs w:val="24"/>
          <w:lang w:eastAsia="ru-RU"/>
        </w:rPr>
        <w:t>Р</w:t>
      </w:r>
      <w:r w:rsidRPr="00B055C7">
        <w:rPr>
          <w:rFonts w:ascii="Times New Roman" w:eastAsia="Times New Roman" w:hAnsi="Times New Roman"/>
          <w:sz w:val="24"/>
          <w:szCs w:val="24"/>
          <w:lang w:eastAsia="ru-RU"/>
        </w:rPr>
        <w:t>асполагается</w:t>
      </w:r>
      <w:r w:rsidR="00266A6E" w:rsidRPr="00B055C7">
        <w:rPr>
          <w:rFonts w:ascii="Times New Roman" w:eastAsia="Times New Roman" w:hAnsi="Times New Roman"/>
          <w:sz w:val="24"/>
          <w:szCs w:val="24"/>
          <w:lang w:eastAsia="ru-RU"/>
        </w:rPr>
        <w:t xml:space="preserve"> </w:t>
      </w:r>
      <w:r w:rsidRPr="00B055C7">
        <w:rPr>
          <w:rFonts w:ascii="Times New Roman" w:eastAsia="Times New Roman" w:hAnsi="Times New Roman"/>
          <w:sz w:val="24"/>
          <w:szCs w:val="24"/>
          <w:lang w:eastAsia="ru-RU"/>
        </w:rPr>
        <w:t>7 фермерских хозяйств, около</w:t>
      </w:r>
      <w:r w:rsidR="00952F3B" w:rsidRPr="00B055C7">
        <w:rPr>
          <w:rFonts w:ascii="Times New Roman" w:eastAsia="Times New Roman" w:hAnsi="Times New Roman"/>
          <w:sz w:val="24"/>
          <w:szCs w:val="24"/>
          <w:lang w:eastAsia="ru-RU"/>
        </w:rPr>
        <w:t xml:space="preserve"> </w:t>
      </w:r>
      <w:r w:rsidR="00B055C7" w:rsidRPr="00B055C7">
        <w:rPr>
          <w:rFonts w:ascii="Times New Roman" w:eastAsia="Times New Roman" w:hAnsi="Times New Roman"/>
          <w:sz w:val="24"/>
          <w:szCs w:val="24"/>
          <w:lang w:eastAsia="ru-RU"/>
        </w:rPr>
        <w:t>52</w:t>
      </w:r>
      <w:r w:rsidRPr="00B055C7">
        <w:rPr>
          <w:rFonts w:ascii="Times New Roman" w:eastAsia="Times New Roman" w:hAnsi="Times New Roman"/>
          <w:sz w:val="24"/>
          <w:szCs w:val="24"/>
          <w:lang w:eastAsia="ru-RU"/>
        </w:rPr>
        <w:t xml:space="preserve"> предпринимателей в сфере торговли.</w:t>
      </w:r>
    </w:p>
    <w:p w:rsidR="00876416" w:rsidRPr="00876416" w:rsidRDefault="00876416" w:rsidP="009326C3">
      <w:pPr>
        <w:suppressAutoHyphens w:val="0"/>
        <w:spacing w:after="0" w:line="360" w:lineRule="auto"/>
        <w:ind w:firstLine="709"/>
        <w:jc w:val="both"/>
        <w:rPr>
          <w:rFonts w:ascii="Times New Roman" w:eastAsia="Times New Roman" w:hAnsi="Times New Roman"/>
          <w:sz w:val="24"/>
          <w:szCs w:val="24"/>
          <w:lang w:eastAsia="ru-RU"/>
        </w:rPr>
      </w:pPr>
      <w:r w:rsidRPr="00876416">
        <w:rPr>
          <w:rFonts w:ascii="Times New Roman" w:eastAsia="Times New Roman" w:hAnsi="Times New Roman"/>
          <w:sz w:val="24"/>
          <w:szCs w:val="24"/>
          <w:lang w:eastAsia="ru-RU"/>
        </w:rPr>
        <w:t xml:space="preserve">Ведущей отраслью хозяйственной деятельности </w:t>
      </w:r>
      <w:r w:rsidR="00C704BA">
        <w:rPr>
          <w:rFonts w:ascii="Times New Roman" w:eastAsia="Times New Roman" w:hAnsi="Times New Roman"/>
          <w:sz w:val="24"/>
          <w:szCs w:val="24"/>
          <w:lang w:eastAsia="ru-RU"/>
        </w:rPr>
        <w:t>Новодмитриевского</w:t>
      </w:r>
      <w:r w:rsidR="00952F3B" w:rsidRPr="00952F3B">
        <w:rPr>
          <w:rFonts w:ascii="Times New Roman" w:eastAsia="Times New Roman" w:hAnsi="Times New Roman"/>
          <w:sz w:val="24"/>
          <w:szCs w:val="24"/>
          <w:lang w:eastAsia="ru-RU"/>
        </w:rPr>
        <w:t xml:space="preserve"> сельского поселения.</w:t>
      </w:r>
      <w:r w:rsidRPr="00876416">
        <w:rPr>
          <w:rFonts w:ascii="Times New Roman" w:eastAsia="Times New Roman" w:hAnsi="Times New Roman"/>
          <w:sz w:val="24"/>
          <w:szCs w:val="24"/>
          <w:lang w:eastAsia="ru-RU"/>
        </w:rPr>
        <w:t xml:space="preserve"> является сельское хозяйство: р</w:t>
      </w:r>
      <w:r w:rsidR="00952F3B">
        <w:rPr>
          <w:rFonts w:ascii="Times New Roman" w:eastAsia="Times New Roman" w:hAnsi="Times New Roman"/>
          <w:sz w:val="24"/>
          <w:szCs w:val="24"/>
          <w:lang w:eastAsia="ru-RU"/>
        </w:rPr>
        <w:t xml:space="preserve">астениеводство и животноводство и </w:t>
      </w:r>
      <w:proofErr w:type="spellStart"/>
      <w:r w:rsidR="00952F3B">
        <w:rPr>
          <w:rFonts w:ascii="Times New Roman" w:eastAsia="Times New Roman" w:hAnsi="Times New Roman"/>
          <w:sz w:val="24"/>
          <w:szCs w:val="24"/>
          <w:lang w:eastAsia="ru-RU"/>
        </w:rPr>
        <w:t>огородорство</w:t>
      </w:r>
      <w:proofErr w:type="spellEnd"/>
      <w:r w:rsidR="00952F3B">
        <w:rPr>
          <w:rFonts w:ascii="Times New Roman" w:eastAsia="Times New Roman" w:hAnsi="Times New Roman"/>
          <w:sz w:val="24"/>
          <w:szCs w:val="24"/>
          <w:lang w:eastAsia="ru-RU"/>
        </w:rPr>
        <w:t>.</w:t>
      </w:r>
    </w:p>
    <w:p w:rsidR="00876416" w:rsidRPr="00876416" w:rsidRDefault="00EA602C" w:rsidP="006453B1">
      <w:pPr>
        <w:suppressAutoHyphens w:val="0"/>
        <w:spacing w:after="0" w:line="360" w:lineRule="auto"/>
        <w:ind w:firstLine="709"/>
        <w:jc w:val="both"/>
        <w:rPr>
          <w:rFonts w:ascii="Times New Roman" w:eastAsia="Times New Roman" w:hAnsi="Times New Roman"/>
          <w:sz w:val="24"/>
          <w:szCs w:val="24"/>
          <w:lang w:eastAsia="ru-RU"/>
        </w:rPr>
      </w:pPr>
      <w:r w:rsidRPr="00191B82">
        <w:rPr>
          <w:rFonts w:ascii="Times New Roman" w:eastAsia="Times New Roman" w:hAnsi="Times New Roman"/>
          <w:sz w:val="24"/>
          <w:szCs w:val="24"/>
          <w:lang w:eastAsia="ru-RU"/>
        </w:rPr>
        <w:t>Производственных предприятий нет,</w:t>
      </w:r>
      <w:r>
        <w:rPr>
          <w:rFonts w:ascii="Times New Roman" w:eastAsia="Times New Roman" w:hAnsi="Times New Roman"/>
          <w:sz w:val="24"/>
          <w:szCs w:val="24"/>
          <w:lang w:eastAsia="ru-RU"/>
        </w:rPr>
        <w:t xml:space="preserve"> существующие КФХ являются арендаторами земель</w:t>
      </w:r>
      <w:r w:rsidR="006453B1">
        <w:rPr>
          <w:rFonts w:ascii="Times New Roman" w:eastAsia="Times New Roman" w:hAnsi="Times New Roman"/>
          <w:sz w:val="24"/>
          <w:szCs w:val="24"/>
          <w:lang w:eastAsia="ru-RU"/>
        </w:rPr>
        <w:t>. Данных по урожайности указанных предприятий нет.</w:t>
      </w:r>
    </w:p>
    <w:p w:rsidR="00876416" w:rsidRPr="00876416" w:rsidRDefault="00876416" w:rsidP="009326C3">
      <w:pPr>
        <w:suppressAutoHyphens w:val="0"/>
        <w:spacing w:after="0" w:line="360" w:lineRule="auto"/>
        <w:ind w:firstLine="709"/>
        <w:jc w:val="both"/>
        <w:rPr>
          <w:rFonts w:ascii="Times New Roman" w:eastAsia="Times New Roman" w:hAnsi="Times New Roman"/>
          <w:sz w:val="24"/>
          <w:szCs w:val="24"/>
          <w:lang w:eastAsia="ru-RU"/>
        </w:rPr>
      </w:pPr>
      <w:r w:rsidRPr="00266A6E">
        <w:rPr>
          <w:rFonts w:ascii="Times New Roman" w:eastAsia="Times New Roman" w:hAnsi="Times New Roman"/>
          <w:sz w:val="24"/>
          <w:szCs w:val="24"/>
          <w:lang w:eastAsia="ru-RU"/>
        </w:rPr>
        <w:lastRenderedPageBreak/>
        <w:t xml:space="preserve">На территории сельского поселения расположено </w:t>
      </w:r>
      <w:r w:rsidR="00D63BC6">
        <w:rPr>
          <w:rFonts w:ascii="Times New Roman" w:eastAsia="Times New Roman" w:hAnsi="Times New Roman"/>
          <w:sz w:val="24"/>
          <w:szCs w:val="24"/>
          <w:lang w:eastAsia="ru-RU"/>
        </w:rPr>
        <w:t>32</w:t>
      </w:r>
      <w:r w:rsidRPr="00266A6E">
        <w:rPr>
          <w:rFonts w:ascii="Times New Roman" w:eastAsia="Times New Roman" w:hAnsi="Times New Roman"/>
          <w:sz w:val="24"/>
          <w:szCs w:val="24"/>
          <w:lang w:eastAsia="ru-RU"/>
        </w:rPr>
        <w:t xml:space="preserve"> фермерских хозяйств, которые обрабатывают земельные участки общей площадью 1</w:t>
      </w:r>
      <w:r w:rsidR="00D63BC6">
        <w:rPr>
          <w:rFonts w:ascii="Times New Roman" w:eastAsia="Times New Roman" w:hAnsi="Times New Roman"/>
          <w:sz w:val="24"/>
          <w:szCs w:val="24"/>
          <w:lang w:eastAsia="ru-RU"/>
        </w:rPr>
        <w:t>7</w:t>
      </w:r>
      <w:r w:rsidRPr="00266A6E">
        <w:rPr>
          <w:rFonts w:ascii="Times New Roman" w:eastAsia="Times New Roman" w:hAnsi="Times New Roman"/>
          <w:sz w:val="24"/>
          <w:szCs w:val="24"/>
          <w:lang w:eastAsia="ru-RU"/>
        </w:rPr>
        <w:t>70 га пашни.</w:t>
      </w:r>
    </w:p>
    <w:p w:rsidR="00876416" w:rsidRPr="00876416" w:rsidRDefault="00876416" w:rsidP="009326C3">
      <w:pPr>
        <w:suppressAutoHyphens w:val="0"/>
        <w:spacing w:after="0" w:line="360" w:lineRule="auto"/>
        <w:ind w:firstLine="709"/>
        <w:jc w:val="both"/>
        <w:rPr>
          <w:rFonts w:ascii="Times New Roman" w:eastAsia="Times New Roman" w:hAnsi="Times New Roman"/>
          <w:sz w:val="24"/>
          <w:szCs w:val="24"/>
          <w:lang w:eastAsia="ru-RU"/>
        </w:rPr>
      </w:pPr>
      <w:r w:rsidRPr="00876416">
        <w:rPr>
          <w:rFonts w:ascii="Times New Roman" w:eastAsia="Times New Roman" w:hAnsi="Times New Roman"/>
          <w:sz w:val="24"/>
          <w:szCs w:val="24"/>
          <w:lang w:eastAsia="ru-RU"/>
        </w:rPr>
        <w:t>Фермерские хозяйства выращивают зерновые, подсолнечник, сахарную свеклу.</w:t>
      </w:r>
    </w:p>
    <w:p w:rsidR="006453B1" w:rsidRDefault="00876416" w:rsidP="009326C3">
      <w:pPr>
        <w:suppressAutoHyphens w:val="0"/>
        <w:spacing w:after="0" w:line="360" w:lineRule="auto"/>
        <w:ind w:firstLine="709"/>
        <w:jc w:val="both"/>
        <w:rPr>
          <w:rFonts w:ascii="Times New Roman" w:eastAsia="Times New Roman" w:hAnsi="Times New Roman"/>
          <w:sz w:val="24"/>
          <w:szCs w:val="24"/>
          <w:lang w:eastAsia="ru-RU"/>
        </w:rPr>
      </w:pPr>
      <w:r w:rsidRPr="00876416">
        <w:rPr>
          <w:rFonts w:ascii="Times New Roman" w:eastAsia="Times New Roman" w:hAnsi="Times New Roman"/>
          <w:sz w:val="24"/>
          <w:szCs w:val="24"/>
          <w:lang w:eastAsia="ru-RU"/>
        </w:rPr>
        <w:t xml:space="preserve">Положительную динамику развития на территории поселения получили </w:t>
      </w:r>
      <w:r w:rsidR="006453B1">
        <w:rPr>
          <w:rFonts w:ascii="Times New Roman" w:eastAsia="Times New Roman" w:hAnsi="Times New Roman"/>
          <w:sz w:val="24"/>
          <w:szCs w:val="24"/>
          <w:lang w:eastAsia="ru-RU"/>
        </w:rPr>
        <w:t>теп</w:t>
      </w:r>
      <w:r w:rsidRPr="00876416">
        <w:rPr>
          <w:rFonts w:ascii="Times New Roman" w:eastAsia="Times New Roman" w:hAnsi="Times New Roman"/>
          <w:sz w:val="24"/>
          <w:szCs w:val="24"/>
          <w:lang w:eastAsia="ru-RU"/>
        </w:rPr>
        <w:t xml:space="preserve">личные подсобные хозяйства. На территории </w:t>
      </w:r>
      <w:r w:rsidR="006453B1">
        <w:rPr>
          <w:rFonts w:ascii="Times New Roman" w:eastAsia="Times New Roman" w:hAnsi="Times New Roman"/>
          <w:sz w:val="24"/>
          <w:szCs w:val="24"/>
          <w:lang w:eastAsia="ru-RU"/>
        </w:rPr>
        <w:t xml:space="preserve">поселения </w:t>
      </w:r>
      <w:r w:rsidR="00D63BC6">
        <w:rPr>
          <w:rFonts w:ascii="Times New Roman" w:eastAsia="Times New Roman" w:hAnsi="Times New Roman"/>
          <w:sz w:val="24"/>
          <w:szCs w:val="24"/>
          <w:lang w:eastAsia="ru-RU"/>
        </w:rPr>
        <w:t>2462</w:t>
      </w:r>
      <w:r w:rsidR="006453B1">
        <w:rPr>
          <w:rFonts w:ascii="Times New Roman" w:eastAsia="Times New Roman" w:hAnsi="Times New Roman"/>
          <w:sz w:val="24"/>
          <w:szCs w:val="24"/>
          <w:lang w:eastAsia="ru-RU"/>
        </w:rPr>
        <w:t xml:space="preserve"> домовладений</w:t>
      </w:r>
      <w:r w:rsidRPr="00876416">
        <w:rPr>
          <w:rFonts w:ascii="Times New Roman" w:eastAsia="Times New Roman" w:hAnsi="Times New Roman"/>
          <w:sz w:val="24"/>
          <w:szCs w:val="24"/>
          <w:lang w:eastAsia="ru-RU"/>
        </w:rPr>
        <w:t xml:space="preserve">, в частном секторе содержится: </w:t>
      </w:r>
      <w:r w:rsidR="00B055C7" w:rsidRPr="00B055C7">
        <w:rPr>
          <w:rFonts w:ascii="Times New Roman" w:eastAsia="Times New Roman" w:hAnsi="Times New Roman"/>
          <w:sz w:val="24"/>
          <w:szCs w:val="24"/>
          <w:lang w:eastAsia="ru-RU"/>
        </w:rPr>
        <w:t>369</w:t>
      </w:r>
      <w:r w:rsidRPr="00B055C7">
        <w:rPr>
          <w:rFonts w:ascii="Times New Roman" w:eastAsia="Times New Roman" w:hAnsi="Times New Roman"/>
          <w:sz w:val="24"/>
          <w:szCs w:val="24"/>
          <w:lang w:eastAsia="ru-RU"/>
        </w:rPr>
        <w:t xml:space="preserve"> голов крупного рогатого скота (КРС), в том числе </w:t>
      </w:r>
      <w:r w:rsidR="00B055C7" w:rsidRPr="00B055C7">
        <w:rPr>
          <w:rFonts w:ascii="Times New Roman" w:eastAsia="Times New Roman" w:hAnsi="Times New Roman"/>
          <w:sz w:val="24"/>
          <w:szCs w:val="24"/>
          <w:lang w:eastAsia="ru-RU"/>
        </w:rPr>
        <w:t>139</w:t>
      </w:r>
      <w:r w:rsidRPr="00B055C7">
        <w:rPr>
          <w:rFonts w:ascii="Times New Roman" w:eastAsia="Times New Roman" w:hAnsi="Times New Roman"/>
          <w:sz w:val="24"/>
          <w:szCs w:val="24"/>
          <w:lang w:eastAsia="ru-RU"/>
        </w:rPr>
        <w:t>голов коров</w:t>
      </w:r>
      <w:r w:rsidRPr="00876416">
        <w:rPr>
          <w:rFonts w:ascii="Times New Roman" w:eastAsia="Times New Roman" w:hAnsi="Times New Roman"/>
          <w:sz w:val="24"/>
          <w:szCs w:val="24"/>
          <w:lang w:eastAsia="ru-RU"/>
        </w:rPr>
        <w:t xml:space="preserve"> </w:t>
      </w:r>
    </w:p>
    <w:p w:rsidR="00C75AE2" w:rsidRDefault="00C75AE2" w:rsidP="0022127D">
      <w:pPr>
        <w:spacing w:after="0" w:line="360" w:lineRule="auto"/>
        <w:ind w:firstLine="709"/>
        <w:jc w:val="both"/>
        <w:rPr>
          <w:rFonts w:ascii="Times New Roman" w:hAnsi="Times New Roman"/>
          <w:b/>
          <w:sz w:val="24"/>
          <w:szCs w:val="24"/>
        </w:rPr>
      </w:pPr>
      <w:r w:rsidRPr="00C75AE2">
        <w:rPr>
          <w:rFonts w:ascii="Times New Roman" w:hAnsi="Times New Roman"/>
          <w:b/>
          <w:sz w:val="24"/>
          <w:szCs w:val="24"/>
        </w:rPr>
        <w:t>Сведения о градостроительной деятельности на территории поселения.</w:t>
      </w:r>
    </w:p>
    <w:p w:rsidR="00C75AE2" w:rsidRPr="000A338E" w:rsidRDefault="00C75AE2" w:rsidP="00573DDB">
      <w:pPr>
        <w:spacing w:after="0" w:line="360" w:lineRule="auto"/>
        <w:ind w:firstLine="709"/>
        <w:jc w:val="both"/>
        <w:rPr>
          <w:rFonts w:ascii="Times New Roman" w:hAnsi="Times New Roman"/>
          <w:sz w:val="24"/>
          <w:szCs w:val="24"/>
        </w:rPr>
      </w:pPr>
      <w:r w:rsidRPr="000A338E">
        <w:rPr>
          <w:rFonts w:ascii="Times New Roman" w:hAnsi="Times New Roman"/>
          <w:sz w:val="24"/>
          <w:szCs w:val="24"/>
        </w:rPr>
        <w:t>Генеральный план</w:t>
      </w:r>
      <w:r w:rsidR="00876416">
        <w:rPr>
          <w:rFonts w:ascii="Times New Roman" w:hAnsi="Times New Roman"/>
          <w:sz w:val="24"/>
          <w:szCs w:val="24"/>
        </w:rPr>
        <w:t xml:space="preserve"> </w:t>
      </w:r>
      <w:r w:rsidR="00C704BA">
        <w:rPr>
          <w:rFonts w:ascii="Times New Roman" w:hAnsi="Times New Roman"/>
          <w:sz w:val="24"/>
          <w:szCs w:val="24"/>
        </w:rPr>
        <w:t>Новодмитриевского</w:t>
      </w:r>
      <w:r w:rsidRPr="000A338E">
        <w:rPr>
          <w:rFonts w:ascii="Times New Roman" w:hAnsi="Times New Roman"/>
          <w:sz w:val="24"/>
          <w:szCs w:val="24"/>
        </w:rPr>
        <w:t xml:space="preserve"> сельского поселения </w:t>
      </w:r>
      <w:r w:rsidR="006453B1">
        <w:rPr>
          <w:rFonts w:ascii="Times New Roman" w:hAnsi="Times New Roman"/>
          <w:sz w:val="24"/>
          <w:szCs w:val="24"/>
        </w:rPr>
        <w:t>Северског</w:t>
      </w:r>
      <w:r w:rsidR="00876416">
        <w:rPr>
          <w:rFonts w:ascii="Times New Roman" w:hAnsi="Times New Roman"/>
          <w:sz w:val="24"/>
          <w:szCs w:val="24"/>
        </w:rPr>
        <w:t>о</w:t>
      </w:r>
      <w:r w:rsidR="006712D1">
        <w:rPr>
          <w:rFonts w:ascii="Times New Roman" w:hAnsi="Times New Roman"/>
          <w:sz w:val="24"/>
          <w:szCs w:val="24"/>
        </w:rPr>
        <w:t xml:space="preserve"> райо</w:t>
      </w:r>
      <w:r w:rsidR="00573DDB">
        <w:rPr>
          <w:rFonts w:ascii="Times New Roman" w:hAnsi="Times New Roman"/>
          <w:sz w:val="24"/>
          <w:szCs w:val="24"/>
        </w:rPr>
        <w:t xml:space="preserve">на выполнен </w:t>
      </w:r>
      <w:r w:rsidR="006712D1" w:rsidRPr="006712D1">
        <w:rPr>
          <w:rFonts w:ascii="Times New Roman" w:hAnsi="Times New Roman"/>
          <w:sz w:val="24"/>
          <w:szCs w:val="24"/>
        </w:rPr>
        <w:t xml:space="preserve">на основе градостроительного кодекса Краснодарского края (в ред. Закона Краснодарского края от 2.03.2012г. №2454 - КЗ), градостроительного кодекса Российской Федерации (в ред. Федеральных законов от 28.07.2012 №133-ФЗ), других законодательных документов, действующих норм и правил. </w:t>
      </w:r>
      <w:r w:rsidRPr="000A338E">
        <w:rPr>
          <w:rFonts w:ascii="Times New Roman" w:hAnsi="Times New Roman"/>
          <w:sz w:val="24"/>
          <w:szCs w:val="24"/>
        </w:rPr>
        <w:t>Генеральный план выполнен в соответствии со следующими основными нормативными правовыми актами:</w:t>
      </w:r>
    </w:p>
    <w:p w:rsidR="00573DDB" w:rsidRDefault="00C75AE2" w:rsidP="00573DDB">
      <w:pPr>
        <w:spacing w:after="0" w:line="360" w:lineRule="auto"/>
        <w:ind w:firstLine="709"/>
        <w:jc w:val="both"/>
        <w:rPr>
          <w:rFonts w:ascii="Times New Roman" w:hAnsi="Times New Roman"/>
          <w:sz w:val="24"/>
          <w:szCs w:val="24"/>
        </w:rPr>
      </w:pPr>
      <w:r w:rsidRPr="000A338E">
        <w:rPr>
          <w:rFonts w:ascii="Times New Roman" w:hAnsi="Times New Roman"/>
          <w:sz w:val="24"/>
          <w:szCs w:val="24"/>
        </w:rPr>
        <w:t>– Градостроительный ко</w:t>
      </w:r>
      <w:r w:rsidR="00573DDB">
        <w:rPr>
          <w:rFonts w:ascii="Times New Roman" w:hAnsi="Times New Roman"/>
          <w:sz w:val="24"/>
          <w:szCs w:val="24"/>
        </w:rPr>
        <w:t xml:space="preserve">декс Российской Федерации; </w:t>
      </w:r>
      <w:r w:rsidRPr="000A338E">
        <w:rPr>
          <w:rFonts w:ascii="Times New Roman" w:hAnsi="Times New Roman"/>
          <w:sz w:val="24"/>
          <w:szCs w:val="24"/>
        </w:rPr>
        <w:t>Земельн</w:t>
      </w:r>
      <w:r w:rsidR="00573DDB">
        <w:rPr>
          <w:rFonts w:ascii="Times New Roman" w:hAnsi="Times New Roman"/>
          <w:sz w:val="24"/>
          <w:szCs w:val="24"/>
        </w:rPr>
        <w:t xml:space="preserve">ый кодекс Российской Федерации; </w:t>
      </w:r>
      <w:r w:rsidRPr="000A338E">
        <w:rPr>
          <w:rFonts w:ascii="Times New Roman" w:hAnsi="Times New Roman"/>
          <w:sz w:val="24"/>
          <w:szCs w:val="24"/>
        </w:rPr>
        <w:t>Водн</w:t>
      </w:r>
      <w:r w:rsidR="00573DDB">
        <w:rPr>
          <w:rFonts w:ascii="Times New Roman" w:hAnsi="Times New Roman"/>
          <w:sz w:val="24"/>
          <w:szCs w:val="24"/>
        </w:rPr>
        <w:t xml:space="preserve">ый кодекс Российской Федерации; </w:t>
      </w:r>
      <w:r w:rsidRPr="000A338E">
        <w:rPr>
          <w:rFonts w:ascii="Times New Roman" w:hAnsi="Times New Roman"/>
          <w:sz w:val="24"/>
          <w:szCs w:val="24"/>
        </w:rPr>
        <w:t>Лесн</w:t>
      </w:r>
      <w:r w:rsidR="00573DDB">
        <w:rPr>
          <w:rFonts w:ascii="Times New Roman" w:hAnsi="Times New Roman"/>
          <w:sz w:val="24"/>
          <w:szCs w:val="24"/>
        </w:rPr>
        <w:t>ой кодекс Российской Федерации;</w:t>
      </w:r>
    </w:p>
    <w:p w:rsidR="00C75AE2" w:rsidRPr="000A338E" w:rsidRDefault="00573DDB" w:rsidP="00573DDB">
      <w:pPr>
        <w:spacing w:after="0" w:line="360" w:lineRule="auto"/>
        <w:ind w:firstLine="709"/>
        <w:jc w:val="both"/>
        <w:rPr>
          <w:rFonts w:ascii="Times New Roman" w:hAnsi="Times New Roman"/>
          <w:sz w:val="24"/>
          <w:szCs w:val="24"/>
        </w:rPr>
      </w:pPr>
      <w:r>
        <w:rPr>
          <w:rFonts w:ascii="Times New Roman" w:hAnsi="Times New Roman"/>
          <w:sz w:val="24"/>
          <w:szCs w:val="24"/>
        </w:rPr>
        <w:t xml:space="preserve">- </w:t>
      </w:r>
      <w:r w:rsidR="00C75AE2" w:rsidRPr="000A338E">
        <w:rPr>
          <w:rFonts w:ascii="Times New Roman" w:hAnsi="Times New Roman"/>
          <w:sz w:val="24"/>
          <w:szCs w:val="24"/>
        </w:rPr>
        <w:t>Федеральный закон от 14.03.1995 № 33-ФЗ «Об особо охраняемых природных территориях»;</w:t>
      </w:r>
      <w:r>
        <w:rPr>
          <w:rFonts w:ascii="Times New Roman" w:hAnsi="Times New Roman"/>
          <w:sz w:val="24"/>
          <w:szCs w:val="24"/>
        </w:rPr>
        <w:t xml:space="preserve"> </w:t>
      </w:r>
      <w:r w:rsidR="00C75AE2" w:rsidRPr="000A338E">
        <w:rPr>
          <w:rFonts w:ascii="Times New Roman" w:hAnsi="Times New Roman"/>
          <w:sz w:val="24"/>
          <w:szCs w:val="24"/>
        </w:rPr>
        <w:t>Федеральный закон от 25.06.2002 № 73-ФЗ «Об объектах культурного наследия (памятниках истории и культуры) народов Российской Федерации»;</w:t>
      </w:r>
      <w:r>
        <w:rPr>
          <w:rFonts w:ascii="Times New Roman" w:hAnsi="Times New Roman"/>
          <w:sz w:val="24"/>
          <w:szCs w:val="24"/>
        </w:rPr>
        <w:t xml:space="preserve"> </w:t>
      </w:r>
      <w:r w:rsidR="00C75AE2" w:rsidRPr="000A338E">
        <w:rPr>
          <w:rFonts w:ascii="Times New Roman" w:hAnsi="Times New Roman"/>
          <w:sz w:val="24"/>
          <w:szCs w:val="24"/>
        </w:rPr>
        <w:t>Федеральный закон от 06.10.2003 № 131-ФЗ «Об общих принципах организации местного самоуправления в Российской Федерации»;</w:t>
      </w:r>
      <w:r>
        <w:rPr>
          <w:rFonts w:ascii="Times New Roman" w:hAnsi="Times New Roman"/>
          <w:sz w:val="24"/>
          <w:szCs w:val="24"/>
        </w:rPr>
        <w:t xml:space="preserve"> </w:t>
      </w:r>
      <w:r w:rsidR="00C75AE2" w:rsidRPr="000A338E">
        <w:rPr>
          <w:rFonts w:ascii="Times New Roman" w:hAnsi="Times New Roman"/>
          <w:sz w:val="24"/>
          <w:szCs w:val="24"/>
        </w:rPr>
        <w:t>Закон Российской Федерации от 21.02.1992 № 2395-1 «О недрах»;</w:t>
      </w:r>
    </w:p>
    <w:p w:rsidR="00C75AE2" w:rsidRPr="000A338E" w:rsidRDefault="00C75AE2" w:rsidP="00573DDB">
      <w:pPr>
        <w:spacing w:after="0" w:line="360" w:lineRule="auto"/>
        <w:ind w:firstLine="709"/>
        <w:jc w:val="both"/>
        <w:rPr>
          <w:rFonts w:ascii="Times New Roman" w:hAnsi="Times New Roman"/>
          <w:sz w:val="24"/>
          <w:szCs w:val="24"/>
        </w:rPr>
      </w:pPr>
      <w:r w:rsidRPr="000A338E">
        <w:rPr>
          <w:rFonts w:ascii="Times New Roman" w:hAnsi="Times New Roman"/>
          <w:sz w:val="24"/>
          <w:szCs w:val="24"/>
        </w:rPr>
        <w:t>– СНиП 11-04-2003 «Инструкция о порядке разработки, согласования, экспертизы и утверждения г</w:t>
      </w:r>
      <w:r w:rsidR="00573DDB">
        <w:rPr>
          <w:rFonts w:ascii="Times New Roman" w:hAnsi="Times New Roman"/>
          <w:sz w:val="24"/>
          <w:szCs w:val="24"/>
        </w:rPr>
        <w:t xml:space="preserve">радостроительной документации»; </w:t>
      </w:r>
      <w:r w:rsidRPr="000A338E">
        <w:rPr>
          <w:rFonts w:ascii="Times New Roman" w:hAnsi="Times New Roman"/>
          <w:sz w:val="24"/>
          <w:szCs w:val="24"/>
        </w:rPr>
        <w:t>СНиП 2.07.01-89* «Градостроительство. Планировка и застройка городских и сельских поселений»;</w:t>
      </w:r>
      <w:r w:rsidR="00573DDB">
        <w:rPr>
          <w:rFonts w:ascii="Times New Roman" w:hAnsi="Times New Roman"/>
          <w:sz w:val="24"/>
          <w:szCs w:val="24"/>
        </w:rPr>
        <w:t xml:space="preserve"> </w:t>
      </w:r>
      <w:r w:rsidRPr="000A338E">
        <w:rPr>
          <w:rFonts w:ascii="Times New Roman" w:hAnsi="Times New Roman"/>
          <w:sz w:val="24"/>
          <w:szCs w:val="24"/>
        </w:rPr>
        <w:t>СанПиН 2.2.1/2.1.1.1200-03 «Санитарно-защитные зоны и санитарная классификация предприятий, сооружений и иных объектов»;</w:t>
      </w:r>
    </w:p>
    <w:p w:rsidR="00C75AE2" w:rsidRPr="000A338E" w:rsidRDefault="00C75AE2" w:rsidP="00573DDB">
      <w:pPr>
        <w:spacing w:after="0" w:line="360" w:lineRule="auto"/>
        <w:ind w:firstLine="709"/>
        <w:jc w:val="both"/>
        <w:rPr>
          <w:rFonts w:ascii="Times New Roman" w:hAnsi="Times New Roman"/>
          <w:sz w:val="24"/>
          <w:szCs w:val="24"/>
        </w:rPr>
      </w:pPr>
      <w:r w:rsidRPr="000A338E">
        <w:rPr>
          <w:rFonts w:ascii="Times New Roman" w:hAnsi="Times New Roman"/>
          <w:sz w:val="24"/>
          <w:szCs w:val="24"/>
        </w:rPr>
        <w:t>– Закон Краснодарского края от 07.06.2001 № 369-КЗ «Об автомобильных дорогах регионального значения, расположенных на терри</w:t>
      </w:r>
      <w:r w:rsidR="00573DDB">
        <w:rPr>
          <w:rFonts w:ascii="Times New Roman" w:hAnsi="Times New Roman"/>
          <w:sz w:val="24"/>
          <w:szCs w:val="24"/>
        </w:rPr>
        <w:t xml:space="preserve">тории Краснодарского края»; </w:t>
      </w:r>
      <w:r w:rsidRPr="000A338E">
        <w:rPr>
          <w:rFonts w:ascii="Times New Roman" w:hAnsi="Times New Roman"/>
          <w:sz w:val="24"/>
          <w:szCs w:val="24"/>
        </w:rPr>
        <w:t>Закон Краснодарского края от 05.11.2002 № 532-КЗ «Об основах регулирования земельных отношений в Краснодарском крае»;</w:t>
      </w:r>
      <w:r w:rsidR="00573DDB">
        <w:rPr>
          <w:rFonts w:ascii="Times New Roman" w:hAnsi="Times New Roman"/>
          <w:sz w:val="24"/>
          <w:szCs w:val="24"/>
        </w:rPr>
        <w:t xml:space="preserve"> </w:t>
      </w:r>
      <w:r w:rsidRPr="000A338E">
        <w:rPr>
          <w:rFonts w:ascii="Times New Roman" w:hAnsi="Times New Roman"/>
          <w:sz w:val="24"/>
          <w:szCs w:val="24"/>
        </w:rPr>
        <w:t>Закон Краснодарского края от 06.02.2003 № 558-КЗ «Об объектах культурного наследия (памятниках истории и культуры) народов Российской Федерации, расположенных на территории Краснодарского края»;</w:t>
      </w:r>
      <w:r w:rsidR="00573DDB">
        <w:rPr>
          <w:rFonts w:ascii="Times New Roman" w:hAnsi="Times New Roman"/>
          <w:sz w:val="24"/>
          <w:szCs w:val="24"/>
        </w:rPr>
        <w:t xml:space="preserve"> </w:t>
      </w:r>
      <w:r w:rsidRPr="000A338E">
        <w:rPr>
          <w:rFonts w:ascii="Times New Roman" w:hAnsi="Times New Roman"/>
          <w:sz w:val="24"/>
          <w:szCs w:val="24"/>
        </w:rPr>
        <w:t xml:space="preserve">Закон Краснодарского края от 06.06.2002 № 487-КЗ «О землях недвижимых объектов </w:t>
      </w:r>
      <w:r w:rsidRPr="000A338E">
        <w:rPr>
          <w:rFonts w:ascii="Times New Roman" w:hAnsi="Times New Roman"/>
          <w:sz w:val="24"/>
          <w:szCs w:val="24"/>
        </w:rPr>
        <w:lastRenderedPageBreak/>
        <w:t>культурного наследия (памятников истории и культуры) регионального и местного значения, расположенных на территории Краснодарского края, и зонах их охраны»;</w:t>
      </w:r>
      <w:r w:rsidR="00573DDB">
        <w:rPr>
          <w:rFonts w:ascii="Times New Roman" w:hAnsi="Times New Roman"/>
          <w:sz w:val="24"/>
          <w:szCs w:val="24"/>
        </w:rPr>
        <w:t xml:space="preserve"> </w:t>
      </w:r>
      <w:r w:rsidRPr="000A338E">
        <w:rPr>
          <w:rFonts w:ascii="Times New Roman" w:hAnsi="Times New Roman"/>
          <w:sz w:val="24"/>
          <w:szCs w:val="24"/>
        </w:rPr>
        <w:t>Закон Краснодарского края от 31.12.2003 № 656-КЗ «Об особо охраняемых природных территориях Краснодарского края»;</w:t>
      </w:r>
      <w:r w:rsidR="00573DDB">
        <w:rPr>
          <w:rFonts w:ascii="Times New Roman" w:hAnsi="Times New Roman"/>
          <w:sz w:val="24"/>
          <w:szCs w:val="24"/>
        </w:rPr>
        <w:t xml:space="preserve"> </w:t>
      </w:r>
      <w:r w:rsidRPr="000A338E">
        <w:rPr>
          <w:rFonts w:ascii="Times New Roman" w:hAnsi="Times New Roman"/>
          <w:sz w:val="24"/>
          <w:szCs w:val="24"/>
        </w:rPr>
        <w:t>Закон Краснодарского края от 02.07.2009 № 1765-КЗ «Об административно-территориальном устройстве Краснодарского края и порядке его изменения»; Закон Краснодарского края от 15.07.2005 № 906-КЗ «О порядке установления и изменения границ административно-территориальных единиц»;</w:t>
      </w:r>
      <w:r w:rsidR="00573DDB">
        <w:rPr>
          <w:rFonts w:ascii="Times New Roman" w:hAnsi="Times New Roman"/>
          <w:sz w:val="24"/>
          <w:szCs w:val="24"/>
        </w:rPr>
        <w:t xml:space="preserve"> </w:t>
      </w:r>
      <w:r w:rsidRPr="000A338E">
        <w:rPr>
          <w:rFonts w:ascii="Times New Roman" w:hAnsi="Times New Roman"/>
          <w:sz w:val="24"/>
          <w:szCs w:val="24"/>
        </w:rPr>
        <w:t>Закон Краснодарского края от 21.07.2008 № 1540-КЗ «Градостроительный кодекс Краснодарского края».</w:t>
      </w:r>
    </w:p>
    <w:p w:rsidR="00C75AE2" w:rsidRPr="000A338E" w:rsidRDefault="00C75AE2" w:rsidP="00573DDB">
      <w:pPr>
        <w:spacing w:after="0" w:line="360" w:lineRule="auto"/>
        <w:ind w:firstLine="709"/>
        <w:jc w:val="both"/>
        <w:rPr>
          <w:rFonts w:ascii="Times New Roman" w:hAnsi="Times New Roman"/>
          <w:sz w:val="24"/>
          <w:szCs w:val="24"/>
        </w:rPr>
      </w:pPr>
      <w:r w:rsidRPr="000A338E">
        <w:rPr>
          <w:rFonts w:ascii="Times New Roman" w:hAnsi="Times New Roman"/>
          <w:sz w:val="24"/>
          <w:szCs w:val="24"/>
        </w:rPr>
        <w:t xml:space="preserve">Успешное выполнение задач развития поселения в различных социально-экономических отраслях во многом зависит от полноты правового обеспечения вопросов землепользования и застройки, </w:t>
      </w:r>
      <w:r w:rsidR="00573DDB">
        <w:rPr>
          <w:rFonts w:ascii="Times New Roman" w:hAnsi="Times New Roman"/>
          <w:sz w:val="24"/>
          <w:szCs w:val="24"/>
        </w:rPr>
        <w:t xml:space="preserve">градостроительной деятельности. </w:t>
      </w:r>
      <w:r w:rsidRPr="00E27BD6">
        <w:rPr>
          <w:rFonts w:ascii="Times New Roman" w:hAnsi="Times New Roman"/>
          <w:sz w:val="24"/>
          <w:szCs w:val="24"/>
        </w:rPr>
        <w:t xml:space="preserve">В поселении </w:t>
      </w:r>
      <w:r w:rsidR="00D139D1" w:rsidRPr="00E27BD6">
        <w:rPr>
          <w:rFonts w:ascii="Times New Roman" w:hAnsi="Times New Roman"/>
          <w:sz w:val="24"/>
          <w:szCs w:val="24"/>
        </w:rPr>
        <w:t>имеется официальный сайт</w:t>
      </w:r>
      <w:r w:rsidR="00D63BC6">
        <w:rPr>
          <w:rFonts w:ascii="Times New Roman" w:hAnsi="Times New Roman"/>
          <w:sz w:val="24"/>
          <w:szCs w:val="24"/>
        </w:rPr>
        <w:t xml:space="preserve"> </w:t>
      </w:r>
      <w:hyperlink r:id="rId11" w:history="1">
        <w:r w:rsidR="00D63BC6" w:rsidRPr="006A3AC0">
          <w:rPr>
            <w:rStyle w:val="af4"/>
            <w:rFonts w:ascii="Times New Roman" w:hAnsi="Times New Roman"/>
            <w:sz w:val="28"/>
            <w:szCs w:val="28"/>
            <w:lang w:val="en-US"/>
          </w:rPr>
          <w:t>http</w:t>
        </w:r>
        <w:r w:rsidR="00D63BC6" w:rsidRPr="0034713E">
          <w:rPr>
            <w:rStyle w:val="af4"/>
            <w:rFonts w:ascii="Times New Roman" w:hAnsi="Times New Roman"/>
            <w:sz w:val="28"/>
            <w:szCs w:val="28"/>
          </w:rPr>
          <w:t>://</w:t>
        </w:r>
        <w:r w:rsidR="00D63BC6" w:rsidRPr="006A3AC0">
          <w:rPr>
            <w:rStyle w:val="af4"/>
            <w:rFonts w:ascii="Times New Roman" w:hAnsi="Times New Roman"/>
            <w:sz w:val="28"/>
            <w:szCs w:val="28"/>
            <w:lang w:val="en-US"/>
          </w:rPr>
          <w:t>www</w:t>
        </w:r>
        <w:r w:rsidR="00D63BC6" w:rsidRPr="0034713E">
          <w:rPr>
            <w:rStyle w:val="af4"/>
            <w:rFonts w:ascii="Times New Roman" w:hAnsi="Times New Roman"/>
            <w:sz w:val="28"/>
            <w:szCs w:val="28"/>
          </w:rPr>
          <w:t>.</w:t>
        </w:r>
        <w:proofErr w:type="spellStart"/>
        <w:r w:rsidR="00D63BC6" w:rsidRPr="006A3AC0">
          <w:rPr>
            <w:rStyle w:val="af4"/>
            <w:rFonts w:ascii="Times New Roman" w:hAnsi="Times New Roman"/>
            <w:sz w:val="28"/>
            <w:szCs w:val="28"/>
            <w:lang w:val="en-US"/>
          </w:rPr>
          <w:t>sevadm</w:t>
        </w:r>
        <w:proofErr w:type="spellEnd"/>
        <w:r w:rsidR="00D63BC6" w:rsidRPr="0034713E">
          <w:rPr>
            <w:rStyle w:val="af4"/>
            <w:rFonts w:ascii="Times New Roman" w:hAnsi="Times New Roman"/>
            <w:sz w:val="28"/>
            <w:szCs w:val="28"/>
          </w:rPr>
          <w:t>.</w:t>
        </w:r>
        <w:proofErr w:type="spellStart"/>
        <w:r w:rsidR="00D63BC6" w:rsidRPr="006A3AC0">
          <w:rPr>
            <w:rStyle w:val="af4"/>
            <w:rFonts w:ascii="Times New Roman" w:hAnsi="Times New Roman"/>
            <w:sz w:val="28"/>
            <w:szCs w:val="28"/>
            <w:lang w:val="en-US"/>
          </w:rPr>
          <w:t>ru</w:t>
        </w:r>
        <w:proofErr w:type="spellEnd"/>
        <w:r w:rsidR="00D63BC6" w:rsidRPr="0034713E">
          <w:rPr>
            <w:rStyle w:val="af4"/>
            <w:rFonts w:ascii="Times New Roman" w:hAnsi="Times New Roman"/>
            <w:sz w:val="28"/>
            <w:szCs w:val="28"/>
          </w:rPr>
          <w:t>/</w:t>
        </w:r>
        <w:proofErr w:type="spellStart"/>
        <w:r w:rsidR="00D63BC6" w:rsidRPr="006A3AC0">
          <w:rPr>
            <w:rStyle w:val="af4"/>
            <w:rFonts w:ascii="Times New Roman" w:hAnsi="Times New Roman"/>
            <w:sz w:val="28"/>
            <w:szCs w:val="28"/>
            <w:lang w:val="en-US"/>
          </w:rPr>
          <w:t>poseleniya</w:t>
        </w:r>
        <w:proofErr w:type="spellEnd"/>
        <w:r w:rsidR="00D63BC6" w:rsidRPr="0034713E">
          <w:rPr>
            <w:rStyle w:val="af4"/>
            <w:rFonts w:ascii="Times New Roman" w:hAnsi="Times New Roman"/>
            <w:sz w:val="28"/>
            <w:szCs w:val="28"/>
          </w:rPr>
          <w:t>/</w:t>
        </w:r>
        <w:proofErr w:type="spellStart"/>
        <w:r w:rsidR="00D63BC6" w:rsidRPr="006A3AC0">
          <w:rPr>
            <w:rStyle w:val="af4"/>
            <w:rFonts w:ascii="Times New Roman" w:hAnsi="Times New Roman"/>
            <w:sz w:val="28"/>
            <w:szCs w:val="28"/>
            <w:lang w:val="en-US"/>
          </w:rPr>
          <w:t>novodmi</w:t>
        </w:r>
        <w:proofErr w:type="spellEnd"/>
        <w:r w:rsidR="00D63BC6" w:rsidRPr="0034713E">
          <w:rPr>
            <w:rStyle w:val="af4"/>
            <w:rFonts w:ascii="Times New Roman" w:hAnsi="Times New Roman"/>
            <w:sz w:val="28"/>
            <w:szCs w:val="28"/>
          </w:rPr>
          <w:t>_</w:t>
        </w:r>
        <w:proofErr w:type="spellStart"/>
        <w:r w:rsidR="00D63BC6" w:rsidRPr="006A3AC0">
          <w:rPr>
            <w:rStyle w:val="af4"/>
            <w:rFonts w:ascii="Times New Roman" w:hAnsi="Times New Roman"/>
            <w:sz w:val="28"/>
            <w:szCs w:val="28"/>
            <w:lang w:val="en-US"/>
          </w:rPr>
          <w:t>pos</w:t>
        </w:r>
        <w:proofErr w:type="spellEnd"/>
      </w:hyperlink>
      <w:r w:rsidR="00D63BC6">
        <w:rPr>
          <w:rFonts w:ascii="Times New Roman" w:hAnsi="Times New Roman"/>
          <w:sz w:val="28"/>
          <w:szCs w:val="28"/>
        </w:rPr>
        <w:t>/</w:t>
      </w:r>
      <w:r w:rsidR="009326C3" w:rsidRPr="009326C3">
        <w:rPr>
          <w:rFonts w:ascii="Times New Roman" w:hAnsi="Times New Roman"/>
          <w:sz w:val="24"/>
          <w:szCs w:val="24"/>
        </w:rPr>
        <w:t xml:space="preserve"> </w:t>
      </w:r>
      <w:r w:rsidR="00D139D1" w:rsidRPr="00E27BD6">
        <w:rPr>
          <w:rFonts w:ascii="Times New Roman" w:hAnsi="Times New Roman"/>
          <w:sz w:val="24"/>
          <w:szCs w:val="24"/>
        </w:rPr>
        <w:t>в разделе «</w:t>
      </w:r>
      <w:r w:rsidR="00D63BC6">
        <w:rPr>
          <w:rFonts w:ascii="Times New Roman" w:hAnsi="Times New Roman"/>
          <w:sz w:val="24"/>
          <w:szCs w:val="24"/>
        </w:rPr>
        <w:t>П</w:t>
      </w:r>
      <w:r w:rsidR="00573DDB">
        <w:rPr>
          <w:rFonts w:ascii="Times New Roman" w:hAnsi="Times New Roman"/>
          <w:sz w:val="24"/>
          <w:szCs w:val="24"/>
        </w:rPr>
        <w:t>равовые акты</w:t>
      </w:r>
      <w:r w:rsidR="00D139D1" w:rsidRPr="00E27BD6">
        <w:rPr>
          <w:rFonts w:ascii="Times New Roman" w:hAnsi="Times New Roman"/>
          <w:sz w:val="24"/>
          <w:szCs w:val="24"/>
        </w:rPr>
        <w:t>»</w:t>
      </w:r>
      <w:r w:rsidR="00E1158E" w:rsidRPr="00E27BD6">
        <w:rPr>
          <w:rFonts w:ascii="Times New Roman" w:hAnsi="Times New Roman"/>
          <w:sz w:val="24"/>
          <w:szCs w:val="24"/>
        </w:rPr>
        <w:t xml:space="preserve"> </w:t>
      </w:r>
      <w:r w:rsidR="00D139D1" w:rsidRPr="00E27BD6">
        <w:rPr>
          <w:rFonts w:ascii="Times New Roman" w:hAnsi="Times New Roman"/>
          <w:sz w:val="24"/>
          <w:szCs w:val="24"/>
        </w:rPr>
        <w:t xml:space="preserve">размещены </w:t>
      </w:r>
      <w:r w:rsidRPr="00E27BD6">
        <w:rPr>
          <w:rFonts w:ascii="Times New Roman" w:hAnsi="Times New Roman"/>
          <w:sz w:val="24"/>
          <w:szCs w:val="24"/>
        </w:rPr>
        <w:t>муниципальные правовые акты, регулирующие вопросы градостроительной</w:t>
      </w:r>
      <w:r w:rsidRPr="000A338E">
        <w:rPr>
          <w:rFonts w:ascii="Times New Roman" w:hAnsi="Times New Roman"/>
          <w:sz w:val="24"/>
          <w:szCs w:val="24"/>
        </w:rPr>
        <w:t xml:space="preserve"> деятельности, землепользования и застройки, благоустройства территории, а также порядок предоставления земельных участков, находящихся в муниципальной собственности под строительство объектов капитального строительства и размещение объектов, не являющихся объекта</w:t>
      </w:r>
      <w:r w:rsidR="00573DDB">
        <w:rPr>
          <w:rFonts w:ascii="Times New Roman" w:hAnsi="Times New Roman"/>
          <w:sz w:val="24"/>
          <w:szCs w:val="24"/>
        </w:rPr>
        <w:t xml:space="preserve">ми капитального строительства. </w:t>
      </w:r>
      <w:r w:rsidRPr="000A338E">
        <w:rPr>
          <w:rFonts w:ascii="Times New Roman" w:hAnsi="Times New Roman"/>
          <w:sz w:val="24"/>
          <w:szCs w:val="24"/>
        </w:rPr>
        <w:t xml:space="preserve">Органы местного самоуправления при отсутствии необходимых муниципальных правовых актов не в состоянии распоряжаться главным богатством, приносящим основную часть дохода бюджета поселения - землей. </w:t>
      </w:r>
    </w:p>
    <w:p w:rsidR="00C75AE2" w:rsidRPr="000A338E" w:rsidRDefault="00C75AE2" w:rsidP="00C75AE2">
      <w:pPr>
        <w:spacing w:after="0" w:line="360" w:lineRule="auto"/>
        <w:ind w:firstLine="709"/>
        <w:jc w:val="both"/>
        <w:rPr>
          <w:rFonts w:ascii="Times New Roman" w:hAnsi="Times New Roman"/>
          <w:sz w:val="24"/>
          <w:szCs w:val="24"/>
        </w:rPr>
      </w:pPr>
      <w:r w:rsidRPr="000A338E">
        <w:rPr>
          <w:rFonts w:ascii="Times New Roman" w:hAnsi="Times New Roman"/>
          <w:sz w:val="24"/>
          <w:szCs w:val="24"/>
        </w:rPr>
        <w:t>Таким образом, главными задачами по муниципальному правовому обеспечению вопросов градостроительной деятельности, землепользования и застройки на территории поселения, с целью непрерывного поступательного развития поселения и создания благоприятных инвестиционных условий для привлечения в градообразующие сферы деятельности частного капитала, роста благосостояния жителей поселения являются:</w:t>
      </w:r>
    </w:p>
    <w:p w:rsidR="00C75AE2" w:rsidRPr="000A338E" w:rsidRDefault="00C75AE2" w:rsidP="00C75AE2">
      <w:pPr>
        <w:spacing w:after="0" w:line="360" w:lineRule="auto"/>
        <w:ind w:firstLine="709"/>
        <w:jc w:val="both"/>
        <w:rPr>
          <w:rFonts w:ascii="Times New Roman" w:hAnsi="Times New Roman"/>
          <w:sz w:val="24"/>
          <w:szCs w:val="24"/>
        </w:rPr>
      </w:pPr>
      <w:r w:rsidRPr="000A338E">
        <w:rPr>
          <w:rFonts w:ascii="Times New Roman" w:hAnsi="Times New Roman"/>
          <w:sz w:val="24"/>
          <w:szCs w:val="24"/>
        </w:rPr>
        <w:t>1) подготовка и утверждение плана реализац</w:t>
      </w:r>
      <w:r w:rsidR="00D139D1">
        <w:rPr>
          <w:rFonts w:ascii="Times New Roman" w:hAnsi="Times New Roman"/>
          <w:sz w:val="24"/>
          <w:szCs w:val="24"/>
        </w:rPr>
        <w:t>ии документации территориального планирования, в том числе программ комплексного развития коммунальной, социальной и транспортной инфраструктуры.</w:t>
      </w:r>
    </w:p>
    <w:p w:rsidR="00C75AE2" w:rsidRDefault="00C75AE2" w:rsidP="00573DDB">
      <w:pPr>
        <w:spacing w:after="0" w:line="360" w:lineRule="auto"/>
        <w:ind w:firstLine="709"/>
        <w:jc w:val="both"/>
        <w:rPr>
          <w:rFonts w:ascii="Times New Roman" w:hAnsi="Times New Roman"/>
          <w:sz w:val="24"/>
          <w:szCs w:val="24"/>
        </w:rPr>
      </w:pPr>
      <w:r w:rsidRPr="000A338E">
        <w:rPr>
          <w:rFonts w:ascii="Times New Roman" w:hAnsi="Times New Roman"/>
          <w:sz w:val="24"/>
          <w:szCs w:val="24"/>
        </w:rPr>
        <w:t>Необходимо организовать работу по разработке муниципальных правовых актов в области градостроительной деятельности, землепользования и застройки с целью создания условий, стимулирующих деятельность организаций различных организационно-правовых форм и форм собственности, направляющих средства на реализацию планов и программ в области г</w:t>
      </w:r>
      <w:r w:rsidR="00573DDB">
        <w:rPr>
          <w:rFonts w:ascii="Times New Roman" w:hAnsi="Times New Roman"/>
          <w:sz w:val="24"/>
          <w:szCs w:val="24"/>
        </w:rPr>
        <w:t xml:space="preserve">радостроительной деятельности. </w:t>
      </w:r>
      <w:r w:rsidRPr="000A338E">
        <w:rPr>
          <w:rFonts w:ascii="Times New Roman" w:hAnsi="Times New Roman"/>
          <w:sz w:val="24"/>
          <w:szCs w:val="24"/>
        </w:rPr>
        <w:t xml:space="preserve">Учитывая социально-экономическую значимость многих вопросов градостроительной деятельности, </w:t>
      </w:r>
      <w:r w:rsidRPr="000A338E">
        <w:rPr>
          <w:rFonts w:ascii="Times New Roman" w:hAnsi="Times New Roman"/>
          <w:sz w:val="24"/>
          <w:szCs w:val="24"/>
        </w:rPr>
        <w:lastRenderedPageBreak/>
        <w:t>их возрастающую роль в решении многих социальных проблем общества, необходимо разработать комплекс мер по бюджетной поддержке инициативы заинтересованных лиц в решении указанных вопросов.</w:t>
      </w:r>
    </w:p>
    <w:p w:rsidR="008D2723" w:rsidRDefault="00BE3460" w:rsidP="007C6691">
      <w:pPr>
        <w:spacing w:line="360" w:lineRule="auto"/>
        <w:ind w:firstLine="709"/>
        <w:jc w:val="both"/>
        <w:rPr>
          <w:rFonts w:ascii="Times New Roman" w:hAnsi="Times New Roman"/>
          <w:b/>
          <w:sz w:val="24"/>
          <w:szCs w:val="24"/>
        </w:rPr>
      </w:pPr>
      <w:r>
        <w:rPr>
          <w:rFonts w:ascii="Times New Roman" w:hAnsi="Times New Roman"/>
          <w:b/>
          <w:sz w:val="24"/>
          <w:szCs w:val="24"/>
        </w:rPr>
        <w:t>2.2</w:t>
      </w:r>
      <w:r w:rsidR="008D2723" w:rsidRPr="008D2723">
        <w:rPr>
          <w:rFonts w:ascii="Times New Roman" w:hAnsi="Times New Roman"/>
          <w:b/>
          <w:sz w:val="24"/>
          <w:szCs w:val="24"/>
        </w:rPr>
        <w:t xml:space="preserve"> ТЕХНИКО – ЭКОНОМИЧЕСКИЕ ПАРАМЕТРЫ СУЩЕСТВУЮЩИХ ОБЪЕКТОВ СОЦИАЛЬНОЙ ИНФРАСТРУКТУРЫ ПОСЕЛЕНИЯ, СЛОЖИВШЕЙСЯ УРОВЕНЬ ОБЕСПЕЧЕННОСТИ НАСЕЛЕНИЯ ПОСЕЛЕНИЯ УСЛУГАМИ В ОБЛАСТЯХ, УКАЗАННЫХ В П. 1 ТРЕБОВАНИЙ, УТВЕРЖДЕННЫХ ПОСТАНОВЛЕНИЕМ ПРАВИТЕЛЬСТВА РФ ОТ 01.10.2015 ГОДА № 1050 </w:t>
      </w:r>
    </w:p>
    <w:p w:rsidR="008848FC" w:rsidRPr="008B204A" w:rsidRDefault="008848FC" w:rsidP="008848FC">
      <w:pPr>
        <w:spacing w:after="0" w:line="360" w:lineRule="auto"/>
        <w:jc w:val="both"/>
        <w:rPr>
          <w:rFonts w:ascii="Times New Roman" w:hAnsi="Times New Roman"/>
          <w:sz w:val="24"/>
          <w:szCs w:val="24"/>
        </w:rPr>
      </w:pPr>
      <w:r w:rsidRPr="008B204A">
        <w:rPr>
          <w:rFonts w:ascii="Times New Roman" w:hAnsi="Times New Roman"/>
          <w:sz w:val="24"/>
          <w:szCs w:val="24"/>
        </w:rPr>
        <w:t xml:space="preserve">Таблица </w:t>
      </w:r>
      <w:r w:rsidR="00323A5A" w:rsidRPr="008B204A">
        <w:rPr>
          <w:rFonts w:ascii="Times New Roman" w:hAnsi="Times New Roman"/>
          <w:sz w:val="24"/>
          <w:szCs w:val="24"/>
        </w:rPr>
        <w:t>3</w:t>
      </w:r>
      <w:r w:rsidRPr="008B204A">
        <w:rPr>
          <w:rFonts w:ascii="Times New Roman" w:hAnsi="Times New Roman"/>
          <w:sz w:val="24"/>
          <w:szCs w:val="24"/>
        </w:rPr>
        <w:t xml:space="preserve">. Технико – экономические параметры существующих объектов социальной инфраструктуры сельского поселения </w:t>
      </w:r>
    </w:p>
    <w:tbl>
      <w:tblPr>
        <w:tblW w:w="9938" w:type="dxa"/>
        <w:tblInd w:w="93" w:type="dxa"/>
        <w:tblLayout w:type="fixed"/>
        <w:tblLook w:val="0000" w:firstRow="0" w:lastRow="0" w:firstColumn="0" w:lastColumn="0" w:noHBand="0" w:noVBand="0"/>
      </w:tblPr>
      <w:tblGrid>
        <w:gridCol w:w="4875"/>
        <w:gridCol w:w="1236"/>
        <w:gridCol w:w="1248"/>
        <w:gridCol w:w="1303"/>
        <w:gridCol w:w="1276"/>
      </w:tblGrid>
      <w:tr w:rsidR="009C53FE" w:rsidRPr="008B204A" w:rsidTr="004B08A5">
        <w:trPr>
          <w:trHeight w:val="509"/>
        </w:trPr>
        <w:tc>
          <w:tcPr>
            <w:tcW w:w="4875" w:type="dxa"/>
            <w:vMerge w:val="restart"/>
            <w:tcBorders>
              <w:top w:val="single" w:sz="4" w:space="0" w:color="auto"/>
              <w:left w:val="single" w:sz="4" w:space="0" w:color="auto"/>
              <w:bottom w:val="single" w:sz="4" w:space="0" w:color="auto"/>
              <w:right w:val="single" w:sz="4" w:space="0" w:color="auto"/>
            </w:tcBorders>
            <w:shd w:val="clear" w:color="auto" w:fill="auto"/>
          </w:tcPr>
          <w:p w:rsidR="009C53FE" w:rsidRPr="008B204A" w:rsidRDefault="009C53FE" w:rsidP="009C53FE">
            <w:pPr>
              <w:spacing w:after="0"/>
              <w:rPr>
                <w:rFonts w:ascii="Times New Roman" w:hAnsi="Times New Roman"/>
              </w:rPr>
            </w:pPr>
            <w:r w:rsidRPr="008B204A">
              <w:rPr>
                <w:rFonts w:ascii="Times New Roman" w:hAnsi="Times New Roman"/>
              </w:rPr>
              <w:t>Наименование</w:t>
            </w:r>
          </w:p>
          <w:p w:rsidR="009C53FE" w:rsidRPr="008B204A" w:rsidRDefault="009C53FE" w:rsidP="009C53FE">
            <w:pPr>
              <w:spacing w:after="0"/>
              <w:rPr>
                <w:rFonts w:ascii="Times New Roman" w:hAnsi="Times New Roman"/>
              </w:rPr>
            </w:pPr>
          </w:p>
        </w:tc>
        <w:tc>
          <w:tcPr>
            <w:tcW w:w="1236" w:type="dxa"/>
            <w:vMerge w:val="restart"/>
            <w:tcBorders>
              <w:top w:val="single" w:sz="4" w:space="0" w:color="auto"/>
              <w:left w:val="single" w:sz="4" w:space="0" w:color="auto"/>
              <w:bottom w:val="single" w:sz="4" w:space="0" w:color="000000"/>
              <w:right w:val="single" w:sz="4" w:space="0" w:color="auto"/>
            </w:tcBorders>
            <w:shd w:val="clear" w:color="auto" w:fill="auto"/>
          </w:tcPr>
          <w:p w:rsidR="009C53FE" w:rsidRPr="008B204A" w:rsidRDefault="009C53FE" w:rsidP="009C53FE">
            <w:pPr>
              <w:spacing w:after="0"/>
              <w:rPr>
                <w:rFonts w:ascii="Times New Roman" w:hAnsi="Times New Roman"/>
              </w:rPr>
            </w:pPr>
            <w:r w:rsidRPr="008B204A">
              <w:rPr>
                <w:rFonts w:ascii="Times New Roman" w:hAnsi="Times New Roman"/>
              </w:rPr>
              <w:t>Норма потребности на 1000 чел.</w:t>
            </w:r>
          </w:p>
          <w:p w:rsidR="009C53FE" w:rsidRPr="008B204A" w:rsidRDefault="009C53FE" w:rsidP="009C53FE">
            <w:pPr>
              <w:spacing w:after="0"/>
              <w:rPr>
                <w:rFonts w:ascii="Times New Roman" w:hAnsi="Times New Roman"/>
              </w:rPr>
            </w:pPr>
          </w:p>
        </w:tc>
        <w:tc>
          <w:tcPr>
            <w:tcW w:w="1248" w:type="dxa"/>
            <w:vMerge w:val="restart"/>
            <w:tcBorders>
              <w:top w:val="single" w:sz="4" w:space="0" w:color="auto"/>
              <w:left w:val="single" w:sz="4" w:space="0" w:color="auto"/>
              <w:bottom w:val="single" w:sz="4" w:space="0" w:color="000000"/>
              <w:right w:val="single" w:sz="4" w:space="0" w:color="auto"/>
            </w:tcBorders>
            <w:shd w:val="clear" w:color="auto" w:fill="auto"/>
          </w:tcPr>
          <w:p w:rsidR="009C53FE" w:rsidRPr="008B204A" w:rsidRDefault="009C53FE" w:rsidP="009C53FE">
            <w:pPr>
              <w:spacing w:after="0"/>
              <w:rPr>
                <w:rFonts w:ascii="Times New Roman" w:hAnsi="Times New Roman"/>
              </w:rPr>
            </w:pPr>
            <w:r w:rsidRPr="008B204A">
              <w:rPr>
                <w:rFonts w:ascii="Times New Roman" w:hAnsi="Times New Roman"/>
              </w:rPr>
              <w:t>Требуется на существующее население</w:t>
            </w:r>
          </w:p>
          <w:p w:rsidR="009C53FE" w:rsidRPr="008B204A" w:rsidRDefault="009C53FE" w:rsidP="009C53FE">
            <w:pPr>
              <w:spacing w:after="0"/>
              <w:rPr>
                <w:rFonts w:ascii="Times New Roman" w:hAnsi="Times New Roman"/>
              </w:rPr>
            </w:pPr>
          </w:p>
        </w:tc>
        <w:tc>
          <w:tcPr>
            <w:tcW w:w="1303" w:type="dxa"/>
            <w:vMerge w:val="restart"/>
            <w:tcBorders>
              <w:top w:val="single" w:sz="4" w:space="0" w:color="auto"/>
              <w:left w:val="single" w:sz="4" w:space="0" w:color="auto"/>
              <w:bottom w:val="single" w:sz="4" w:space="0" w:color="000000"/>
              <w:right w:val="single" w:sz="4" w:space="0" w:color="auto"/>
            </w:tcBorders>
            <w:shd w:val="clear" w:color="auto" w:fill="auto"/>
          </w:tcPr>
          <w:p w:rsidR="009C53FE" w:rsidRPr="008B204A" w:rsidRDefault="009C53FE" w:rsidP="009C53FE">
            <w:pPr>
              <w:spacing w:after="0"/>
              <w:rPr>
                <w:rFonts w:ascii="Times New Roman" w:hAnsi="Times New Roman"/>
              </w:rPr>
            </w:pPr>
            <w:r w:rsidRPr="008B204A">
              <w:rPr>
                <w:rFonts w:ascii="Times New Roman" w:hAnsi="Times New Roman"/>
              </w:rPr>
              <w:t>Существующее положение</w:t>
            </w:r>
          </w:p>
          <w:p w:rsidR="009C53FE" w:rsidRPr="008B204A" w:rsidRDefault="009C53FE" w:rsidP="009C53FE">
            <w:pPr>
              <w:spacing w:after="0"/>
              <w:rPr>
                <w:rFonts w:ascii="Times New Roman" w:hAnsi="Times New Roman"/>
              </w:rPr>
            </w:pP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tcPr>
          <w:p w:rsidR="009C53FE" w:rsidRPr="008B204A" w:rsidRDefault="009C53FE" w:rsidP="009C53FE">
            <w:pPr>
              <w:spacing w:after="0"/>
              <w:rPr>
                <w:rFonts w:ascii="Times New Roman" w:hAnsi="Times New Roman"/>
              </w:rPr>
            </w:pPr>
            <w:r w:rsidRPr="008B204A">
              <w:rPr>
                <w:rFonts w:ascii="Times New Roman" w:hAnsi="Times New Roman"/>
              </w:rPr>
              <w:t>% обеспеченности</w:t>
            </w:r>
          </w:p>
          <w:p w:rsidR="009C53FE" w:rsidRPr="008B204A" w:rsidRDefault="009C53FE" w:rsidP="009C53FE">
            <w:pPr>
              <w:spacing w:after="0"/>
              <w:rPr>
                <w:rFonts w:ascii="Times New Roman" w:hAnsi="Times New Roman"/>
              </w:rPr>
            </w:pPr>
          </w:p>
        </w:tc>
      </w:tr>
      <w:tr w:rsidR="009C53FE" w:rsidRPr="008B204A" w:rsidTr="004B08A5">
        <w:trPr>
          <w:trHeight w:val="565"/>
        </w:trPr>
        <w:tc>
          <w:tcPr>
            <w:tcW w:w="4875" w:type="dxa"/>
            <w:vMerge/>
            <w:tcBorders>
              <w:top w:val="single" w:sz="4" w:space="0" w:color="auto"/>
              <w:left w:val="single" w:sz="4" w:space="0" w:color="auto"/>
              <w:bottom w:val="single" w:sz="4" w:space="0" w:color="auto"/>
              <w:right w:val="single" w:sz="4" w:space="0" w:color="auto"/>
            </w:tcBorders>
          </w:tcPr>
          <w:p w:rsidR="009C53FE" w:rsidRPr="008B204A" w:rsidRDefault="009C53FE" w:rsidP="009C53FE">
            <w:pPr>
              <w:suppressAutoHyphens w:val="0"/>
              <w:spacing w:after="0" w:line="240" w:lineRule="auto"/>
              <w:rPr>
                <w:rFonts w:ascii="Times New Roman" w:eastAsia="Times New Roman" w:hAnsi="Times New Roman"/>
                <w:lang w:eastAsia="ru-RU"/>
              </w:rPr>
            </w:pPr>
          </w:p>
        </w:tc>
        <w:tc>
          <w:tcPr>
            <w:tcW w:w="1236" w:type="dxa"/>
            <w:vMerge/>
            <w:tcBorders>
              <w:top w:val="single" w:sz="4" w:space="0" w:color="auto"/>
              <w:left w:val="single" w:sz="4" w:space="0" w:color="auto"/>
              <w:bottom w:val="single" w:sz="4" w:space="0" w:color="000000"/>
              <w:right w:val="single" w:sz="4" w:space="0" w:color="auto"/>
            </w:tcBorders>
          </w:tcPr>
          <w:p w:rsidR="009C53FE" w:rsidRPr="008B204A" w:rsidRDefault="009C53FE" w:rsidP="009C53FE">
            <w:pPr>
              <w:suppressAutoHyphens w:val="0"/>
              <w:spacing w:after="0" w:line="240" w:lineRule="auto"/>
              <w:rPr>
                <w:rFonts w:ascii="Times New Roman" w:eastAsia="Times New Roman" w:hAnsi="Times New Roman"/>
                <w:lang w:eastAsia="ru-RU"/>
              </w:rPr>
            </w:pPr>
          </w:p>
        </w:tc>
        <w:tc>
          <w:tcPr>
            <w:tcW w:w="1248" w:type="dxa"/>
            <w:vMerge/>
            <w:tcBorders>
              <w:top w:val="single" w:sz="4" w:space="0" w:color="auto"/>
              <w:left w:val="single" w:sz="4" w:space="0" w:color="auto"/>
              <w:bottom w:val="single" w:sz="4" w:space="0" w:color="000000"/>
              <w:right w:val="single" w:sz="4" w:space="0" w:color="auto"/>
            </w:tcBorders>
          </w:tcPr>
          <w:p w:rsidR="009C53FE" w:rsidRPr="008B204A" w:rsidRDefault="009C53FE" w:rsidP="009C53FE">
            <w:pPr>
              <w:suppressAutoHyphens w:val="0"/>
              <w:spacing w:after="0" w:line="240" w:lineRule="auto"/>
              <w:rPr>
                <w:rFonts w:ascii="Times New Roman" w:eastAsia="Times New Roman" w:hAnsi="Times New Roman"/>
                <w:lang w:eastAsia="ru-RU"/>
              </w:rPr>
            </w:pPr>
          </w:p>
        </w:tc>
        <w:tc>
          <w:tcPr>
            <w:tcW w:w="1303" w:type="dxa"/>
            <w:vMerge/>
            <w:tcBorders>
              <w:top w:val="single" w:sz="4" w:space="0" w:color="auto"/>
              <w:left w:val="single" w:sz="4" w:space="0" w:color="auto"/>
              <w:bottom w:val="single" w:sz="4" w:space="0" w:color="000000"/>
              <w:right w:val="single" w:sz="4" w:space="0" w:color="auto"/>
            </w:tcBorders>
          </w:tcPr>
          <w:p w:rsidR="009C53FE" w:rsidRPr="008B204A" w:rsidRDefault="009C53FE" w:rsidP="009C53FE">
            <w:pPr>
              <w:suppressAutoHyphens w:val="0"/>
              <w:spacing w:after="0" w:line="240" w:lineRule="auto"/>
              <w:rPr>
                <w:rFonts w:ascii="Times New Roman" w:eastAsia="Times New Roman" w:hAnsi="Times New Roman"/>
                <w:lang w:eastAsia="ru-RU"/>
              </w:rPr>
            </w:pPr>
          </w:p>
        </w:tc>
        <w:tc>
          <w:tcPr>
            <w:tcW w:w="1276" w:type="dxa"/>
            <w:vMerge/>
            <w:tcBorders>
              <w:top w:val="single" w:sz="4" w:space="0" w:color="auto"/>
              <w:left w:val="single" w:sz="4" w:space="0" w:color="auto"/>
              <w:bottom w:val="single" w:sz="4" w:space="0" w:color="auto"/>
              <w:right w:val="single" w:sz="4" w:space="0" w:color="auto"/>
            </w:tcBorders>
          </w:tcPr>
          <w:p w:rsidR="009C53FE" w:rsidRPr="008B204A" w:rsidRDefault="009C53FE" w:rsidP="009C53FE">
            <w:pPr>
              <w:suppressAutoHyphens w:val="0"/>
              <w:spacing w:after="0" w:line="240" w:lineRule="auto"/>
              <w:rPr>
                <w:rFonts w:ascii="Times New Roman" w:eastAsia="Times New Roman" w:hAnsi="Times New Roman"/>
                <w:lang w:eastAsia="ru-RU"/>
              </w:rPr>
            </w:pPr>
          </w:p>
        </w:tc>
      </w:tr>
      <w:tr w:rsidR="008B204A" w:rsidRPr="008B204A" w:rsidTr="00FA5805">
        <w:trPr>
          <w:trHeight w:val="255"/>
        </w:trPr>
        <w:tc>
          <w:tcPr>
            <w:tcW w:w="4875" w:type="dxa"/>
            <w:tcBorders>
              <w:top w:val="nil"/>
              <w:left w:val="single" w:sz="4" w:space="0" w:color="auto"/>
              <w:bottom w:val="single" w:sz="4" w:space="0" w:color="auto"/>
              <w:right w:val="single" w:sz="4" w:space="0" w:color="auto"/>
            </w:tcBorders>
            <w:shd w:val="clear" w:color="auto" w:fill="auto"/>
          </w:tcPr>
          <w:p w:rsidR="008B204A" w:rsidRPr="008B204A" w:rsidRDefault="008B204A" w:rsidP="008B204A">
            <w:pPr>
              <w:spacing w:after="0"/>
              <w:rPr>
                <w:rFonts w:ascii="Times New Roman" w:hAnsi="Times New Roman"/>
              </w:rPr>
            </w:pPr>
            <w:r w:rsidRPr="008B204A">
              <w:rPr>
                <w:rFonts w:ascii="Times New Roman" w:hAnsi="Times New Roman"/>
              </w:rPr>
              <w:t>1. Детские дошкольные учреждения, мест</w:t>
            </w:r>
          </w:p>
        </w:tc>
        <w:tc>
          <w:tcPr>
            <w:tcW w:w="1236" w:type="dxa"/>
            <w:tcBorders>
              <w:top w:val="nil"/>
              <w:left w:val="nil"/>
              <w:bottom w:val="single" w:sz="4" w:space="0" w:color="auto"/>
              <w:right w:val="single" w:sz="4" w:space="0" w:color="auto"/>
            </w:tcBorders>
            <w:shd w:val="clear" w:color="auto" w:fill="auto"/>
            <w:vAlign w:val="center"/>
          </w:tcPr>
          <w:p w:rsidR="008B204A" w:rsidRPr="008B204A" w:rsidRDefault="008B204A" w:rsidP="008B204A">
            <w:pPr>
              <w:suppressAutoHyphens w:val="0"/>
              <w:spacing w:after="0" w:line="240" w:lineRule="auto"/>
              <w:jc w:val="center"/>
              <w:rPr>
                <w:rFonts w:ascii="Times New Roman" w:eastAsia="Times New Roman" w:hAnsi="Times New Roman"/>
                <w:color w:val="000000"/>
                <w:lang w:eastAsia="ru-RU"/>
              </w:rPr>
            </w:pPr>
            <w:r w:rsidRPr="008B204A">
              <w:rPr>
                <w:rFonts w:ascii="Times New Roman" w:eastAsia="Times New Roman" w:hAnsi="Times New Roman"/>
                <w:color w:val="000000"/>
                <w:lang w:eastAsia="ru-RU"/>
              </w:rPr>
              <w:t>28</w:t>
            </w:r>
          </w:p>
        </w:tc>
        <w:tc>
          <w:tcPr>
            <w:tcW w:w="1248" w:type="dxa"/>
            <w:tcBorders>
              <w:top w:val="nil"/>
              <w:left w:val="nil"/>
              <w:bottom w:val="single" w:sz="4" w:space="0" w:color="auto"/>
              <w:right w:val="single" w:sz="4" w:space="0" w:color="auto"/>
            </w:tcBorders>
            <w:shd w:val="clear" w:color="auto" w:fill="auto"/>
            <w:vAlign w:val="center"/>
          </w:tcPr>
          <w:p w:rsidR="008B204A" w:rsidRPr="008B204A" w:rsidRDefault="008B204A" w:rsidP="008B204A">
            <w:pPr>
              <w:suppressAutoHyphens w:val="0"/>
              <w:spacing w:after="0" w:line="240" w:lineRule="auto"/>
              <w:jc w:val="center"/>
              <w:rPr>
                <w:rFonts w:ascii="Times New Roman" w:eastAsia="Times New Roman" w:hAnsi="Times New Roman"/>
                <w:lang w:eastAsia="ru-RU"/>
              </w:rPr>
            </w:pPr>
            <w:r w:rsidRPr="008B204A">
              <w:rPr>
                <w:rFonts w:ascii="Times New Roman" w:eastAsia="Times New Roman" w:hAnsi="Times New Roman"/>
                <w:lang w:eastAsia="ru-RU"/>
              </w:rPr>
              <w:t>162</w:t>
            </w:r>
          </w:p>
        </w:tc>
        <w:tc>
          <w:tcPr>
            <w:tcW w:w="1303" w:type="dxa"/>
            <w:tcBorders>
              <w:top w:val="nil"/>
              <w:left w:val="nil"/>
              <w:bottom w:val="single" w:sz="4" w:space="0" w:color="auto"/>
              <w:right w:val="single" w:sz="4" w:space="0" w:color="auto"/>
            </w:tcBorders>
            <w:shd w:val="clear" w:color="auto" w:fill="auto"/>
            <w:vAlign w:val="center"/>
          </w:tcPr>
          <w:p w:rsidR="008B204A" w:rsidRPr="008B204A" w:rsidRDefault="008B204A" w:rsidP="008B204A">
            <w:pPr>
              <w:suppressAutoHyphens w:val="0"/>
              <w:spacing w:after="0" w:line="240" w:lineRule="auto"/>
              <w:jc w:val="center"/>
              <w:rPr>
                <w:rFonts w:ascii="Times New Roman" w:eastAsia="Times New Roman" w:hAnsi="Times New Roman"/>
                <w:lang w:eastAsia="ru-RU"/>
              </w:rPr>
            </w:pPr>
            <w:r w:rsidRPr="008B204A">
              <w:rPr>
                <w:rFonts w:ascii="Times New Roman" w:eastAsia="Times New Roman" w:hAnsi="Times New Roman"/>
                <w:lang w:eastAsia="ru-RU"/>
              </w:rPr>
              <w:t>100</w:t>
            </w:r>
          </w:p>
        </w:tc>
        <w:tc>
          <w:tcPr>
            <w:tcW w:w="1276" w:type="dxa"/>
            <w:tcBorders>
              <w:top w:val="nil"/>
              <w:left w:val="single" w:sz="4" w:space="0" w:color="auto"/>
              <w:bottom w:val="single" w:sz="4" w:space="0" w:color="auto"/>
              <w:right w:val="single" w:sz="4" w:space="0" w:color="auto"/>
            </w:tcBorders>
            <w:shd w:val="clear" w:color="auto" w:fill="auto"/>
            <w:noWrap/>
            <w:vAlign w:val="center"/>
          </w:tcPr>
          <w:p w:rsidR="008B204A" w:rsidRPr="008B204A" w:rsidRDefault="008B204A" w:rsidP="008B204A">
            <w:pPr>
              <w:suppressAutoHyphens w:val="0"/>
              <w:spacing w:after="0" w:line="240" w:lineRule="auto"/>
              <w:jc w:val="center"/>
              <w:rPr>
                <w:rFonts w:ascii="Times New Roman" w:eastAsia="Times New Roman" w:hAnsi="Times New Roman"/>
                <w:lang w:eastAsia="ru-RU"/>
              </w:rPr>
            </w:pPr>
            <w:r w:rsidRPr="008B204A">
              <w:rPr>
                <w:rFonts w:ascii="Times New Roman" w:eastAsia="Times New Roman" w:hAnsi="Times New Roman"/>
                <w:lang w:eastAsia="ru-RU"/>
              </w:rPr>
              <w:t>75</w:t>
            </w:r>
          </w:p>
        </w:tc>
      </w:tr>
      <w:tr w:rsidR="008B204A" w:rsidRPr="008B204A" w:rsidTr="00FA5805">
        <w:trPr>
          <w:trHeight w:val="255"/>
        </w:trPr>
        <w:tc>
          <w:tcPr>
            <w:tcW w:w="4875" w:type="dxa"/>
            <w:tcBorders>
              <w:top w:val="nil"/>
              <w:left w:val="single" w:sz="4" w:space="0" w:color="auto"/>
              <w:bottom w:val="single" w:sz="4" w:space="0" w:color="auto"/>
              <w:right w:val="single" w:sz="4" w:space="0" w:color="auto"/>
            </w:tcBorders>
            <w:shd w:val="clear" w:color="auto" w:fill="auto"/>
          </w:tcPr>
          <w:p w:rsidR="008B204A" w:rsidRPr="008B204A" w:rsidRDefault="008B204A" w:rsidP="008B204A">
            <w:pPr>
              <w:spacing w:after="0"/>
              <w:rPr>
                <w:rFonts w:ascii="Times New Roman" w:hAnsi="Times New Roman"/>
              </w:rPr>
            </w:pPr>
            <w:r w:rsidRPr="008B204A">
              <w:rPr>
                <w:rFonts w:ascii="Times New Roman" w:hAnsi="Times New Roman"/>
              </w:rPr>
              <w:t>2. Общеобразовательная школа, учащихся</w:t>
            </w:r>
          </w:p>
        </w:tc>
        <w:tc>
          <w:tcPr>
            <w:tcW w:w="1236" w:type="dxa"/>
            <w:tcBorders>
              <w:top w:val="nil"/>
              <w:left w:val="nil"/>
              <w:bottom w:val="single" w:sz="4" w:space="0" w:color="auto"/>
              <w:right w:val="single" w:sz="4" w:space="0" w:color="auto"/>
            </w:tcBorders>
            <w:shd w:val="clear" w:color="auto" w:fill="auto"/>
            <w:vAlign w:val="center"/>
          </w:tcPr>
          <w:p w:rsidR="008B204A" w:rsidRPr="008B204A" w:rsidRDefault="008B204A" w:rsidP="008B204A">
            <w:pPr>
              <w:suppressAutoHyphens w:val="0"/>
              <w:spacing w:after="0" w:line="240" w:lineRule="auto"/>
              <w:jc w:val="center"/>
              <w:rPr>
                <w:rFonts w:ascii="Times New Roman" w:eastAsia="Times New Roman" w:hAnsi="Times New Roman"/>
                <w:color w:val="000000"/>
                <w:lang w:eastAsia="ru-RU"/>
              </w:rPr>
            </w:pPr>
            <w:r w:rsidRPr="008B204A">
              <w:rPr>
                <w:rFonts w:ascii="Times New Roman" w:eastAsia="Times New Roman" w:hAnsi="Times New Roman"/>
                <w:color w:val="000000"/>
                <w:lang w:eastAsia="ru-RU"/>
              </w:rPr>
              <w:t>126</w:t>
            </w:r>
          </w:p>
        </w:tc>
        <w:tc>
          <w:tcPr>
            <w:tcW w:w="1248" w:type="dxa"/>
            <w:tcBorders>
              <w:top w:val="nil"/>
              <w:left w:val="nil"/>
              <w:bottom w:val="single" w:sz="4" w:space="0" w:color="auto"/>
              <w:right w:val="single" w:sz="4" w:space="0" w:color="auto"/>
            </w:tcBorders>
            <w:shd w:val="clear" w:color="auto" w:fill="auto"/>
            <w:vAlign w:val="center"/>
          </w:tcPr>
          <w:p w:rsidR="008B204A" w:rsidRPr="008B204A" w:rsidRDefault="008B204A" w:rsidP="008B204A">
            <w:pPr>
              <w:suppressAutoHyphens w:val="0"/>
              <w:spacing w:after="0" w:line="240" w:lineRule="auto"/>
              <w:jc w:val="center"/>
              <w:rPr>
                <w:rFonts w:ascii="Times New Roman" w:eastAsia="Times New Roman" w:hAnsi="Times New Roman"/>
                <w:lang w:eastAsia="ru-RU"/>
              </w:rPr>
            </w:pPr>
            <w:r w:rsidRPr="008B204A">
              <w:rPr>
                <w:rFonts w:ascii="Times New Roman" w:eastAsia="Times New Roman" w:hAnsi="Times New Roman"/>
                <w:lang w:eastAsia="ru-RU"/>
              </w:rPr>
              <w:t>662</w:t>
            </w:r>
          </w:p>
        </w:tc>
        <w:tc>
          <w:tcPr>
            <w:tcW w:w="1303" w:type="dxa"/>
            <w:tcBorders>
              <w:top w:val="nil"/>
              <w:left w:val="nil"/>
              <w:bottom w:val="single" w:sz="4" w:space="0" w:color="auto"/>
              <w:right w:val="single" w:sz="4" w:space="0" w:color="auto"/>
            </w:tcBorders>
            <w:shd w:val="clear" w:color="auto" w:fill="auto"/>
            <w:vAlign w:val="center"/>
          </w:tcPr>
          <w:p w:rsidR="008B204A" w:rsidRPr="008B204A" w:rsidRDefault="008B204A" w:rsidP="008B204A">
            <w:pPr>
              <w:suppressAutoHyphens w:val="0"/>
              <w:spacing w:after="0" w:line="240" w:lineRule="auto"/>
              <w:jc w:val="center"/>
              <w:rPr>
                <w:rFonts w:ascii="Times New Roman" w:eastAsia="Times New Roman" w:hAnsi="Times New Roman"/>
                <w:lang w:eastAsia="ru-RU"/>
              </w:rPr>
            </w:pPr>
            <w:r w:rsidRPr="008B204A">
              <w:rPr>
                <w:rFonts w:ascii="Times New Roman" w:eastAsia="Times New Roman" w:hAnsi="Times New Roman"/>
                <w:lang w:eastAsia="ru-RU"/>
              </w:rPr>
              <w:t>550</w:t>
            </w:r>
          </w:p>
        </w:tc>
        <w:tc>
          <w:tcPr>
            <w:tcW w:w="1276" w:type="dxa"/>
            <w:tcBorders>
              <w:top w:val="nil"/>
              <w:left w:val="single" w:sz="4" w:space="0" w:color="auto"/>
              <w:bottom w:val="single" w:sz="4" w:space="0" w:color="auto"/>
              <w:right w:val="single" w:sz="4" w:space="0" w:color="auto"/>
            </w:tcBorders>
            <w:shd w:val="clear" w:color="auto" w:fill="auto"/>
            <w:noWrap/>
            <w:vAlign w:val="center"/>
          </w:tcPr>
          <w:p w:rsidR="008B204A" w:rsidRPr="008B204A" w:rsidRDefault="008B204A" w:rsidP="008B204A">
            <w:pPr>
              <w:suppressAutoHyphens w:val="0"/>
              <w:spacing w:after="0" w:line="240" w:lineRule="auto"/>
              <w:jc w:val="center"/>
              <w:rPr>
                <w:rFonts w:ascii="Times New Roman" w:eastAsia="Times New Roman" w:hAnsi="Times New Roman"/>
                <w:lang w:eastAsia="ru-RU"/>
              </w:rPr>
            </w:pPr>
            <w:r w:rsidRPr="008B204A">
              <w:rPr>
                <w:rFonts w:ascii="Times New Roman" w:eastAsia="Times New Roman" w:hAnsi="Times New Roman"/>
                <w:lang w:eastAsia="ru-RU"/>
              </w:rPr>
              <w:t>85</w:t>
            </w:r>
          </w:p>
        </w:tc>
      </w:tr>
      <w:tr w:rsidR="008B204A" w:rsidRPr="008B204A" w:rsidTr="00FA5805">
        <w:trPr>
          <w:trHeight w:val="255"/>
        </w:trPr>
        <w:tc>
          <w:tcPr>
            <w:tcW w:w="4875" w:type="dxa"/>
            <w:tcBorders>
              <w:top w:val="nil"/>
              <w:left w:val="single" w:sz="4" w:space="0" w:color="auto"/>
              <w:bottom w:val="single" w:sz="4" w:space="0" w:color="auto"/>
              <w:right w:val="single" w:sz="4" w:space="0" w:color="auto"/>
            </w:tcBorders>
            <w:shd w:val="clear" w:color="auto" w:fill="auto"/>
          </w:tcPr>
          <w:p w:rsidR="008B204A" w:rsidRPr="008B204A" w:rsidRDefault="008B204A" w:rsidP="008B204A">
            <w:pPr>
              <w:spacing w:after="0"/>
              <w:rPr>
                <w:rFonts w:ascii="Times New Roman" w:hAnsi="Times New Roman"/>
              </w:rPr>
            </w:pPr>
            <w:r w:rsidRPr="008B204A">
              <w:rPr>
                <w:rFonts w:ascii="Times New Roman" w:hAnsi="Times New Roman"/>
              </w:rPr>
              <w:t>3. Внешкольные учреждения, мест</w:t>
            </w:r>
          </w:p>
        </w:tc>
        <w:tc>
          <w:tcPr>
            <w:tcW w:w="1236" w:type="dxa"/>
            <w:tcBorders>
              <w:top w:val="nil"/>
              <w:left w:val="nil"/>
              <w:bottom w:val="single" w:sz="4" w:space="0" w:color="auto"/>
              <w:right w:val="single" w:sz="4" w:space="0" w:color="auto"/>
            </w:tcBorders>
            <w:shd w:val="clear" w:color="auto" w:fill="auto"/>
            <w:vAlign w:val="center"/>
          </w:tcPr>
          <w:p w:rsidR="008B204A" w:rsidRPr="008B204A" w:rsidRDefault="008B204A" w:rsidP="008B204A">
            <w:pPr>
              <w:suppressAutoHyphens w:val="0"/>
              <w:spacing w:after="0" w:line="240" w:lineRule="auto"/>
              <w:jc w:val="center"/>
              <w:rPr>
                <w:rFonts w:ascii="Times New Roman" w:eastAsia="Times New Roman" w:hAnsi="Times New Roman"/>
                <w:color w:val="000000"/>
                <w:lang w:eastAsia="ru-RU"/>
              </w:rPr>
            </w:pPr>
            <w:r w:rsidRPr="008B204A">
              <w:rPr>
                <w:rFonts w:ascii="Times New Roman" w:eastAsia="Times New Roman" w:hAnsi="Times New Roman"/>
                <w:color w:val="000000"/>
                <w:lang w:eastAsia="ru-RU"/>
              </w:rPr>
              <w:t>13</w:t>
            </w:r>
          </w:p>
        </w:tc>
        <w:tc>
          <w:tcPr>
            <w:tcW w:w="1248" w:type="dxa"/>
            <w:tcBorders>
              <w:top w:val="nil"/>
              <w:left w:val="nil"/>
              <w:bottom w:val="single" w:sz="4" w:space="0" w:color="auto"/>
              <w:right w:val="single" w:sz="4" w:space="0" w:color="auto"/>
            </w:tcBorders>
            <w:shd w:val="clear" w:color="auto" w:fill="auto"/>
            <w:vAlign w:val="center"/>
          </w:tcPr>
          <w:p w:rsidR="008B204A" w:rsidRPr="008B204A" w:rsidRDefault="008B204A" w:rsidP="008B204A">
            <w:pPr>
              <w:suppressAutoHyphens w:val="0"/>
              <w:spacing w:after="0" w:line="240" w:lineRule="auto"/>
              <w:jc w:val="center"/>
              <w:rPr>
                <w:rFonts w:ascii="Times New Roman" w:eastAsia="Times New Roman" w:hAnsi="Times New Roman"/>
                <w:lang w:eastAsia="ru-RU"/>
              </w:rPr>
            </w:pPr>
            <w:r w:rsidRPr="008B204A">
              <w:rPr>
                <w:rFonts w:ascii="Times New Roman" w:eastAsia="Times New Roman" w:hAnsi="Times New Roman"/>
                <w:lang w:eastAsia="ru-RU"/>
              </w:rPr>
              <w:t>66</w:t>
            </w:r>
          </w:p>
        </w:tc>
        <w:tc>
          <w:tcPr>
            <w:tcW w:w="1303" w:type="dxa"/>
            <w:tcBorders>
              <w:top w:val="nil"/>
              <w:left w:val="nil"/>
              <w:bottom w:val="single" w:sz="4" w:space="0" w:color="auto"/>
              <w:right w:val="single" w:sz="4" w:space="0" w:color="auto"/>
            </w:tcBorders>
            <w:shd w:val="clear" w:color="auto" w:fill="auto"/>
            <w:vAlign w:val="center"/>
          </w:tcPr>
          <w:p w:rsidR="008B204A" w:rsidRPr="008B204A" w:rsidRDefault="008B204A" w:rsidP="008B204A">
            <w:pPr>
              <w:suppressAutoHyphens w:val="0"/>
              <w:spacing w:after="0" w:line="240" w:lineRule="auto"/>
              <w:jc w:val="center"/>
              <w:rPr>
                <w:rFonts w:ascii="Times New Roman" w:eastAsia="Times New Roman" w:hAnsi="Times New Roman"/>
                <w:lang w:eastAsia="ru-RU"/>
              </w:rPr>
            </w:pPr>
          </w:p>
        </w:tc>
        <w:tc>
          <w:tcPr>
            <w:tcW w:w="1276" w:type="dxa"/>
            <w:tcBorders>
              <w:top w:val="nil"/>
              <w:left w:val="single" w:sz="4" w:space="0" w:color="auto"/>
              <w:bottom w:val="single" w:sz="4" w:space="0" w:color="auto"/>
              <w:right w:val="single" w:sz="4" w:space="0" w:color="auto"/>
            </w:tcBorders>
            <w:shd w:val="clear" w:color="auto" w:fill="auto"/>
            <w:noWrap/>
            <w:vAlign w:val="center"/>
          </w:tcPr>
          <w:p w:rsidR="008B204A" w:rsidRPr="008B204A" w:rsidRDefault="008B204A" w:rsidP="008B204A">
            <w:pPr>
              <w:suppressAutoHyphens w:val="0"/>
              <w:spacing w:after="0" w:line="240" w:lineRule="auto"/>
              <w:jc w:val="center"/>
              <w:rPr>
                <w:rFonts w:ascii="Times New Roman" w:eastAsia="Times New Roman" w:hAnsi="Times New Roman"/>
                <w:lang w:eastAsia="ru-RU"/>
              </w:rPr>
            </w:pPr>
          </w:p>
        </w:tc>
      </w:tr>
      <w:tr w:rsidR="008B204A" w:rsidRPr="008B204A" w:rsidTr="00FA5805">
        <w:trPr>
          <w:trHeight w:val="255"/>
        </w:trPr>
        <w:tc>
          <w:tcPr>
            <w:tcW w:w="4875" w:type="dxa"/>
            <w:tcBorders>
              <w:top w:val="nil"/>
              <w:left w:val="single" w:sz="4" w:space="0" w:color="auto"/>
              <w:bottom w:val="single" w:sz="4" w:space="0" w:color="auto"/>
              <w:right w:val="single" w:sz="4" w:space="0" w:color="auto"/>
            </w:tcBorders>
            <w:shd w:val="clear" w:color="auto" w:fill="auto"/>
          </w:tcPr>
          <w:p w:rsidR="008B204A" w:rsidRPr="008B204A" w:rsidRDefault="008B204A" w:rsidP="008B204A">
            <w:pPr>
              <w:spacing w:after="0"/>
              <w:rPr>
                <w:rFonts w:ascii="Times New Roman" w:hAnsi="Times New Roman"/>
              </w:rPr>
            </w:pPr>
            <w:r w:rsidRPr="008B204A">
              <w:rPr>
                <w:rFonts w:ascii="Times New Roman" w:hAnsi="Times New Roman"/>
              </w:rPr>
              <w:t>4. Поликлиника, посещений в смену (ФАП)</w:t>
            </w:r>
          </w:p>
        </w:tc>
        <w:tc>
          <w:tcPr>
            <w:tcW w:w="1236" w:type="dxa"/>
            <w:tcBorders>
              <w:top w:val="nil"/>
              <w:left w:val="nil"/>
              <w:bottom w:val="single" w:sz="4" w:space="0" w:color="auto"/>
              <w:right w:val="single" w:sz="4" w:space="0" w:color="auto"/>
            </w:tcBorders>
            <w:shd w:val="clear" w:color="auto" w:fill="auto"/>
            <w:vAlign w:val="center"/>
          </w:tcPr>
          <w:p w:rsidR="008B204A" w:rsidRPr="008B204A" w:rsidRDefault="008B204A" w:rsidP="008B204A">
            <w:pPr>
              <w:suppressAutoHyphens w:val="0"/>
              <w:spacing w:after="0" w:line="240" w:lineRule="auto"/>
              <w:jc w:val="center"/>
              <w:rPr>
                <w:rFonts w:ascii="Times New Roman" w:eastAsia="Times New Roman" w:hAnsi="Times New Roman"/>
                <w:lang w:eastAsia="ru-RU"/>
              </w:rPr>
            </w:pPr>
            <w:r w:rsidRPr="008B204A">
              <w:rPr>
                <w:rFonts w:ascii="Times New Roman" w:eastAsia="Times New Roman" w:hAnsi="Times New Roman"/>
                <w:lang w:eastAsia="ru-RU"/>
              </w:rPr>
              <w:t>17,6</w:t>
            </w:r>
          </w:p>
        </w:tc>
        <w:tc>
          <w:tcPr>
            <w:tcW w:w="1248" w:type="dxa"/>
            <w:tcBorders>
              <w:top w:val="nil"/>
              <w:left w:val="nil"/>
              <w:bottom w:val="single" w:sz="4" w:space="0" w:color="auto"/>
              <w:right w:val="single" w:sz="4" w:space="0" w:color="auto"/>
            </w:tcBorders>
            <w:shd w:val="clear" w:color="auto" w:fill="auto"/>
            <w:vAlign w:val="center"/>
          </w:tcPr>
          <w:p w:rsidR="008B204A" w:rsidRPr="008B204A" w:rsidRDefault="008B204A" w:rsidP="008B204A">
            <w:pPr>
              <w:suppressAutoHyphens w:val="0"/>
              <w:spacing w:after="0" w:line="240" w:lineRule="auto"/>
              <w:jc w:val="center"/>
              <w:rPr>
                <w:rFonts w:ascii="Times New Roman" w:eastAsia="Times New Roman" w:hAnsi="Times New Roman"/>
                <w:lang w:eastAsia="ru-RU"/>
              </w:rPr>
            </w:pPr>
            <w:r w:rsidRPr="008B204A">
              <w:rPr>
                <w:rFonts w:ascii="Times New Roman" w:eastAsia="Times New Roman" w:hAnsi="Times New Roman"/>
                <w:lang w:eastAsia="ru-RU"/>
              </w:rPr>
              <w:t>89</w:t>
            </w:r>
          </w:p>
        </w:tc>
        <w:tc>
          <w:tcPr>
            <w:tcW w:w="1303" w:type="dxa"/>
            <w:tcBorders>
              <w:top w:val="nil"/>
              <w:left w:val="nil"/>
              <w:bottom w:val="single" w:sz="4" w:space="0" w:color="auto"/>
              <w:right w:val="single" w:sz="4" w:space="0" w:color="auto"/>
            </w:tcBorders>
            <w:shd w:val="clear" w:color="auto" w:fill="auto"/>
            <w:vAlign w:val="center"/>
          </w:tcPr>
          <w:p w:rsidR="008B204A" w:rsidRPr="008B204A" w:rsidRDefault="008B204A" w:rsidP="008B204A">
            <w:pPr>
              <w:suppressAutoHyphens w:val="0"/>
              <w:spacing w:after="0" w:line="240" w:lineRule="auto"/>
              <w:jc w:val="center"/>
              <w:rPr>
                <w:rFonts w:ascii="Times New Roman" w:eastAsia="Times New Roman" w:hAnsi="Times New Roman"/>
                <w:lang w:eastAsia="ru-RU"/>
              </w:rPr>
            </w:pPr>
            <w:r w:rsidRPr="008B204A">
              <w:rPr>
                <w:rFonts w:ascii="Times New Roman" w:eastAsia="Times New Roman" w:hAnsi="Times New Roman"/>
                <w:lang w:eastAsia="ru-RU"/>
              </w:rPr>
              <w:t>25</w:t>
            </w:r>
          </w:p>
        </w:tc>
        <w:tc>
          <w:tcPr>
            <w:tcW w:w="1276" w:type="dxa"/>
            <w:tcBorders>
              <w:top w:val="nil"/>
              <w:left w:val="single" w:sz="4" w:space="0" w:color="auto"/>
              <w:bottom w:val="single" w:sz="4" w:space="0" w:color="auto"/>
              <w:right w:val="single" w:sz="4" w:space="0" w:color="auto"/>
            </w:tcBorders>
            <w:shd w:val="clear" w:color="auto" w:fill="auto"/>
            <w:noWrap/>
            <w:vAlign w:val="center"/>
          </w:tcPr>
          <w:p w:rsidR="008B204A" w:rsidRPr="008B204A" w:rsidRDefault="008B204A" w:rsidP="008B204A">
            <w:pPr>
              <w:suppressAutoHyphens w:val="0"/>
              <w:spacing w:after="0" w:line="240" w:lineRule="auto"/>
              <w:jc w:val="center"/>
              <w:rPr>
                <w:rFonts w:ascii="Times New Roman" w:eastAsia="Times New Roman" w:hAnsi="Times New Roman"/>
                <w:lang w:eastAsia="ru-RU"/>
              </w:rPr>
            </w:pPr>
            <w:r w:rsidRPr="008B204A">
              <w:rPr>
                <w:rFonts w:ascii="Times New Roman" w:eastAsia="Times New Roman" w:hAnsi="Times New Roman"/>
                <w:lang w:eastAsia="ru-RU"/>
              </w:rPr>
              <w:t>29</w:t>
            </w:r>
          </w:p>
        </w:tc>
      </w:tr>
      <w:tr w:rsidR="008B204A" w:rsidRPr="008B204A" w:rsidTr="00FA5805">
        <w:trPr>
          <w:trHeight w:val="315"/>
        </w:trPr>
        <w:tc>
          <w:tcPr>
            <w:tcW w:w="4875" w:type="dxa"/>
            <w:tcBorders>
              <w:top w:val="nil"/>
              <w:left w:val="single" w:sz="4" w:space="0" w:color="auto"/>
              <w:bottom w:val="single" w:sz="4" w:space="0" w:color="auto"/>
              <w:right w:val="single" w:sz="4" w:space="0" w:color="auto"/>
            </w:tcBorders>
            <w:shd w:val="clear" w:color="auto" w:fill="auto"/>
          </w:tcPr>
          <w:p w:rsidR="008B204A" w:rsidRPr="008B204A" w:rsidRDefault="008B204A" w:rsidP="008B204A">
            <w:pPr>
              <w:spacing w:after="0"/>
              <w:rPr>
                <w:rFonts w:ascii="Times New Roman" w:hAnsi="Times New Roman"/>
              </w:rPr>
            </w:pPr>
            <w:r w:rsidRPr="008B204A">
              <w:rPr>
                <w:rFonts w:ascii="Times New Roman" w:hAnsi="Times New Roman"/>
              </w:rPr>
              <w:t>5. Больницы, коек  (Амбулатории)</w:t>
            </w:r>
          </w:p>
        </w:tc>
        <w:tc>
          <w:tcPr>
            <w:tcW w:w="1236" w:type="dxa"/>
            <w:tcBorders>
              <w:top w:val="nil"/>
              <w:left w:val="nil"/>
              <w:bottom w:val="single" w:sz="4" w:space="0" w:color="auto"/>
              <w:right w:val="single" w:sz="4" w:space="0" w:color="auto"/>
            </w:tcBorders>
            <w:shd w:val="clear" w:color="auto" w:fill="auto"/>
            <w:vAlign w:val="center"/>
          </w:tcPr>
          <w:p w:rsidR="008B204A" w:rsidRPr="008B204A" w:rsidRDefault="008B204A" w:rsidP="008B204A">
            <w:pPr>
              <w:suppressAutoHyphens w:val="0"/>
              <w:spacing w:after="0" w:line="240" w:lineRule="auto"/>
              <w:jc w:val="center"/>
              <w:rPr>
                <w:rFonts w:ascii="Times New Roman" w:eastAsia="Times New Roman" w:hAnsi="Times New Roman"/>
                <w:lang w:eastAsia="ru-RU"/>
              </w:rPr>
            </w:pPr>
            <w:r w:rsidRPr="008B204A">
              <w:rPr>
                <w:rFonts w:ascii="Times New Roman" w:eastAsia="Times New Roman" w:hAnsi="Times New Roman"/>
                <w:lang w:eastAsia="ru-RU"/>
              </w:rPr>
              <w:t>13,5</w:t>
            </w:r>
          </w:p>
        </w:tc>
        <w:tc>
          <w:tcPr>
            <w:tcW w:w="1248" w:type="dxa"/>
            <w:tcBorders>
              <w:top w:val="nil"/>
              <w:left w:val="nil"/>
              <w:bottom w:val="single" w:sz="4" w:space="0" w:color="auto"/>
              <w:right w:val="single" w:sz="4" w:space="0" w:color="auto"/>
            </w:tcBorders>
            <w:shd w:val="clear" w:color="auto" w:fill="auto"/>
            <w:vAlign w:val="center"/>
          </w:tcPr>
          <w:p w:rsidR="008B204A" w:rsidRPr="008B204A" w:rsidRDefault="008B204A" w:rsidP="008B204A">
            <w:pPr>
              <w:suppressAutoHyphens w:val="0"/>
              <w:spacing w:after="0" w:line="240" w:lineRule="auto"/>
              <w:jc w:val="center"/>
              <w:rPr>
                <w:rFonts w:ascii="Times New Roman" w:eastAsia="Times New Roman" w:hAnsi="Times New Roman"/>
                <w:lang w:eastAsia="ru-RU"/>
              </w:rPr>
            </w:pPr>
            <w:r w:rsidRPr="008B204A">
              <w:rPr>
                <w:rFonts w:ascii="Times New Roman" w:eastAsia="Times New Roman" w:hAnsi="Times New Roman"/>
                <w:lang w:eastAsia="ru-RU"/>
              </w:rPr>
              <w:t>68</w:t>
            </w:r>
          </w:p>
        </w:tc>
        <w:tc>
          <w:tcPr>
            <w:tcW w:w="1303" w:type="dxa"/>
            <w:tcBorders>
              <w:top w:val="nil"/>
              <w:left w:val="nil"/>
              <w:bottom w:val="single" w:sz="4" w:space="0" w:color="auto"/>
              <w:right w:val="single" w:sz="4" w:space="0" w:color="auto"/>
            </w:tcBorders>
            <w:shd w:val="clear" w:color="auto" w:fill="auto"/>
            <w:vAlign w:val="center"/>
          </w:tcPr>
          <w:p w:rsidR="008B204A" w:rsidRPr="008B204A" w:rsidRDefault="008B204A" w:rsidP="008B204A">
            <w:pPr>
              <w:suppressAutoHyphens w:val="0"/>
              <w:spacing w:after="0" w:line="240" w:lineRule="auto"/>
              <w:jc w:val="center"/>
              <w:rPr>
                <w:rFonts w:ascii="Times New Roman" w:eastAsia="Times New Roman" w:hAnsi="Times New Roman"/>
                <w:lang w:eastAsia="ru-RU"/>
              </w:rPr>
            </w:pPr>
            <w:r w:rsidRPr="008B204A">
              <w:rPr>
                <w:rFonts w:ascii="Times New Roman" w:eastAsia="Times New Roman" w:hAnsi="Times New Roman"/>
                <w:lang w:eastAsia="ru-RU"/>
              </w:rPr>
              <w:t>10</w:t>
            </w:r>
          </w:p>
        </w:tc>
        <w:tc>
          <w:tcPr>
            <w:tcW w:w="1276" w:type="dxa"/>
            <w:tcBorders>
              <w:top w:val="nil"/>
              <w:left w:val="single" w:sz="4" w:space="0" w:color="auto"/>
              <w:bottom w:val="single" w:sz="4" w:space="0" w:color="auto"/>
              <w:right w:val="single" w:sz="4" w:space="0" w:color="auto"/>
            </w:tcBorders>
            <w:shd w:val="clear" w:color="auto" w:fill="auto"/>
            <w:noWrap/>
            <w:vAlign w:val="center"/>
          </w:tcPr>
          <w:p w:rsidR="008B204A" w:rsidRPr="008B204A" w:rsidRDefault="008B204A" w:rsidP="008B204A">
            <w:pPr>
              <w:suppressAutoHyphens w:val="0"/>
              <w:spacing w:after="0" w:line="240" w:lineRule="auto"/>
              <w:jc w:val="center"/>
              <w:rPr>
                <w:rFonts w:ascii="Times New Roman" w:eastAsia="Times New Roman" w:hAnsi="Times New Roman"/>
                <w:lang w:eastAsia="ru-RU"/>
              </w:rPr>
            </w:pPr>
            <w:r w:rsidRPr="008B204A">
              <w:rPr>
                <w:rFonts w:ascii="Times New Roman" w:eastAsia="Times New Roman" w:hAnsi="Times New Roman"/>
                <w:lang w:eastAsia="ru-RU"/>
              </w:rPr>
              <w:t>15</w:t>
            </w:r>
          </w:p>
        </w:tc>
      </w:tr>
      <w:tr w:rsidR="008B204A" w:rsidRPr="008B204A" w:rsidTr="00FA5805">
        <w:trPr>
          <w:trHeight w:val="255"/>
        </w:trPr>
        <w:tc>
          <w:tcPr>
            <w:tcW w:w="4875" w:type="dxa"/>
            <w:tcBorders>
              <w:top w:val="nil"/>
              <w:left w:val="single" w:sz="4" w:space="0" w:color="auto"/>
              <w:bottom w:val="single" w:sz="4" w:space="0" w:color="auto"/>
              <w:right w:val="single" w:sz="4" w:space="0" w:color="auto"/>
            </w:tcBorders>
            <w:shd w:val="clear" w:color="auto" w:fill="auto"/>
          </w:tcPr>
          <w:p w:rsidR="008B204A" w:rsidRPr="008B204A" w:rsidRDefault="008B204A" w:rsidP="008B204A">
            <w:pPr>
              <w:spacing w:after="0"/>
              <w:rPr>
                <w:rFonts w:ascii="Times New Roman" w:hAnsi="Times New Roman"/>
              </w:rPr>
            </w:pPr>
            <w:r w:rsidRPr="008B204A">
              <w:rPr>
                <w:rFonts w:ascii="Times New Roman" w:hAnsi="Times New Roman"/>
              </w:rPr>
              <w:t>6. Станция скорой помощи, машин</w:t>
            </w:r>
          </w:p>
        </w:tc>
        <w:tc>
          <w:tcPr>
            <w:tcW w:w="1236" w:type="dxa"/>
            <w:tcBorders>
              <w:top w:val="nil"/>
              <w:left w:val="nil"/>
              <w:bottom w:val="single" w:sz="4" w:space="0" w:color="auto"/>
              <w:right w:val="single" w:sz="4" w:space="0" w:color="auto"/>
            </w:tcBorders>
            <w:shd w:val="clear" w:color="auto" w:fill="auto"/>
            <w:vAlign w:val="center"/>
          </w:tcPr>
          <w:p w:rsidR="008B204A" w:rsidRPr="008B204A" w:rsidRDefault="008B204A" w:rsidP="008B204A">
            <w:pPr>
              <w:suppressAutoHyphens w:val="0"/>
              <w:spacing w:after="0" w:line="240" w:lineRule="auto"/>
              <w:jc w:val="center"/>
              <w:rPr>
                <w:rFonts w:ascii="Times New Roman" w:eastAsia="Times New Roman" w:hAnsi="Times New Roman"/>
                <w:lang w:eastAsia="ru-RU"/>
              </w:rPr>
            </w:pPr>
            <w:r w:rsidRPr="008B204A">
              <w:rPr>
                <w:rFonts w:ascii="Times New Roman" w:eastAsia="Times New Roman" w:hAnsi="Times New Roman"/>
                <w:lang w:eastAsia="ru-RU"/>
              </w:rPr>
              <w:t>0,1</w:t>
            </w:r>
          </w:p>
        </w:tc>
        <w:tc>
          <w:tcPr>
            <w:tcW w:w="1248" w:type="dxa"/>
            <w:tcBorders>
              <w:top w:val="nil"/>
              <w:left w:val="nil"/>
              <w:bottom w:val="single" w:sz="4" w:space="0" w:color="auto"/>
              <w:right w:val="single" w:sz="4" w:space="0" w:color="auto"/>
            </w:tcBorders>
            <w:shd w:val="clear" w:color="auto" w:fill="auto"/>
            <w:vAlign w:val="center"/>
          </w:tcPr>
          <w:p w:rsidR="008B204A" w:rsidRPr="008B204A" w:rsidRDefault="008B204A" w:rsidP="008B204A">
            <w:pPr>
              <w:suppressAutoHyphens w:val="0"/>
              <w:spacing w:after="0" w:line="240" w:lineRule="auto"/>
              <w:jc w:val="center"/>
              <w:rPr>
                <w:rFonts w:ascii="Times New Roman" w:eastAsia="Times New Roman" w:hAnsi="Times New Roman"/>
                <w:lang w:eastAsia="ru-RU"/>
              </w:rPr>
            </w:pPr>
            <w:r w:rsidRPr="008B204A">
              <w:rPr>
                <w:rFonts w:ascii="Times New Roman" w:eastAsia="Times New Roman" w:hAnsi="Times New Roman"/>
                <w:lang w:eastAsia="ru-RU"/>
              </w:rPr>
              <w:t>0</w:t>
            </w:r>
          </w:p>
        </w:tc>
        <w:tc>
          <w:tcPr>
            <w:tcW w:w="1303" w:type="dxa"/>
            <w:tcBorders>
              <w:top w:val="nil"/>
              <w:left w:val="nil"/>
              <w:bottom w:val="single" w:sz="4" w:space="0" w:color="auto"/>
              <w:right w:val="single" w:sz="4" w:space="0" w:color="auto"/>
            </w:tcBorders>
            <w:shd w:val="clear" w:color="auto" w:fill="auto"/>
            <w:vAlign w:val="center"/>
          </w:tcPr>
          <w:p w:rsidR="008B204A" w:rsidRPr="008B204A" w:rsidRDefault="008B204A" w:rsidP="008B204A">
            <w:pPr>
              <w:suppressAutoHyphens w:val="0"/>
              <w:spacing w:after="0" w:line="240" w:lineRule="auto"/>
              <w:jc w:val="center"/>
              <w:rPr>
                <w:rFonts w:ascii="Times New Roman" w:eastAsia="Times New Roman" w:hAnsi="Times New Roman"/>
                <w:lang w:eastAsia="ru-RU"/>
              </w:rPr>
            </w:pPr>
          </w:p>
        </w:tc>
        <w:tc>
          <w:tcPr>
            <w:tcW w:w="1276" w:type="dxa"/>
            <w:tcBorders>
              <w:top w:val="nil"/>
              <w:left w:val="single" w:sz="4" w:space="0" w:color="auto"/>
              <w:bottom w:val="single" w:sz="4" w:space="0" w:color="auto"/>
              <w:right w:val="single" w:sz="4" w:space="0" w:color="auto"/>
            </w:tcBorders>
            <w:shd w:val="clear" w:color="auto" w:fill="auto"/>
            <w:noWrap/>
            <w:vAlign w:val="center"/>
          </w:tcPr>
          <w:p w:rsidR="008B204A" w:rsidRPr="008B204A" w:rsidRDefault="008B204A" w:rsidP="008B204A">
            <w:pPr>
              <w:suppressAutoHyphens w:val="0"/>
              <w:spacing w:after="0" w:line="240" w:lineRule="auto"/>
              <w:jc w:val="center"/>
              <w:rPr>
                <w:rFonts w:ascii="Times New Roman" w:eastAsia="Times New Roman" w:hAnsi="Times New Roman"/>
                <w:lang w:eastAsia="ru-RU"/>
              </w:rPr>
            </w:pPr>
          </w:p>
        </w:tc>
      </w:tr>
      <w:tr w:rsidR="008B204A" w:rsidRPr="008B204A" w:rsidTr="00FA5805">
        <w:trPr>
          <w:trHeight w:val="255"/>
        </w:trPr>
        <w:tc>
          <w:tcPr>
            <w:tcW w:w="4875" w:type="dxa"/>
            <w:tcBorders>
              <w:top w:val="nil"/>
              <w:left w:val="single" w:sz="4" w:space="0" w:color="auto"/>
              <w:bottom w:val="single" w:sz="4" w:space="0" w:color="auto"/>
              <w:right w:val="single" w:sz="4" w:space="0" w:color="auto"/>
            </w:tcBorders>
            <w:shd w:val="clear" w:color="auto" w:fill="auto"/>
          </w:tcPr>
          <w:p w:rsidR="008B204A" w:rsidRPr="008B204A" w:rsidRDefault="008B204A" w:rsidP="008B204A">
            <w:pPr>
              <w:spacing w:after="0"/>
              <w:rPr>
                <w:rFonts w:ascii="Times New Roman" w:hAnsi="Times New Roman"/>
              </w:rPr>
            </w:pPr>
            <w:r w:rsidRPr="008B204A">
              <w:rPr>
                <w:rFonts w:ascii="Times New Roman" w:hAnsi="Times New Roman"/>
              </w:rPr>
              <w:t>7. Аптека, объект</w:t>
            </w:r>
          </w:p>
        </w:tc>
        <w:tc>
          <w:tcPr>
            <w:tcW w:w="1236" w:type="dxa"/>
            <w:tcBorders>
              <w:top w:val="nil"/>
              <w:left w:val="nil"/>
              <w:bottom w:val="single" w:sz="4" w:space="0" w:color="auto"/>
              <w:right w:val="single" w:sz="4" w:space="0" w:color="auto"/>
            </w:tcBorders>
            <w:shd w:val="clear" w:color="auto" w:fill="auto"/>
            <w:vAlign w:val="center"/>
          </w:tcPr>
          <w:p w:rsidR="008B204A" w:rsidRPr="008B204A" w:rsidRDefault="008B204A" w:rsidP="008B204A">
            <w:pPr>
              <w:suppressAutoHyphens w:val="0"/>
              <w:spacing w:after="0" w:line="240" w:lineRule="auto"/>
              <w:jc w:val="center"/>
              <w:rPr>
                <w:rFonts w:ascii="Times New Roman" w:eastAsia="Times New Roman" w:hAnsi="Times New Roman"/>
                <w:lang w:eastAsia="ru-RU"/>
              </w:rPr>
            </w:pPr>
          </w:p>
        </w:tc>
        <w:tc>
          <w:tcPr>
            <w:tcW w:w="1248" w:type="dxa"/>
            <w:tcBorders>
              <w:top w:val="nil"/>
              <w:left w:val="nil"/>
              <w:bottom w:val="single" w:sz="4" w:space="0" w:color="auto"/>
              <w:right w:val="single" w:sz="4" w:space="0" w:color="auto"/>
            </w:tcBorders>
            <w:shd w:val="clear" w:color="auto" w:fill="auto"/>
            <w:vAlign w:val="center"/>
          </w:tcPr>
          <w:p w:rsidR="008B204A" w:rsidRPr="008B204A" w:rsidRDefault="008B204A" w:rsidP="008B204A">
            <w:pPr>
              <w:suppressAutoHyphens w:val="0"/>
              <w:spacing w:after="0" w:line="240" w:lineRule="auto"/>
              <w:jc w:val="center"/>
              <w:rPr>
                <w:rFonts w:ascii="Times New Roman" w:eastAsia="Times New Roman" w:hAnsi="Times New Roman"/>
                <w:lang w:eastAsia="ru-RU"/>
              </w:rPr>
            </w:pPr>
            <w:r w:rsidRPr="008B204A">
              <w:rPr>
                <w:rFonts w:ascii="Times New Roman" w:eastAsia="Times New Roman" w:hAnsi="Times New Roman"/>
                <w:lang w:eastAsia="ru-RU"/>
              </w:rPr>
              <w:t>1</w:t>
            </w:r>
          </w:p>
        </w:tc>
        <w:tc>
          <w:tcPr>
            <w:tcW w:w="1303" w:type="dxa"/>
            <w:tcBorders>
              <w:top w:val="nil"/>
              <w:left w:val="nil"/>
              <w:bottom w:val="single" w:sz="4" w:space="0" w:color="auto"/>
              <w:right w:val="single" w:sz="4" w:space="0" w:color="auto"/>
            </w:tcBorders>
            <w:shd w:val="clear" w:color="auto" w:fill="auto"/>
            <w:vAlign w:val="center"/>
          </w:tcPr>
          <w:p w:rsidR="008B204A" w:rsidRPr="008B204A" w:rsidRDefault="008B204A" w:rsidP="008B204A">
            <w:pPr>
              <w:suppressAutoHyphens w:val="0"/>
              <w:spacing w:after="0" w:line="240" w:lineRule="auto"/>
              <w:jc w:val="center"/>
              <w:rPr>
                <w:rFonts w:ascii="Times New Roman" w:eastAsia="Times New Roman" w:hAnsi="Times New Roman"/>
                <w:lang w:eastAsia="ru-RU"/>
              </w:rPr>
            </w:pPr>
            <w:r w:rsidRPr="008B204A">
              <w:rPr>
                <w:rFonts w:ascii="Times New Roman" w:eastAsia="Times New Roman" w:hAnsi="Times New Roman"/>
                <w:lang w:eastAsia="ru-RU"/>
              </w:rPr>
              <w:t>3</w:t>
            </w:r>
          </w:p>
        </w:tc>
        <w:tc>
          <w:tcPr>
            <w:tcW w:w="1276" w:type="dxa"/>
            <w:tcBorders>
              <w:top w:val="nil"/>
              <w:left w:val="single" w:sz="4" w:space="0" w:color="auto"/>
              <w:bottom w:val="single" w:sz="4" w:space="0" w:color="auto"/>
              <w:right w:val="single" w:sz="4" w:space="0" w:color="auto"/>
            </w:tcBorders>
            <w:shd w:val="clear" w:color="auto" w:fill="auto"/>
            <w:noWrap/>
            <w:vAlign w:val="center"/>
          </w:tcPr>
          <w:p w:rsidR="008B204A" w:rsidRPr="008B204A" w:rsidRDefault="008B204A" w:rsidP="008B204A">
            <w:pPr>
              <w:suppressAutoHyphens w:val="0"/>
              <w:spacing w:after="0" w:line="240" w:lineRule="auto"/>
              <w:jc w:val="center"/>
              <w:rPr>
                <w:rFonts w:ascii="Times New Roman" w:eastAsia="Times New Roman" w:hAnsi="Times New Roman"/>
                <w:lang w:eastAsia="ru-RU"/>
              </w:rPr>
            </w:pPr>
            <w:r w:rsidRPr="008B204A">
              <w:rPr>
                <w:rFonts w:ascii="Times New Roman" w:eastAsia="Times New Roman" w:hAnsi="Times New Roman"/>
                <w:lang w:eastAsia="ru-RU"/>
              </w:rPr>
              <w:t>100</w:t>
            </w:r>
          </w:p>
        </w:tc>
      </w:tr>
      <w:tr w:rsidR="008B204A" w:rsidRPr="008B204A" w:rsidTr="00FA5805">
        <w:trPr>
          <w:trHeight w:val="255"/>
        </w:trPr>
        <w:tc>
          <w:tcPr>
            <w:tcW w:w="4875" w:type="dxa"/>
            <w:tcBorders>
              <w:top w:val="nil"/>
              <w:left w:val="single" w:sz="4" w:space="0" w:color="auto"/>
              <w:bottom w:val="single" w:sz="4" w:space="0" w:color="auto"/>
              <w:right w:val="single" w:sz="4" w:space="0" w:color="auto"/>
            </w:tcBorders>
            <w:shd w:val="clear" w:color="auto" w:fill="auto"/>
          </w:tcPr>
          <w:p w:rsidR="008B204A" w:rsidRPr="008B204A" w:rsidRDefault="008B204A" w:rsidP="008B204A">
            <w:pPr>
              <w:spacing w:after="0"/>
              <w:rPr>
                <w:rFonts w:ascii="Times New Roman" w:hAnsi="Times New Roman"/>
              </w:rPr>
            </w:pPr>
            <w:r w:rsidRPr="008B204A">
              <w:rPr>
                <w:rFonts w:ascii="Times New Roman" w:hAnsi="Times New Roman"/>
              </w:rPr>
              <w:t xml:space="preserve">8. Помещения физкультурно-оздоровительной работы, м² общ. </w:t>
            </w:r>
            <w:proofErr w:type="spellStart"/>
            <w:r w:rsidRPr="008B204A">
              <w:rPr>
                <w:rFonts w:ascii="Times New Roman" w:hAnsi="Times New Roman"/>
              </w:rPr>
              <w:t>площ</w:t>
            </w:r>
            <w:proofErr w:type="spellEnd"/>
            <w:r w:rsidRPr="008B204A">
              <w:rPr>
                <w:rFonts w:ascii="Times New Roman" w:hAnsi="Times New Roman"/>
              </w:rPr>
              <w:t>.</w:t>
            </w:r>
          </w:p>
        </w:tc>
        <w:tc>
          <w:tcPr>
            <w:tcW w:w="1236" w:type="dxa"/>
            <w:tcBorders>
              <w:top w:val="nil"/>
              <w:left w:val="nil"/>
              <w:bottom w:val="single" w:sz="4" w:space="0" w:color="auto"/>
              <w:right w:val="single" w:sz="4" w:space="0" w:color="auto"/>
            </w:tcBorders>
            <w:shd w:val="clear" w:color="auto" w:fill="auto"/>
            <w:vAlign w:val="center"/>
          </w:tcPr>
          <w:p w:rsidR="008B204A" w:rsidRPr="008B204A" w:rsidRDefault="008B204A" w:rsidP="008B204A">
            <w:pPr>
              <w:suppressAutoHyphens w:val="0"/>
              <w:spacing w:after="0" w:line="240" w:lineRule="auto"/>
              <w:jc w:val="center"/>
              <w:rPr>
                <w:rFonts w:ascii="Times New Roman" w:eastAsia="Times New Roman" w:hAnsi="Times New Roman"/>
                <w:lang w:eastAsia="ru-RU"/>
              </w:rPr>
            </w:pPr>
            <w:r w:rsidRPr="008B204A">
              <w:rPr>
                <w:rFonts w:ascii="Times New Roman" w:eastAsia="Times New Roman" w:hAnsi="Times New Roman"/>
                <w:lang w:eastAsia="ru-RU"/>
              </w:rPr>
              <w:t>80</w:t>
            </w:r>
          </w:p>
        </w:tc>
        <w:tc>
          <w:tcPr>
            <w:tcW w:w="1248" w:type="dxa"/>
            <w:tcBorders>
              <w:top w:val="nil"/>
              <w:left w:val="nil"/>
              <w:bottom w:val="single" w:sz="4" w:space="0" w:color="auto"/>
              <w:right w:val="single" w:sz="4" w:space="0" w:color="auto"/>
            </w:tcBorders>
            <w:shd w:val="clear" w:color="auto" w:fill="auto"/>
            <w:vAlign w:val="center"/>
          </w:tcPr>
          <w:p w:rsidR="008B204A" w:rsidRPr="008B204A" w:rsidRDefault="008B204A" w:rsidP="008B204A">
            <w:pPr>
              <w:suppressAutoHyphens w:val="0"/>
              <w:spacing w:after="0" w:line="240" w:lineRule="auto"/>
              <w:jc w:val="center"/>
              <w:rPr>
                <w:rFonts w:ascii="Times New Roman" w:eastAsia="Times New Roman" w:hAnsi="Times New Roman"/>
                <w:lang w:eastAsia="ru-RU"/>
              </w:rPr>
            </w:pPr>
            <w:r w:rsidRPr="008B204A">
              <w:rPr>
                <w:rFonts w:ascii="Times New Roman" w:eastAsia="Times New Roman" w:hAnsi="Times New Roman"/>
                <w:lang w:eastAsia="ru-RU"/>
              </w:rPr>
              <w:t>114</w:t>
            </w:r>
          </w:p>
        </w:tc>
        <w:tc>
          <w:tcPr>
            <w:tcW w:w="1303" w:type="dxa"/>
            <w:tcBorders>
              <w:top w:val="nil"/>
              <w:left w:val="nil"/>
              <w:bottom w:val="single" w:sz="4" w:space="0" w:color="auto"/>
              <w:right w:val="single" w:sz="4" w:space="0" w:color="auto"/>
            </w:tcBorders>
            <w:shd w:val="clear" w:color="auto" w:fill="auto"/>
            <w:vAlign w:val="center"/>
          </w:tcPr>
          <w:p w:rsidR="008B204A" w:rsidRPr="008B204A" w:rsidRDefault="008B204A" w:rsidP="008B204A">
            <w:pPr>
              <w:suppressAutoHyphens w:val="0"/>
              <w:spacing w:after="0" w:line="240" w:lineRule="auto"/>
              <w:jc w:val="center"/>
              <w:rPr>
                <w:rFonts w:ascii="Times New Roman" w:eastAsia="Times New Roman" w:hAnsi="Times New Roman"/>
                <w:lang w:eastAsia="ru-RU"/>
              </w:rPr>
            </w:pPr>
          </w:p>
        </w:tc>
        <w:tc>
          <w:tcPr>
            <w:tcW w:w="1276" w:type="dxa"/>
            <w:tcBorders>
              <w:top w:val="nil"/>
              <w:left w:val="single" w:sz="4" w:space="0" w:color="auto"/>
              <w:bottom w:val="single" w:sz="4" w:space="0" w:color="auto"/>
              <w:right w:val="single" w:sz="4" w:space="0" w:color="auto"/>
            </w:tcBorders>
            <w:shd w:val="clear" w:color="auto" w:fill="auto"/>
            <w:noWrap/>
            <w:vAlign w:val="center"/>
          </w:tcPr>
          <w:p w:rsidR="008B204A" w:rsidRPr="008B204A" w:rsidRDefault="008B204A" w:rsidP="008B204A">
            <w:pPr>
              <w:suppressAutoHyphens w:val="0"/>
              <w:spacing w:after="0" w:line="240" w:lineRule="auto"/>
              <w:jc w:val="center"/>
              <w:rPr>
                <w:rFonts w:ascii="Times New Roman" w:eastAsia="Times New Roman" w:hAnsi="Times New Roman"/>
                <w:lang w:eastAsia="ru-RU"/>
              </w:rPr>
            </w:pPr>
          </w:p>
        </w:tc>
      </w:tr>
      <w:tr w:rsidR="008B204A" w:rsidRPr="008B204A" w:rsidTr="00FA5805">
        <w:trPr>
          <w:trHeight w:val="348"/>
        </w:trPr>
        <w:tc>
          <w:tcPr>
            <w:tcW w:w="4875" w:type="dxa"/>
            <w:tcBorders>
              <w:top w:val="nil"/>
              <w:left w:val="single" w:sz="4" w:space="0" w:color="auto"/>
              <w:bottom w:val="single" w:sz="4" w:space="0" w:color="auto"/>
              <w:right w:val="single" w:sz="4" w:space="0" w:color="auto"/>
            </w:tcBorders>
            <w:shd w:val="clear" w:color="auto" w:fill="auto"/>
          </w:tcPr>
          <w:p w:rsidR="008B204A" w:rsidRPr="008B204A" w:rsidRDefault="008B204A" w:rsidP="008B204A">
            <w:pPr>
              <w:spacing w:after="0"/>
              <w:rPr>
                <w:rFonts w:ascii="Times New Roman" w:hAnsi="Times New Roman"/>
              </w:rPr>
            </w:pPr>
            <w:r w:rsidRPr="008B204A">
              <w:rPr>
                <w:rFonts w:ascii="Times New Roman" w:hAnsi="Times New Roman"/>
              </w:rPr>
              <w:t>9. Территория физкультурно-спортивной зоны, га</w:t>
            </w:r>
          </w:p>
        </w:tc>
        <w:tc>
          <w:tcPr>
            <w:tcW w:w="1236" w:type="dxa"/>
            <w:tcBorders>
              <w:top w:val="nil"/>
              <w:left w:val="nil"/>
              <w:bottom w:val="single" w:sz="4" w:space="0" w:color="auto"/>
              <w:right w:val="single" w:sz="4" w:space="0" w:color="auto"/>
            </w:tcBorders>
            <w:shd w:val="clear" w:color="auto" w:fill="auto"/>
            <w:vAlign w:val="center"/>
          </w:tcPr>
          <w:p w:rsidR="008B204A" w:rsidRPr="008B204A" w:rsidRDefault="008B204A" w:rsidP="008B204A">
            <w:pPr>
              <w:suppressAutoHyphens w:val="0"/>
              <w:spacing w:after="0" w:line="240" w:lineRule="auto"/>
              <w:jc w:val="center"/>
              <w:rPr>
                <w:rFonts w:ascii="Times New Roman" w:eastAsia="Times New Roman" w:hAnsi="Times New Roman"/>
                <w:lang w:eastAsia="ru-RU"/>
              </w:rPr>
            </w:pPr>
            <w:r w:rsidRPr="008B204A">
              <w:rPr>
                <w:rFonts w:ascii="Times New Roman" w:eastAsia="Times New Roman" w:hAnsi="Times New Roman"/>
                <w:lang w:eastAsia="ru-RU"/>
              </w:rPr>
              <w:t>0,9</w:t>
            </w:r>
          </w:p>
        </w:tc>
        <w:tc>
          <w:tcPr>
            <w:tcW w:w="1248" w:type="dxa"/>
            <w:tcBorders>
              <w:top w:val="nil"/>
              <w:left w:val="nil"/>
              <w:bottom w:val="single" w:sz="4" w:space="0" w:color="auto"/>
              <w:right w:val="single" w:sz="4" w:space="0" w:color="auto"/>
            </w:tcBorders>
            <w:shd w:val="clear" w:color="auto" w:fill="auto"/>
            <w:vAlign w:val="center"/>
          </w:tcPr>
          <w:p w:rsidR="008B204A" w:rsidRPr="008B204A" w:rsidRDefault="008B204A" w:rsidP="008B204A">
            <w:pPr>
              <w:suppressAutoHyphens w:val="0"/>
              <w:spacing w:after="0" w:line="240" w:lineRule="auto"/>
              <w:jc w:val="center"/>
              <w:rPr>
                <w:rFonts w:ascii="Times New Roman" w:eastAsia="Times New Roman" w:hAnsi="Times New Roman"/>
                <w:lang w:eastAsia="ru-RU"/>
              </w:rPr>
            </w:pPr>
            <w:r w:rsidRPr="008B204A">
              <w:rPr>
                <w:rFonts w:ascii="Times New Roman" w:eastAsia="Times New Roman" w:hAnsi="Times New Roman"/>
                <w:lang w:eastAsia="ru-RU"/>
              </w:rPr>
              <w:t>1</w:t>
            </w:r>
          </w:p>
        </w:tc>
        <w:tc>
          <w:tcPr>
            <w:tcW w:w="1303" w:type="dxa"/>
            <w:tcBorders>
              <w:top w:val="nil"/>
              <w:left w:val="nil"/>
              <w:bottom w:val="single" w:sz="4" w:space="0" w:color="auto"/>
              <w:right w:val="single" w:sz="4" w:space="0" w:color="auto"/>
            </w:tcBorders>
            <w:shd w:val="clear" w:color="auto" w:fill="auto"/>
            <w:vAlign w:val="center"/>
          </w:tcPr>
          <w:p w:rsidR="008B204A" w:rsidRPr="008B204A" w:rsidRDefault="008B204A" w:rsidP="008B204A">
            <w:pPr>
              <w:suppressAutoHyphens w:val="0"/>
              <w:spacing w:after="0" w:line="240" w:lineRule="auto"/>
              <w:jc w:val="center"/>
              <w:rPr>
                <w:rFonts w:ascii="Times New Roman" w:eastAsia="Times New Roman" w:hAnsi="Times New Roman"/>
                <w:color w:val="FF0000"/>
                <w:lang w:eastAsia="ru-RU"/>
              </w:rPr>
            </w:pPr>
          </w:p>
        </w:tc>
        <w:tc>
          <w:tcPr>
            <w:tcW w:w="1276" w:type="dxa"/>
            <w:tcBorders>
              <w:top w:val="nil"/>
              <w:left w:val="single" w:sz="4" w:space="0" w:color="auto"/>
              <w:bottom w:val="single" w:sz="4" w:space="0" w:color="auto"/>
              <w:right w:val="single" w:sz="4" w:space="0" w:color="auto"/>
            </w:tcBorders>
            <w:shd w:val="clear" w:color="auto" w:fill="auto"/>
            <w:noWrap/>
            <w:vAlign w:val="center"/>
          </w:tcPr>
          <w:p w:rsidR="008B204A" w:rsidRPr="008B204A" w:rsidRDefault="008B204A" w:rsidP="008B204A">
            <w:pPr>
              <w:suppressAutoHyphens w:val="0"/>
              <w:spacing w:after="0" w:line="240" w:lineRule="auto"/>
              <w:jc w:val="center"/>
              <w:rPr>
                <w:rFonts w:ascii="Times New Roman" w:eastAsia="Times New Roman" w:hAnsi="Times New Roman"/>
                <w:color w:val="FF0000"/>
                <w:lang w:eastAsia="ru-RU"/>
              </w:rPr>
            </w:pPr>
          </w:p>
        </w:tc>
      </w:tr>
      <w:tr w:rsidR="008B204A" w:rsidRPr="008B204A" w:rsidTr="00FA5805">
        <w:trPr>
          <w:trHeight w:val="255"/>
        </w:trPr>
        <w:tc>
          <w:tcPr>
            <w:tcW w:w="4875" w:type="dxa"/>
            <w:tcBorders>
              <w:top w:val="nil"/>
              <w:left w:val="single" w:sz="4" w:space="0" w:color="auto"/>
              <w:bottom w:val="single" w:sz="4" w:space="0" w:color="auto"/>
              <w:right w:val="single" w:sz="4" w:space="0" w:color="auto"/>
            </w:tcBorders>
            <w:shd w:val="clear" w:color="auto" w:fill="auto"/>
          </w:tcPr>
          <w:p w:rsidR="008B204A" w:rsidRPr="008B204A" w:rsidRDefault="008B204A" w:rsidP="008B204A">
            <w:pPr>
              <w:spacing w:after="0"/>
              <w:rPr>
                <w:rFonts w:ascii="Times New Roman" w:hAnsi="Times New Roman"/>
              </w:rPr>
            </w:pPr>
            <w:r w:rsidRPr="008B204A">
              <w:rPr>
                <w:rFonts w:ascii="Times New Roman" w:hAnsi="Times New Roman"/>
              </w:rPr>
              <w:t xml:space="preserve">10. Спортивный зал, м² зала   </w:t>
            </w:r>
          </w:p>
        </w:tc>
        <w:tc>
          <w:tcPr>
            <w:tcW w:w="1236" w:type="dxa"/>
            <w:tcBorders>
              <w:top w:val="nil"/>
              <w:left w:val="nil"/>
              <w:bottom w:val="single" w:sz="4" w:space="0" w:color="auto"/>
              <w:right w:val="single" w:sz="4" w:space="0" w:color="auto"/>
            </w:tcBorders>
            <w:shd w:val="clear" w:color="auto" w:fill="auto"/>
            <w:vAlign w:val="center"/>
          </w:tcPr>
          <w:p w:rsidR="008B204A" w:rsidRPr="008B204A" w:rsidRDefault="008B204A" w:rsidP="008B204A">
            <w:pPr>
              <w:suppressAutoHyphens w:val="0"/>
              <w:spacing w:after="0" w:line="240" w:lineRule="auto"/>
              <w:jc w:val="center"/>
              <w:rPr>
                <w:rFonts w:ascii="Times New Roman" w:eastAsia="Times New Roman" w:hAnsi="Times New Roman"/>
                <w:lang w:eastAsia="ru-RU"/>
              </w:rPr>
            </w:pPr>
            <w:r w:rsidRPr="008B204A">
              <w:rPr>
                <w:rFonts w:ascii="Times New Roman" w:eastAsia="Times New Roman" w:hAnsi="Times New Roman"/>
                <w:lang w:eastAsia="ru-RU"/>
              </w:rPr>
              <w:t>200</w:t>
            </w:r>
          </w:p>
        </w:tc>
        <w:tc>
          <w:tcPr>
            <w:tcW w:w="1248" w:type="dxa"/>
            <w:tcBorders>
              <w:top w:val="nil"/>
              <w:left w:val="nil"/>
              <w:bottom w:val="single" w:sz="4" w:space="0" w:color="auto"/>
              <w:right w:val="single" w:sz="4" w:space="0" w:color="auto"/>
            </w:tcBorders>
            <w:shd w:val="clear" w:color="auto" w:fill="auto"/>
            <w:vAlign w:val="center"/>
          </w:tcPr>
          <w:p w:rsidR="008B204A" w:rsidRPr="008B204A" w:rsidRDefault="008B204A" w:rsidP="008B204A">
            <w:pPr>
              <w:suppressAutoHyphens w:val="0"/>
              <w:spacing w:after="0" w:line="240" w:lineRule="auto"/>
              <w:jc w:val="center"/>
              <w:rPr>
                <w:rFonts w:ascii="Times New Roman" w:eastAsia="Times New Roman" w:hAnsi="Times New Roman"/>
                <w:lang w:eastAsia="ru-RU"/>
              </w:rPr>
            </w:pPr>
            <w:r w:rsidRPr="008B204A">
              <w:rPr>
                <w:rFonts w:ascii="Times New Roman" w:eastAsia="Times New Roman" w:hAnsi="Times New Roman"/>
                <w:lang w:eastAsia="ru-RU"/>
              </w:rPr>
              <w:t>1014</w:t>
            </w:r>
          </w:p>
        </w:tc>
        <w:tc>
          <w:tcPr>
            <w:tcW w:w="1303" w:type="dxa"/>
            <w:tcBorders>
              <w:top w:val="nil"/>
              <w:left w:val="nil"/>
              <w:bottom w:val="single" w:sz="4" w:space="0" w:color="auto"/>
              <w:right w:val="single" w:sz="4" w:space="0" w:color="auto"/>
            </w:tcBorders>
            <w:shd w:val="clear" w:color="auto" w:fill="auto"/>
            <w:vAlign w:val="center"/>
          </w:tcPr>
          <w:p w:rsidR="008B204A" w:rsidRPr="008B204A" w:rsidRDefault="008B204A" w:rsidP="008B204A">
            <w:pPr>
              <w:suppressAutoHyphens w:val="0"/>
              <w:spacing w:after="0" w:line="240" w:lineRule="auto"/>
              <w:jc w:val="center"/>
              <w:rPr>
                <w:rFonts w:ascii="Times New Roman" w:eastAsia="Times New Roman" w:hAnsi="Times New Roman"/>
                <w:lang w:eastAsia="ru-RU"/>
              </w:rPr>
            </w:pPr>
            <w:r w:rsidRPr="008B204A">
              <w:rPr>
                <w:rFonts w:ascii="Times New Roman" w:eastAsia="Times New Roman" w:hAnsi="Times New Roman"/>
                <w:lang w:eastAsia="ru-RU"/>
              </w:rPr>
              <w:t>0</w:t>
            </w:r>
          </w:p>
        </w:tc>
        <w:tc>
          <w:tcPr>
            <w:tcW w:w="1276" w:type="dxa"/>
            <w:tcBorders>
              <w:top w:val="nil"/>
              <w:left w:val="single" w:sz="4" w:space="0" w:color="auto"/>
              <w:bottom w:val="single" w:sz="4" w:space="0" w:color="auto"/>
              <w:right w:val="single" w:sz="4" w:space="0" w:color="auto"/>
            </w:tcBorders>
            <w:shd w:val="clear" w:color="auto" w:fill="auto"/>
            <w:noWrap/>
            <w:vAlign w:val="center"/>
          </w:tcPr>
          <w:p w:rsidR="008B204A" w:rsidRPr="008B204A" w:rsidRDefault="008B204A" w:rsidP="008B204A">
            <w:pPr>
              <w:suppressAutoHyphens w:val="0"/>
              <w:spacing w:after="0" w:line="240" w:lineRule="auto"/>
              <w:jc w:val="center"/>
              <w:rPr>
                <w:rFonts w:ascii="Times New Roman" w:eastAsia="Times New Roman" w:hAnsi="Times New Roman"/>
                <w:lang w:eastAsia="ru-RU"/>
              </w:rPr>
            </w:pPr>
            <w:r w:rsidRPr="008B204A">
              <w:rPr>
                <w:rFonts w:ascii="Times New Roman" w:eastAsia="Times New Roman" w:hAnsi="Times New Roman"/>
                <w:lang w:eastAsia="ru-RU"/>
              </w:rPr>
              <w:t>0</w:t>
            </w:r>
          </w:p>
        </w:tc>
      </w:tr>
      <w:tr w:rsidR="008B204A" w:rsidRPr="008B204A" w:rsidTr="00FA5805">
        <w:trPr>
          <w:trHeight w:val="255"/>
        </w:trPr>
        <w:tc>
          <w:tcPr>
            <w:tcW w:w="4875" w:type="dxa"/>
            <w:tcBorders>
              <w:top w:val="nil"/>
              <w:left w:val="single" w:sz="4" w:space="0" w:color="auto"/>
              <w:bottom w:val="single" w:sz="4" w:space="0" w:color="auto"/>
              <w:right w:val="single" w:sz="4" w:space="0" w:color="auto"/>
            </w:tcBorders>
            <w:shd w:val="clear" w:color="auto" w:fill="auto"/>
          </w:tcPr>
          <w:p w:rsidR="008B204A" w:rsidRPr="008B204A" w:rsidRDefault="008B204A" w:rsidP="008B204A">
            <w:pPr>
              <w:spacing w:after="0"/>
              <w:rPr>
                <w:rFonts w:ascii="Times New Roman" w:hAnsi="Times New Roman"/>
              </w:rPr>
            </w:pPr>
            <w:r w:rsidRPr="008B204A">
              <w:rPr>
                <w:rFonts w:ascii="Times New Roman" w:hAnsi="Times New Roman"/>
              </w:rPr>
              <w:t xml:space="preserve">11. Плавательный бассейн, м² </w:t>
            </w:r>
            <w:proofErr w:type="spellStart"/>
            <w:r w:rsidRPr="008B204A">
              <w:rPr>
                <w:rFonts w:ascii="Times New Roman" w:hAnsi="Times New Roman"/>
              </w:rPr>
              <w:t>зерк.воды</w:t>
            </w:r>
            <w:proofErr w:type="spellEnd"/>
            <w:r w:rsidRPr="008B204A">
              <w:rPr>
                <w:rFonts w:ascii="Times New Roman" w:hAnsi="Times New Roman"/>
              </w:rPr>
              <w:t xml:space="preserve">   </w:t>
            </w:r>
          </w:p>
        </w:tc>
        <w:tc>
          <w:tcPr>
            <w:tcW w:w="1236" w:type="dxa"/>
            <w:tcBorders>
              <w:top w:val="nil"/>
              <w:left w:val="nil"/>
              <w:bottom w:val="single" w:sz="4" w:space="0" w:color="auto"/>
              <w:right w:val="single" w:sz="4" w:space="0" w:color="auto"/>
            </w:tcBorders>
            <w:shd w:val="clear" w:color="auto" w:fill="auto"/>
            <w:vAlign w:val="center"/>
          </w:tcPr>
          <w:p w:rsidR="008B204A" w:rsidRPr="008B204A" w:rsidRDefault="008B204A" w:rsidP="008B204A">
            <w:pPr>
              <w:suppressAutoHyphens w:val="0"/>
              <w:spacing w:after="0" w:line="240" w:lineRule="auto"/>
              <w:jc w:val="center"/>
              <w:rPr>
                <w:rFonts w:ascii="Times New Roman" w:eastAsia="Times New Roman" w:hAnsi="Times New Roman"/>
                <w:lang w:eastAsia="ru-RU"/>
              </w:rPr>
            </w:pPr>
            <w:r w:rsidRPr="008B204A">
              <w:rPr>
                <w:rFonts w:ascii="Times New Roman" w:eastAsia="Times New Roman" w:hAnsi="Times New Roman"/>
                <w:lang w:eastAsia="ru-RU"/>
              </w:rPr>
              <w:t>25</w:t>
            </w:r>
          </w:p>
        </w:tc>
        <w:tc>
          <w:tcPr>
            <w:tcW w:w="1248" w:type="dxa"/>
            <w:tcBorders>
              <w:top w:val="nil"/>
              <w:left w:val="nil"/>
              <w:bottom w:val="single" w:sz="4" w:space="0" w:color="auto"/>
              <w:right w:val="single" w:sz="4" w:space="0" w:color="auto"/>
            </w:tcBorders>
            <w:shd w:val="clear" w:color="auto" w:fill="auto"/>
            <w:vAlign w:val="center"/>
          </w:tcPr>
          <w:p w:rsidR="008B204A" w:rsidRPr="008B204A" w:rsidRDefault="008B204A" w:rsidP="008B204A">
            <w:pPr>
              <w:suppressAutoHyphens w:val="0"/>
              <w:spacing w:after="0" w:line="240" w:lineRule="auto"/>
              <w:jc w:val="center"/>
              <w:rPr>
                <w:rFonts w:ascii="Times New Roman" w:eastAsia="Times New Roman" w:hAnsi="Times New Roman"/>
                <w:lang w:eastAsia="ru-RU"/>
              </w:rPr>
            </w:pPr>
            <w:r w:rsidRPr="008B204A">
              <w:rPr>
                <w:rFonts w:ascii="Times New Roman" w:eastAsia="Times New Roman" w:hAnsi="Times New Roman"/>
                <w:lang w:eastAsia="ru-RU"/>
              </w:rPr>
              <w:t>127</w:t>
            </w:r>
          </w:p>
        </w:tc>
        <w:tc>
          <w:tcPr>
            <w:tcW w:w="1303" w:type="dxa"/>
            <w:tcBorders>
              <w:top w:val="nil"/>
              <w:left w:val="nil"/>
              <w:bottom w:val="single" w:sz="4" w:space="0" w:color="auto"/>
              <w:right w:val="single" w:sz="4" w:space="0" w:color="auto"/>
            </w:tcBorders>
            <w:shd w:val="clear" w:color="auto" w:fill="auto"/>
            <w:vAlign w:val="center"/>
          </w:tcPr>
          <w:p w:rsidR="008B204A" w:rsidRPr="008B204A" w:rsidRDefault="008B204A" w:rsidP="008B204A">
            <w:pPr>
              <w:suppressAutoHyphens w:val="0"/>
              <w:spacing w:after="0" w:line="240" w:lineRule="auto"/>
              <w:jc w:val="center"/>
              <w:rPr>
                <w:rFonts w:ascii="Times New Roman" w:eastAsia="Times New Roman" w:hAnsi="Times New Roman"/>
                <w:lang w:eastAsia="ru-RU"/>
              </w:rPr>
            </w:pPr>
            <w:r w:rsidRPr="008B204A">
              <w:rPr>
                <w:rFonts w:ascii="Times New Roman" w:eastAsia="Times New Roman" w:hAnsi="Times New Roman"/>
                <w:lang w:eastAsia="ru-RU"/>
              </w:rPr>
              <w:t>0</w:t>
            </w:r>
          </w:p>
        </w:tc>
        <w:tc>
          <w:tcPr>
            <w:tcW w:w="1276" w:type="dxa"/>
            <w:tcBorders>
              <w:top w:val="nil"/>
              <w:left w:val="single" w:sz="4" w:space="0" w:color="auto"/>
              <w:bottom w:val="single" w:sz="4" w:space="0" w:color="auto"/>
              <w:right w:val="single" w:sz="4" w:space="0" w:color="auto"/>
            </w:tcBorders>
            <w:shd w:val="clear" w:color="auto" w:fill="auto"/>
            <w:noWrap/>
            <w:vAlign w:val="center"/>
          </w:tcPr>
          <w:p w:rsidR="008B204A" w:rsidRPr="008B204A" w:rsidRDefault="008B204A" w:rsidP="008B204A">
            <w:pPr>
              <w:suppressAutoHyphens w:val="0"/>
              <w:spacing w:after="0" w:line="240" w:lineRule="auto"/>
              <w:jc w:val="center"/>
              <w:rPr>
                <w:rFonts w:ascii="Times New Roman" w:eastAsia="Times New Roman" w:hAnsi="Times New Roman"/>
                <w:lang w:eastAsia="ru-RU"/>
              </w:rPr>
            </w:pPr>
            <w:r w:rsidRPr="008B204A">
              <w:rPr>
                <w:rFonts w:ascii="Times New Roman" w:eastAsia="Times New Roman" w:hAnsi="Times New Roman"/>
                <w:lang w:eastAsia="ru-RU"/>
              </w:rPr>
              <w:t>0</w:t>
            </w:r>
          </w:p>
        </w:tc>
      </w:tr>
      <w:tr w:rsidR="008B204A" w:rsidRPr="008B204A" w:rsidTr="00FA5805">
        <w:trPr>
          <w:trHeight w:val="255"/>
        </w:trPr>
        <w:tc>
          <w:tcPr>
            <w:tcW w:w="4875" w:type="dxa"/>
            <w:tcBorders>
              <w:top w:val="nil"/>
              <w:left w:val="single" w:sz="4" w:space="0" w:color="auto"/>
              <w:bottom w:val="single" w:sz="4" w:space="0" w:color="auto"/>
              <w:right w:val="single" w:sz="4" w:space="0" w:color="auto"/>
            </w:tcBorders>
            <w:shd w:val="clear" w:color="auto" w:fill="auto"/>
          </w:tcPr>
          <w:p w:rsidR="008B204A" w:rsidRPr="008B204A" w:rsidRDefault="008B204A" w:rsidP="008B204A">
            <w:pPr>
              <w:spacing w:after="0"/>
              <w:rPr>
                <w:rFonts w:ascii="Times New Roman" w:hAnsi="Times New Roman"/>
              </w:rPr>
            </w:pPr>
            <w:r w:rsidRPr="008B204A">
              <w:rPr>
                <w:rFonts w:ascii="Times New Roman" w:hAnsi="Times New Roman"/>
              </w:rPr>
              <w:t xml:space="preserve">12. Помещения культурно-массовой работы и досуга населения, м² </w:t>
            </w:r>
            <w:proofErr w:type="spellStart"/>
            <w:r w:rsidRPr="008B204A">
              <w:rPr>
                <w:rFonts w:ascii="Times New Roman" w:hAnsi="Times New Roman"/>
              </w:rPr>
              <w:t>общ.площ</w:t>
            </w:r>
            <w:proofErr w:type="spellEnd"/>
            <w:r w:rsidRPr="008B204A">
              <w:rPr>
                <w:rFonts w:ascii="Times New Roman" w:hAnsi="Times New Roman"/>
              </w:rPr>
              <w:t>.</w:t>
            </w:r>
          </w:p>
        </w:tc>
        <w:tc>
          <w:tcPr>
            <w:tcW w:w="1236" w:type="dxa"/>
            <w:tcBorders>
              <w:top w:val="nil"/>
              <w:left w:val="nil"/>
              <w:bottom w:val="single" w:sz="4" w:space="0" w:color="auto"/>
              <w:right w:val="single" w:sz="4" w:space="0" w:color="auto"/>
            </w:tcBorders>
            <w:shd w:val="clear" w:color="auto" w:fill="auto"/>
            <w:vAlign w:val="center"/>
          </w:tcPr>
          <w:p w:rsidR="008B204A" w:rsidRPr="008B204A" w:rsidRDefault="008B204A" w:rsidP="008B204A">
            <w:pPr>
              <w:suppressAutoHyphens w:val="0"/>
              <w:spacing w:after="0" w:line="240" w:lineRule="auto"/>
              <w:jc w:val="center"/>
              <w:rPr>
                <w:rFonts w:ascii="Times New Roman" w:eastAsia="Times New Roman" w:hAnsi="Times New Roman"/>
                <w:lang w:eastAsia="ru-RU"/>
              </w:rPr>
            </w:pPr>
            <w:r w:rsidRPr="008B204A">
              <w:rPr>
                <w:rFonts w:ascii="Times New Roman" w:eastAsia="Times New Roman" w:hAnsi="Times New Roman"/>
                <w:lang w:eastAsia="ru-RU"/>
              </w:rPr>
              <w:t>60</w:t>
            </w:r>
          </w:p>
        </w:tc>
        <w:tc>
          <w:tcPr>
            <w:tcW w:w="1248" w:type="dxa"/>
            <w:tcBorders>
              <w:top w:val="nil"/>
              <w:left w:val="nil"/>
              <w:bottom w:val="single" w:sz="4" w:space="0" w:color="auto"/>
              <w:right w:val="single" w:sz="4" w:space="0" w:color="auto"/>
            </w:tcBorders>
            <w:shd w:val="clear" w:color="auto" w:fill="auto"/>
            <w:vAlign w:val="center"/>
          </w:tcPr>
          <w:p w:rsidR="008B204A" w:rsidRPr="008B204A" w:rsidRDefault="008B204A" w:rsidP="008B204A">
            <w:pPr>
              <w:suppressAutoHyphens w:val="0"/>
              <w:spacing w:after="0" w:line="240" w:lineRule="auto"/>
              <w:jc w:val="center"/>
              <w:rPr>
                <w:rFonts w:ascii="Times New Roman" w:eastAsia="Times New Roman" w:hAnsi="Times New Roman"/>
                <w:lang w:eastAsia="ru-RU"/>
              </w:rPr>
            </w:pPr>
            <w:r w:rsidRPr="008B204A">
              <w:rPr>
                <w:rFonts w:ascii="Times New Roman" w:eastAsia="Times New Roman" w:hAnsi="Times New Roman"/>
                <w:lang w:eastAsia="ru-RU"/>
              </w:rPr>
              <w:t>304</w:t>
            </w:r>
          </w:p>
        </w:tc>
        <w:tc>
          <w:tcPr>
            <w:tcW w:w="1303" w:type="dxa"/>
            <w:tcBorders>
              <w:top w:val="nil"/>
              <w:left w:val="nil"/>
              <w:bottom w:val="single" w:sz="4" w:space="0" w:color="auto"/>
              <w:right w:val="single" w:sz="4" w:space="0" w:color="auto"/>
            </w:tcBorders>
            <w:shd w:val="clear" w:color="auto" w:fill="auto"/>
            <w:vAlign w:val="center"/>
          </w:tcPr>
          <w:p w:rsidR="008B204A" w:rsidRPr="008B204A" w:rsidRDefault="008B204A" w:rsidP="008B204A">
            <w:pPr>
              <w:suppressAutoHyphens w:val="0"/>
              <w:spacing w:after="0" w:line="240" w:lineRule="auto"/>
              <w:jc w:val="center"/>
              <w:rPr>
                <w:rFonts w:ascii="Times New Roman" w:eastAsia="Times New Roman" w:hAnsi="Times New Roman"/>
                <w:lang w:eastAsia="ru-RU"/>
              </w:rPr>
            </w:pPr>
            <w:r w:rsidRPr="008B204A">
              <w:rPr>
                <w:rFonts w:ascii="Times New Roman" w:eastAsia="Times New Roman" w:hAnsi="Times New Roman"/>
                <w:lang w:eastAsia="ru-RU"/>
              </w:rPr>
              <w:t>0</w:t>
            </w:r>
          </w:p>
        </w:tc>
        <w:tc>
          <w:tcPr>
            <w:tcW w:w="1276" w:type="dxa"/>
            <w:tcBorders>
              <w:top w:val="nil"/>
              <w:left w:val="single" w:sz="4" w:space="0" w:color="auto"/>
              <w:bottom w:val="single" w:sz="4" w:space="0" w:color="auto"/>
              <w:right w:val="single" w:sz="4" w:space="0" w:color="auto"/>
            </w:tcBorders>
            <w:shd w:val="clear" w:color="auto" w:fill="auto"/>
            <w:noWrap/>
            <w:vAlign w:val="center"/>
          </w:tcPr>
          <w:p w:rsidR="008B204A" w:rsidRPr="008B204A" w:rsidRDefault="008B204A" w:rsidP="008B204A">
            <w:pPr>
              <w:suppressAutoHyphens w:val="0"/>
              <w:spacing w:after="0" w:line="240" w:lineRule="auto"/>
              <w:jc w:val="center"/>
              <w:rPr>
                <w:rFonts w:ascii="Times New Roman" w:eastAsia="Times New Roman" w:hAnsi="Times New Roman"/>
                <w:lang w:eastAsia="ru-RU"/>
              </w:rPr>
            </w:pPr>
            <w:r w:rsidRPr="008B204A">
              <w:rPr>
                <w:rFonts w:ascii="Times New Roman" w:eastAsia="Times New Roman" w:hAnsi="Times New Roman"/>
                <w:lang w:eastAsia="ru-RU"/>
              </w:rPr>
              <w:t>0</w:t>
            </w:r>
          </w:p>
        </w:tc>
      </w:tr>
      <w:tr w:rsidR="008B204A" w:rsidRPr="008B204A" w:rsidTr="00FA5805">
        <w:trPr>
          <w:trHeight w:val="510"/>
        </w:trPr>
        <w:tc>
          <w:tcPr>
            <w:tcW w:w="4875" w:type="dxa"/>
            <w:tcBorders>
              <w:top w:val="nil"/>
              <w:left w:val="single" w:sz="4" w:space="0" w:color="auto"/>
              <w:bottom w:val="single" w:sz="4" w:space="0" w:color="auto"/>
              <w:right w:val="single" w:sz="4" w:space="0" w:color="auto"/>
            </w:tcBorders>
            <w:shd w:val="clear" w:color="auto" w:fill="auto"/>
          </w:tcPr>
          <w:p w:rsidR="008B204A" w:rsidRPr="008B204A" w:rsidRDefault="008B204A" w:rsidP="008B204A">
            <w:pPr>
              <w:spacing w:after="0"/>
              <w:rPr>
                <w:rFonts w:ascii="Times New Roman" w:hAnsi="Times New Roman"/>
              </w:rPr>
            </w:pPr>
            <w:r w:rsidRPr="008B204A">
              <w:rPr>
                <w:rFonts w:ascii="Times New Roman" w:hAnsi="Times New Roman"/>
              </w:rPr>
              <w:t>13. Интернет-клуб, м² пола</w:t>
            </w:r>
          </w:p>
        </w:tc>
        <w:tc>
          <w:tcPr>
            <w:tcW w:w="1236" w:type="dxa"/>
            <w:tcBorders>
              <w:top w:val="nil"/>
              <w:left w:val="nil"/>
              <w:bottom w:val="single" w:sz="4" w:space="0" w:color="auto"/>
              <w:right w:val="single" w:sz="4" w:space="0" w:color="auto"/>
            </w:tcBorders>
            <w:shd w:val="clear" w:color="auto" w:fill="auto"/>
            <w:vAlign w:val="center"/>
          </w:tcPr>
          <w:p w:rsidR="008B204A" w:rsidRPr="008B204A" w:rsidRDefault="008B204A" w:rsidP="008B204A">
            <w:pPr>
              <w:suppressAutoHyphens w:val="0"/>
              <w:spacing w:after="0" w:line="240" w:lineRule="auto"/>
              <w:jc w:val="center"/>
              <w:rPr>
                <w:rFonts w:ascii="Times New Roman" w:eastAsia="Times New Roman" w:hAnsi="Times New Roman"/>
                <w:lang w:eastAsia="ru-RU"/>
              </w:rPr>
            </w:pPr>
            <w:r w:rsidRPr="008B204A">
              <w:rPr>
                <w:rFonts w:ascii="Times New Roman" w:eastAsia="Times New Roman" w:hAnsi="Times New Roman"/>
                <w:lang w:eastAsia="ru-RU"/>
              </w:rPr>
              <w:t>3</w:t>
            </w:r>
          </w:p>
        </w:tc>
        <w:tc>
          <w:tcPr>
            <w:tcW w:w="1248" w:type="dxa"/>
            <w:tcBorders>
              <w:top w:val="nil"/>
              <w:left w:val="nil"/>
              <w:bottom w:val="single" w:sz="4" w:space="0" w:color="auto"/>
              <w:right w:val="single" w:sz="4" w:space="0" w:color="auto"/>
            </w:tcBorders>
            <w:shd w:val="clear" w:color="auto" w:fill="auto"/>
            <w:vAlign w:val="center"/>
          </w:tcPr>
          <w:p w:rsidR="008B204A" w:rsidRPr="008B204A" w:rsidRDefault="008B204A" w:rsidP="008B204A">
            <w:pPr>
              <w:suppressAutoHyphens w:val="0"/>
              <w:spacing w:after="0" w:line="240" w:lineRule="auto"/>
              <w:jc w:val="center"/>
              <w:rPr>
                <w:rFonts w:ascii="Times New Roman" w:eastAsia="Times New Roman" w:hAnsi="Times New Roman"/>
                <w:lang w:eastAsia="ru-RU"/>
              </w:rPr>
            </w:pPr>
            <w:r w:rsidRPr="008B204A">
              <w:rPr>
                <w:rFonts w:ascii="Times New Roman" w:eastAsia="Times New Roman" w:hAnsi="Times New Roman"/>
                <w:lang w:eastAsia="ru-RU"/>
              </w:rPr>
              <w:t>15</w:t>
            </w:r>
          </w:p>
        </w:tc>
        <w:tc>
          <w:tcPr>
            <w:tcW w:w="1303" w:type="dxa"/>
            <w:tcBorders>
              <w:top w:val="nil"/>
              <w:left w:val="nil"/>
              <w:bottom w:val="single" w:sz="4" w:space="0" w:color="auto"/>
              <w:right w:val="single" w:sz="4" w:space="0" w:color="auto"/>
            </w:tcBorders>
            <w:shd w:val="clear" w:color="auto" w:fill="auto"/>
            <w:vAlign w:val="center"/>
          </w:tcPr>
          <w:p w:rsidR="008B204A" w:rsidRPr="008B204A" w:rsidRDefault="008B204A" w:rsidP="008B204A">
            <w:pPr>
              <w:suppressAutoHyphens w:val="0"/>
              <w:spacing w:after="0" w:line="240" w:lineRule="auto"/>
              <w:jc w:val="center"/>
              <w:rPr>
                <w:rFonts w:ascii="Times New Roman" w:eastAsia="Times New Roman" w:hAnsi="Times New Roman"/>
                <w:lang w:eastAsia="ru-RU"/>
              </w:rPr>
            </w:pPr>
          </w:p>
        </w:tc>
        <w:tc>
          <w:tcPr>
            <w:tcW w:w="1276" w:type="dxa"/>
            <w:tcBorders>
              <w:top w:val="nil"/>
              <w:left w:val="single" w:sz="4" w:space="0" w:color="auto"/>
              <w:bottom w:val="single" w:sz="4" w:space="0" w:color="auto"/>
              <w:right w:val="single" w:sz="4" w:space="0" w:color="auto"/>
            </w:tcBorders>
            <w:shd w:val="clear" w:color="auto" w:fill="auto"/>
            <w:noWrap/>
            <w:vAlign w:val="center"/>
          </w:tcPr>
          <w:p w:rsidR="008B204A" w:rsidRPr="008B204A" w:rsidRDefault="008B204A" w:rsidP="008B204A">
            <w:pPr>
              <w:suppressAutoHyphens w:val="0"/>
              <w:spacing w:after="0" w:line="240" w:lineRule="auto"/>
              <w:jc w:val="center"/>
              <w:rPr>
                <w:rFonts w:ascii="Times New Roman" w:eastAsia="Times New Roman" w:hAnsi="Times New Roman"/>
                <w:lang w:eastAsia="ru-RU"/>
              </w:rPr>
            </w:pPr>
          </w:p>
        </w:tc>
      </w:tr>
      <w:tr w:rsidR="008B204A" w:rsidRPr="008B204A" w:rsidTr="00FA5805">
        <w:trPr>
          <w:trHeight w:val="255"/>
        </w:trPr>
        <w:tc>
          <w:tcPr>
            <w:tcW w:w="4875" w:type="dxa"/>
            <w:tcBorders>
              <w:top w:val="nil"/>
              <w:left w:val="single" w:sz="4" w:space="0" w:color="auto"/>
              <w:bottom w:val="single" w:sz="4" w:space="0" w:color="auto"/>
              <w:right w:val="single" w:sz="4" w:space="0" w:color="auto"/>
            </w:tcBorders>
            <w:shd w:val="clear" w:color="auto" w:fill="auto"/>
          </w:tcPr>
          <w:p w:rsidR="008B204A" w:rsidRPr="008B204A" w:rsidRDefault="008B204A" w:rsidP="008B204A">
            <w:pPr>
              <w:spacing w:after="0"/>
              <w:rPr>
                <w:rFonts w:ascii="Times New Roman" w:hAnsi="Times New Roman"/>
              </w:rPr>
            </w:pPr>
            <w:r w:rsidRPr="008B204A">
              <w:rPr>
                <w:rFonts w:ascii="Times New Roman" w:hAnsi="Times New Roman"/>
              </w:rPr>
              <w:t>14. Клубы, дома культуры, мест</w:t>
            </w:r>
          </w:p>
        </w:tc>
        <w:tc>
          <w:tcPr>
            <w:tcW w:w="1236" w:type="dxa"/>
            <w:tcBorders>
              <w:top w:val="nil"/>
              <w:left w:val="nil"/>
              <w:bottom w:val="single" w:sz="4" w:space="0" w:color="auto"/>
              <w:right w:val="single" w:sz="4" w:space="0" w:color="auto"/>
            </w:tcBorders>
            <w:shd w:val="clear" w:color="auto" w:fill="auto"/>
            <w:vAlign w:val="center"/>
          </w:tcPr>
          <w:p w:rsidR="008B204A" w:rsidRPr="008B204A" w:rsidRDefault="008B204A" w:rsidP="008B204A">
            <w:pPr>
              <w:suppressAutoHyphens w:val="0"/>
              <w:spacing w:after="0" w:line="240" w:lineRule="auto"/>
              <w:jc w:val="center"/>
              <w:rPr>
                <w:rFonts w:ascii="Times New Roman" w:eastAsia="Times New Roman" w:hAnsi="Times New Roman"/>
                <w:lang w:eastAsia="ru-RU"/>
              </w:rPr>
            </w:pPr>
            <w:r w:rsidRPr="008B204A">
              <w:rPr>
                <w:rFonts w:ascii="Times New Roman" w:eastAsia="Times New Roman" w:hAnsi="Times New Roman"/>
                <w:lang w:eastAsia="ru-RU"/>
              </w:rPr>
              <w:t>300</w:t>
            </w:r>
          </w:p>
        </w:tc>
        <w:tc>
          <w:tcPr>
            <w:tcW w:w="1248" w:type="dxa"/>
            <w:tcBorders>
              <w:top w:val="nil"/>
              <w:left w:val="nil"/>
              <w:bottom w:val="single" w:sz="4" w:space="0" w:color="auto"/>
              <w:right w:val="single" w:sz="4" w:space="0" w:color="auto"/>
            </w:tcBorders>
            <w:shd w:val="clear" w:color="auto" w:fill="auto"/>
            <w:vAlign w:val="center"/>
          </w:tcPr>
          <w:p w:rsidR="008B204A" w:rsidRPr="008B204A" w:rsidRDefault="008B204A" w:rsidP="008B204A">
            <w:pPr>
              <w:suppressAutoHyphens w:val="0"/>
              <w:spacing w:after="0" w:line="240" w:lineRule="auto"/>
              <w:jc w:val="center"/>
              <w:rPr>
                <w:rFonts w:ascii="Times New Roman" w:eastAsia="Times New Roman" w:hAnsi="Times New Roman"/>
                <w:lang w:eastAsia="ru-RU"/>
              </w:rPr>
            </w:pPr>
            <w:r w:rsidRPr="008B204A">
              <w:rPr>
                <w:rFonts w:ascii="Times New Roman" w:eastAsia="Times New Roman" w:hAnsi="Times New Roman"/>
                <w:lang w:eastAsia="ru-RU"/>
              </w:rPr>
              <w:t>1521</w:t>
            </w:r>
          </w:p>
        </w:tc>
        <w:tc>
          <w:tcPr>
            <w:tcW w:w="1303" w:type="dxa"/>
            <w:tcBorders>
              <w:top w:val="nil"/>
              <w:left w:val="nil"/>
              <w:bottom w:val="single" w:sz="4" w:space="0" w:color="auto"/>
              <w:right w:val="single" w:sz="4" w:space="0" w:color="auto"/>
            </w:tcBorders>
            <w:shd w:val="clear" w:color="auto" w:fill="auto"/>
            <w:vAlign w:val="center"/>
          </w:tcPr>
          <w:p w:rsidR="008B204A" w:rsidRPr="008B204A" w:rsidRDefault="008B204A" w:rsidP="008B204A">
            <w:pPr>
              <w:suppressAutoHyphens w:val="0"/>
              <w:spacing w:after="0" w:line="240" w:lineRule="auto"/>
              <w:jc w:val="center"/>
              <w:rPr>
                <w:rFonts w:ascii="Times New Roman" w:eastAsia="Times New Roman" w:hAnsi="Times New Roman"/>
                <w:lang w:eastAsia="ru-RU"/>
              </w:rPr>
            </w:pPr>
            <w:r w:rsidRPr="008B204A">
              <w:rPr>
                <w:rFonts w:ascii="Times New Roman" w:eastAsia="Times New Roman" w:hAnsi="Times New Roman"/>
                <w:lang w:eastAsia="ru-RU"/>
              </w:rPr>
              <w:t>1521</w:t>
            </w:r>
          </w:p>
        </w:tc>
        <w:tc>
          <w:tcPr>
            <w:tcW w:w="1276" w:type="dxa"/>
            <w:tcBorders>
              <w:top w:val="nil"/>
              <w:left w:val="single" w:sz="4" w:space="0" w:color="auto"/>
              <w:bottom w:val="single" w:sz="4" w:space="0" w:color="auto"/>
              <w:right w:val="single" w:sz="4" w:space="0" w:color="auto"/>
            </w:tcBorders>
            <w:shd w:val="clear" w:color="auto" w:fill="auto"/>
            <w:noWrap/>
            <w:vAlign w:val="center"/>
          </w:tcPr>
          <w:p w:rsidR="008B204A" w:rsidRPr="008B204A" w:rsidRDefault="008B204A" w:rsidP="008B204A">
            <w:pPr>
              <w:suppressAutoHyphens w:val="0"/>
              <w:spacing w:after="0" w:line="240" w:lineRule="auto"/>
              <w:jc w:val="center"/>
              <w:rPr>
                <w:rFonts w:ascii="Times New Roman" w:eastAsia="Times New Roman" w:hAnsi="Times New Roman"/>
                <w:lang w:eastAsia="ru-RU"/>
              </w:rPr>
            </w:pPr>
            <w:r w:rsidRPr="008B204A">
              <w:rPr>
                <w:rFonts w:ascii="Times New Roman" w:eastAsia="Times New Roman" w:hAnsi="Times New Roman"/>
                <w:lang w:eastAsia="ru-RU"/>
              </w:rPr>
              <w:t>100</w:t>
            </w:r>
          </w:p>
        </w:tc>
      </w:tr>
      <w:tr w:rsidR="008B204A" w:rsidRPr="008B204A" w:rsidTr="00FA5805">
        <w:trPr>
          <w:trHeight w:val="150"/>
        </w:trPr>
        <w:tc>
          <w:tcPr>
            <w:tcW w:w="4875" w:type="dxa"/>
            <w:tcBorders>
              <w:top w:val="nil"/>
              <w:left w:val="single" w:sz="4" w:space="0" w:color="auto"/>
              <w:bottom w:val="single" w:sz="4" w:space="0" w:color="auto"/>
              <w:right w:val="single" w:sz="4" w:space="0" w:color="auto"/>
            </w:tcBorders>
            <w:shd w:val="clear" w:color="auto" w:fill="auto"/>
          </w:tcPr>
          <w:p w:rsidR="008B204A" w:rsidRPr="008B204A" w:rsidRDefault="008B204A" w:rsidP="008B204A">
            <w:pPr>
              <w:spacing w:after="0"/>
              <w:rPr>
                <w:rFonts w:ascii="Times New Roman" w:hAnsi="Times New Roman"/>
              </w:rPr>
            </w:pPr>
            <w:r w:rsidRPr="008B204A">
              <w:rPr>
                <w:rFonts w:ascii="Times New Roman" w:hAnsi="Times New Roman"/>
              </w:rPr>
              <w:t>15. Кинотеатры, мест</w:t>
            </w:r>
          </w:p>
        </w:tc>
        <w:tc>
          <w:tcPr>
            <w:tcW w:w="1236" w:type="dxa"/>
            <w:tcBorders>
              <w:top w:val="nil"/>
              <w:left w:val="nil"/>
              <w:bottom w:val="single" w:sz="4" w:space="0" w:color="auto"/>
              <w:right w:val="single" w:sz="4" w:space="0" w:color="auto"/>
            </w:tcBorders>
            <w:shd w:val="clear" w:color="auto" w:fill="auto"/>
            <w:vAlign w:val="center"/>
          </w:tcPr>
          <w:p w:rsidR="008B204A" w:rsidRPr="008B204A" w:rsidRDefault="008B204A" w:rsidP="008B204A">
            <w:pPr>
              <w:suppressAutoHyphens w:val="0"/>
              <w:spacing w:after="0" w:line="240" w:lineRule="auto"/>
              <w:jc w:val="center"/>
              <w:rPr>
                <w:rFonts w:ascii="Times New Roman" w:eastAsia="Times New Roman" w:hAnsi="Times New Roman"/>
                <w:lang w:eastAsia="ru-RU"/>
              </w:rPr>
            </w:pPr>
          </w:p>
        </w:tc>
        <w:tc>
          <w:tcPr>
            <w:tcW w:w="1248" w:type="dxa"/>
            <w:tcBorders>
              <w:top w:val="nil"/>
              <w:left w:val="nil"/>
              <w:bottom w:val="single" w:sz="4" w:space="0" w:color="auto"/>
              <w:right w:val="single" w:sz="4" w:space="0" w:color="auto"/>
            </w:tcBorders>
            <w:shd w:val="clear" w:color="auto" w:fill="auto"/>
            <w:vAlign w:val="center"/>
          </w:tcPr>
          <w:p w:rsidR="008B204A" w:rsidRPr="008B204A" w:rsidRDefault="008B204A" w:rsidP="008B204A">
            <w:pPr>
              <w:suppressAutoHyphens w:val="0"/>
              <w:spacing w:after="0" w:line="240" w:lineRule="auto"/>
              <w:jc w:val="center"/>
              <w:rPr>
                <w:rFonts w:ascii="Times New Roman" w:eastAsia="Times New Roman" w:hAnsi="Times New Roman"/>
                <w:lang w:eastAsia="ru-RU"/>
              </w:rPr>
            </w:pPr>
            <w:r w:rsidRPr="008B204A">
              <w:rPr>
                <w:rFonts w:ascii="Times New Roman" w:eastAsia="Times New Roman" w:hAnsi="Times New Roman"/>
                <w:lang w:eastAsia="ru-RU"/>
              </w:rPr>
              <w:t>0</w:t>
            </w:r>
          </w:p>
        </w:tc>
        <w:tc>
          <w:tcPr>
            <w:tcW w:w="1303" w:type="dxa"/>
            <w:tcBorders>
              <w:top w:val="nil"/>
              <w:left w:val="nil"/>
              <w:bottom w:val="single" w:sz="4" w:space="0" w:color="auto"/>
              <w:right w:val="single" w:sz="4" w:space="0" w:color="auto"/>
            </w:tcBorders>
            <w:shd w:val="clear" w:color="auto" w:fill="auto"/>
            <w:vAlign w:val="center"/>
          </w:tcPr>
          <w:p w:rsidR="008B204A" w:rsidRPr="008B204A" w:rsidRDefault="008B204A" w:rsidP="008B204A">
            <w:pPr>
              <w:suppressAutoHyphens w:val="0"/>
              <w:spacing w:after="0" w:line="240" w:lineRule="auto"/>
              <w:jc w:val="center"/>
              <w:rPr>
                <w:rFonts w:ascii="Times New Roman" w:eastAsia="Times New Roman" w:hAnsi="Times New Roman"/>
                <w:lang w:eastAsia="ru-RU"/>
              </w:rPr>
            </w:pPr>
          </w:p>
        </w:tc>
        <w:tc>
          <w:tcPr>
            <w:tcW w:w="1276" w:type="dxa"/>
            <w:tcBorders>
              <w:top w:val="nil"/>
              <w:left w:val="single" w:sz="4" w:space="0" w:color="auto"/>
              <w:bottom w:val="single" w:sz="4" w:space="0" w:color="auto"/>
              <w:right w:val="single" w:sz="4" w:space="0" w:color="auto"/>
            </w:tcBorders>
            <w:shd w:val="clear" w:color="auto" w:fill="auto"/>
            <w:noWrap/>
            <w:vAlign w:val="center"/>
          </w:tcPr>
          <w:p w:rsidR="008B204A" w:rsidRPr="008B204A" w:rsidRDefault="008B204A" w:rsidP="008B204A">
            <w:pPr>
              <w:suppressAutoHyphens w:val="0"/>
              <w:spacing w:after="0" w:line="240" w:lineRule="auto"/>
              <w:jc w:val="center"/>
              <w:rPr>
                <w:rFonts w:ascii="Times New Roman" w:eastAsia="Times New Roman" w:hAnsi="Times New Roman"/>
                <w:lang w:eastAsia="ru-RU"/>
              </w:rPr>
            </w:pPr>
          </w:p>
        </w:tc>
      </w:tr>
      <w:tr w:rsidR="008B204A" w:rsidRPr="008B204A" w:rsidTr="00FA5805">
        <w:trPr>
          <w:trHeight w:val="196"/>
        </w:trPr>
        <w:tc>
          <w:tcPr>
            <w:tcW w:w="4875" w:type="dxa"/>
            <w:tcBorders>
              <w:top w:val="nil"/>
              <w:left w:val="single" w:sz="4" w:space="0" w:color="auto"/>
              <w:bottom w:val="single" w:sz="4" w:space="0" w:color="auto"/>
              <w:right w:val="single" w:sz="4" w:space="0" w:color="auto"/>
            </w:tcBorders>
            <w:shd w:val="clear" w:color="auto" w:fill="auto"/>
          </w:tcPr>
          <w:p w:rsidR="008B204A" w:rsidRPr="008B204A" w:rsidRDefault="008B204A" w:rsidP="008B204A">
            <w:pPr>
              <w:spacing w:after="0"/>
              <w:rPr>
                <w:rFonts w:ascii="Times New Roman" w:hAnsi="Times New Roman"/>
              </w:rPr>
            </w:pPr>
            <w:r w:rsidRPr="008B204A">
              <w:rPr>
                <w:rFonts w:ascii="Times New Roman" w:hAnsi="Times New Roman"/>
              </w:rPr>
              <w:t xml:space="preserve">16. Библиотеки, </w:t>
            </w:r>
            <w:proofErr w:type="spellStart"/>
            <w:r w:rsidRPr="008B204A">
              <w:rPr>
                <w:rFonts w:ascii="Times New Roman" w:hAnsi="Times New Roman"/>
              </w:rPr>
              <w:t>тыс.единиц</w:t>
            </w:r>
            <w:proofErr w:type="spellEnd"/>
            <w:r w:rsidRPr="008B204A">
              <w:rPr>
                <w:rFonts w:ascii="Times New Roman" w:hAnsi="Times New Roman"/>
              </w:rPr>
              <w:t xml:space="preserve"> хранения</w:t>
            </w:r>
          </w:p>
        </w:tc>
        <w:tc>
          <w:tcPr>
            <w:tcW w:w="1236" w:type="dxa"/>
            <w:tcBorders>
              <w:top w:val="nil"/>
              <w:left w:val="nil"/>
              <w:bottom w:val="single" w:sz="4" w:space="0" w:color="auto"/>
              <w:right w:val="single" w:sz="4" w:space="0" w:color="auto"/>
            </w:tcBorders>
            <w:shd w:val="clear" w:color="auto" w:fill="auto"/>
            <w:vAlign w:val="center"/>
          </w:tcPr>
          <w:p w:rsidR="008B204A" w:rsidRPr="008B204A" w:rsidRDefault="008B204A" w:rsidP="008B204A">
            <w:pPr>
              <w:suppressAutoHyphens w:val="0"/>
              <w:spacing w:after="0" w:line="240" w:lineRule="auto"/>
              <w:jc w:val="center"/>
              <w:rPr>
                <w:rFonts w:ascii="Times New Roman" w:eastAsia="Times New Roman" w:hAnsi="Times New Roman"/>
                <w:lang w:eastAsia="ru-RU"/>
              </w:rPr>
            </w:pPr>
            <w:r w:rsidRPr="008B204A">
              <w:rPr>
                <w:rFonts w:ascii="Times New Roman" w:eastAsia="Times New Roman" w:hAnsi="Times New Roman"/>
                <w:lang w:eastAsia="ru-RU"/>
              </w:rPr>
              <w:t>6</w:t>
            </w:r>
          </w:p>
        </w:tc>
        <w:tc>
          <w:tcPr>
            <w:tcW w:w="1248" w:type="dxa"/>
            <w:tcBorders>
              <w:top w:val="nil"/>
              <w:left w:val="nil"/>
              <w:bottom w:val="single" w:sz="4" w:space="0" w:color="auto"/>
              <w:right w:val="single" w:sz="4" w:space="0" w:color="auto"/>
            </w:tcBorders>
            <w:shd w:val="clear" w:color="auto" w:fill="auto"/>
            <w:vAlign w:val="center"/>
          </w:tcPr>
          <w:p w:rsidR="008B204A" w:rsidRPr="008B204A" w:rsidRDefault="008B204A" w:rsidP="008B204A">
            <w:pPr>
              <w:suppressAutoHyphens w:val="0"/>
              <w:spacing w:after="0" w:line="240" w:lineRule="auto"/>
              <w:jc w:val="center"/>
              <w:rPr>
                <w:rFonts w:ascii="Times New Roman" w:eastAsia="Times New Roman" w:hAnsi="Times New Roman"/>
                <w:lang w:eastAsia="ru-RU"/>
              </w:rPr>
            </w:pPr>
            <w:r w:rsidRPr="008B204A">
              <w:rPr>
                <w:rFonts w:ascii="Times New Roman" w:eastAsia="Times New Roman" w:hAnsi="Times New Roman"/>
                <w:lang w:eastAsia="ru-RU"/>
              </w:rPr>
              <w:t>30</w:t>
            </w:r>
          </w:p>
        </w:tc>
        <w:tc>
          <w:tcPr>
            <w:tcW w:w="1303" w:type="dxa"/>
            <w:tcBorders>
              <w:top w:val="nil"/>
              <w:left w:val="nil"/>
              <w:bottom w:val="single" w:sz="4" w:space="0" w:color="auto"/>
              <w:right w:val="single" w:sz="4" w:space="0" w:color="auto"/>
            </w:tcBorders>
            <w:shd w:val="clear" w:color="auto" w:fill="auto"/>
            <w:vAlign w:val="center"/>
          </w:tcPr>
          <w:p w:rsidR="008B204A" w:rsidRPr="008B204A" w:rsidRDefault="008B204A" w:rsidP="008B204A">
            <w:pPr>
              <w:suppressAutoHyphens w:val="0"/>
              <w:spacing w:after="0" w:line="240" w:lineRule="auto"/>
              <w:jc w:val="center"/>
              <w:rPr>
                <w:rFonts w:ascii="Times New Roman" w:eastAsia="Times New Roman" w:hAnsi="Times New Roman"/>
                <w:lang w:eastAsia="ru-RU"/>
              </w:rPr>
            </w:pPr>
            <w:r w:rsidRPr="008B204A">
              <w:rPr>
                <w:rFonts w:ascii="Times New Roman" w:eastAsia="Times New Roman" w:hAnsi="Times New Roman"/>
                <w:lang w:eastAsia="ru-RU"/>
              </w:rPr>
              <w:t>17</w:t>
            </w:r>
          </w:p>
        </w:tc>
        <w:tc>
          <w:tcPr>
            <w:tcW w:w="1276" w:type="dxa"/>
            <w:tcBorders>
              <w:top w:val="nil"/>
              <w:left w:val="single" w:sz="4" w:space="0" w:color="auto"/>
              <w:bottom w:val="single" w:sz="4" w:space="0" w:color="auto"/>
              <w:right w:val="single" w:sz="4" w:space="0" w:color="auto"/>
            </w:tcBorders>
            <w:shd w:val="clear" w:color="auto" w:fill="auto"/>
            <w:noWrap/>
            <w:vAlign w:val="center"/>
          </w:tcPr>
          <w:p w:rsidR="008B204A" w:rsidRPr="008B204A" w:rsidRDefault="008B204A" w:rsidP="008B204A">
            <w:pPr>
              <w:suppressAutoHyphens w:val="0"/>
              <w:spacing w:after="0" w:line="240" w:lineRule="auto"/>
              <w:jc w:val="center"/>
              <w:rPr>
                <w:rFonts w:ascii="Times New Roman" w:eastAsia="Times New Roman" w:hAnsi="Times New Roman"/>
                <w:lang w:eastAsia="ru-RU"/>
              </w:rPr>
            </w:pPr>
            <w:r w:rsidRPr="008B204A">
              <w:rPr>
                <w:rFonts w:ascii="Times New Roman" w:eastAsia="Times New Roman" w:hAnsi="Times New Roman"/>
                <w:lang w:eastAsia="ru-RU"/>
              </w:rPr>
              <w:t>56</w:t>
            </w:r>
          </w:p>
        </w:tc>
      </w:tr>
      <w:tr w:rsidR="008B204A" w:rsidRPr="008B204A" w:rsidTr="00FA5805">
        <w:trPr>
          <w:trHeight w:val="242"/>
        </w:trPr>
        <w:tc>
          <w:tcPr>
            <w:tcW w:w="4875" w:type="dxa"/>
            <w:tcBorders>
              <w:top w:val="nil"/>
              <w:left w:val="single" w:sz="4" w:space="0" w:color="auto"/>
              <w:bottom w:val="single" w:sz="4" w:space="0" w:color="auto"/>
              <w:right w:val="single" w:sz="4" w:space="0" w:color="auto"/>
            </w:tcBorders>
            <w:shd w:val="clear" w:color="auto" w:fill="auto"/>
          </w:tcPr>
          <w:p w:rsidR="008B204A" w:rsidRPr="008B204A" w:rsidRDefault="008B204A" w:rsidP="008B204A">
            <w:pPr>
              <w:spacing w:after="0"/>
              <w:rPr>
                <w:rFonts w:ascii="Times New Roman" w:hAnsi="Times New Roman"/>
              </w:rPr>
            </w:pPr>
            <w:r w:rsidRPr="008B204A">
              <w:rPr>
                <w:rFonts w:ascii="Times New Roman" w:hAnsi="Times New Roman"/>
              </w:rPr>
              <w:t xml:space="preserve">17. Магазины продовольственных товаров, м² </w:t>
            </w:r>
            <w:proofErr w:type="spellStart"/>
            <w:r w:rsidRPr="008B204A">
              <w:rPr>
                <w:rFonts w:ascii="Times New Roman" w:hAnsi="Times New Roman"/>
              </w:rPr>
              <w:t>торг.площади</w:t>
            </w:r>
            <w:proofErr w:type="spellEnd"/>
          </w:p>
        </w:tc>
        <w:tc>
          <w:tcPr>
            <w:tcW w:w="1236" w:type="dxa"/>
            <w:tcBorders>
              <w:top w:val="nil"/>
              <w:left w:val="nil"/>
              <w:bottom w:val="single" w:sz="4" w:space="0" w:color="auto"/>
              <w:right w:val="single" w:sz="4" w:space="0" w:color="auto"/>
            </w:tcBorders>
            <w:shd w:val="clear" w:color="auto" w:fill="auto"/>
            <w:vAlign w:val="center"/>
          </w:tcPr>
          <w:p w:rsidR="008B204A" w:rsidRPr="008B204A" w:rsidRDefault="008B204A" w:rsidP="008B204A">
            <w:pPr>
              <w:suppressAutoHyphens w:val="0"/>
              <w:spacing w:after="0" w:line="240" w:lineRule="auto"/>
              <w:jc w:val="center"/>
              <w:rPr>
                <w:rFonts w:ascii="Times New Roman" w:eastAsia="Times New Roman" w:hAnsi="Times New Roman"/>
                <w:lang w:eastAsia="ru-RU"/>
              </w:rPr>
            </w:pPr>
            <w:r w:rsidRPr="008B204A">
              <w:rPr>
                <w:rFonts w:ascii="Times New Roman" w:eastAsia="Times New Roman" w:hAnsi="Times New Roman"/>
                <w:lang w:eastAsia="ru-RU"/>
              </w:rPr>
              <w:t>100</w:t>
            </w:r>
          </w:p>
        </w:tc>
        <w:tc>
          <w:tcPr>
            <w:tcW w:w="1248" w:type="dxa"/>
            <w:tcBorders>
              <w:top w:val="nil"/>
              <w:left w:val="nil"/>
              <w:bottom w:val="single" w:sz="4" w:space="0" w:color="auto"/>
              <w:right w:val="single" w:sz="4" w:space="0" w:color="auto"/>
            </w:tcBorders>
            <w:shd w:val="clear" w:color="auto" w:fill="auto"/>
            <w:vAlign w:val="center"/>
          </w:tcPr>
          <w:p w:rsidR="008B204A" w:rsidRPr="008B204A" w:rsidRDefault="008B204A" w:rsidP="008B204A">
            <w:pPr>
              <w:suppressAutoHyphens w:val="0"/>
              <w:spacing w:after="0" w:line="240" w:lineRule="auto"/>
              <w:jc w:val="center"/>
              <w:rPr>
                <w:rFonts w:ascii="Times New Roman" w:eastAsia="Times New Roman" w:hAnsi="Times New Roman"/>
                <w:lang w:eastAsia="ru-RU"/>
              </w:rPr>
            </w:pPr>
            <w:r w:rsidRPr="008B204A">
              <w:rPr>
                <w:rFonts w:ascii="Times New Roman" w:eastAsia="Times New Roman" w:hAnsi="Times New Roman"/>
                <w:lang w:eastAsia="ru-RU"/>
              </w:rPr>
              <w:t>820</w:t>
            </w:r>
          </w:p>
        </w:tc>
        <w:tc>
          <w:tcPr>
            <w:tcW w:w="1303" w:type="dxa"/>
            <w:tcBorders>
              <w:top w:val="nil"/>
              <w:left w:val="nil"/>
              <w:bottom w:val="single" w:sz="4" w:space="0" w:color="auto"/>
              <w:right w:val="single" w:sz="4" w:space="0" w:color="auto"/>
            </w:tcBorders>
            <w:shd w:val="clear" w:color="auto" w:fill="auto"/>
            <w:vAlign w:val="center"/>
          </w:tcPr>
          <w:p w:rsidR="008B204A" w:rsidRPr="008B204A" w:rsidRDefault="008B204A" w:rsidP="008B204A">
            <w:pPr>
              <w:suppressAutoHyphens w:val="0"/>
              <w:spacing w:after="0" w:line="240" w:lineRule="auto"/>
              <w:jc w:val="center"/>
              <w:rPr>
                <w:rFonts w:ascii="Times New Roman" w:eastAsia="Times New Roman" w:hAnsi="Times New Roman"/>
                <w:lang w:eastAsia="ru-RU"/>
              </w:rPr>
            </w:pPr>
            <w:r w:rsidRPr="008B204A">
              <w:rPr>
                <w:rFonts w:ascii="Times New Roman" w:eastAsia="Times New Roman" w:hAnsi="Times New Roman"/>
                <w:lang w:eastAsia="ru-RU"/>
              </w:rPr>
              <w:t>231,1</w:t>
            </w:r>
          </w:p>
        </w:tc>
        <w:tc>
          <w:tcPr>
            <w:tcW w:w="1276" w:type="dxa"/>
            <w:tcBorders>
              <w:top w:val="nil"/>
              <w:left w:val="single" w:sz="4" w:space="0" w:color="auto"/>
              <w:bottom w:val="single" w:sz="4" w:space="0" w:color="auto"/>
              <w:right w:val="single" w:sz="4" w:space="0" w:color="auto"/>
            </w:tcBorders>
            <w:shd w:val="clear" w:color="auto" w:fill="auto"/>
            <w:noWrap/>
            <w:vAlign w:val="center"/>
          </w:tcPr>
          <w:p w:rsidR="008B204A" w:rsidRPr="008B204A" w:rsidRDefault="008B204A" w:rsidP="008B204A">
            <w:pPr>
              <w:suppressAutoHyphens w:val="0"/>
              <w:spacing w:after="0" w:line="240" w:lineRule="auto"/>
              <w:jc w:val="center"/>
              <w:rPr>
                <w:rFonts w:ascii="Times New Roman" w:eastAsia="Times New Roman" w:hAnsi="Times New Roman"/>
                <w:lang w:eastAsia="ru-RU"/>
              </w:rPr>
            </w:pPr>
            <w:r w:rsidRPr="008B204A">
              <w:rPr>
                <w:rFonts w:ascii="Times New Roman" w:eastAsia="Times New Roman" w:hAnsi="Times New Roman"/>
                <w:lang w:eastAsia="ru-RU"/>
              </w:rPr>
              <w:t>169</w:t>
            </w:r>
          </w:p>
        </w:tc>
      </w:tr>
      <w:tr w:rsidR="008B204A" w:rsidRPr="008B204A" w:rsidTr="00FA5805">
        <w:trPr>
          <w:trHeight w:val="402"/>
        </w:trPr>
        <w:tc>
          <w:tcPr>
            <w:tcW w:w="4875" w:type="dxa"/>
            <w:tcBorders>
              <w:top w:val="nil"/>
              <w:left w:val="single" w:sz="4" w:space="0" w:color="auto"/>
              <w:bottom w:val="single" w:sz="4" w:space="0" w:color="auto"/>
              <w:right w:val="single" w:sz="4" w:space="0" w:color="auto"/>
            </w:tcBorders>
            <w:shd w:val="clear" w:color="auto" w:fill="auto"/>
          </w:tcPr>
          <w:p w:rsidR="008B204A" w:rsidRPr="008B204A" w:rsidRDefault="008B204A" w:rsidP="008B204A">
            <w:pPr>
              <w:spacing w:after="0"/>
              <w:rPr>
                <w:rFonts w:ascii="Times New Roman" w:hAnsi="Times New Roman"/>
              </w:rPr>
            </w:pPr>
            <w:r w:rsidRPr="008B204A">
              <w:rPr>
                <w:rFonts w:ascii="Times New Roman" w:hAnsi="Times New Roman"/>
              </w:rPr>
              <w:t xml:space="preserve">18. Магазины  непродовольственных товаров, м² </w:t>
            </w:r>
            <w:proofErr w:type="spellStart"/>
            <w:r w:rsidRPr="008B204A">
              <w:rPr>
                <w:rFonts w:ascii="Times New Roman" w:hAnsi="Times New Roman"/>
              </w:rPr>
              <w:t>торг.площади</w:t>
            </w:r>
            <w:proofErr w:type="spellEnd"/>
          </w:p>
        </w:tc>
        <w:tc>
          <w:tcPr>
            <w:tcW w:w="1236" w:type="dxa"/>
            <w:tcBorders>
              <w:top w:val="nil"/>
              <w:left w:val="nil"/>
              <w:bottom w:val="single" w:sz="4" w:space="0" w:color="auto"/>
              <w:right w:val="single" w:sz="4" w:space="0" w:color="auto"/>
            </w:tcBorders>
            <w:shd w:val="clear" w:color="auto" w:fill="auto"/>
            <w:vAlign w:val="center"/>
          </w:tcPr>
          <w:p w:rsidR="008B204A" w:rsidRPr="008B204A" w:rsidRDefault="008B204A" w:rsidP="008B204A">
            <w:pPr>
              <w:suppressAutoHyphens w:val="0"/>
              <w:spacing w:after="0" w:line="240" w:lineRule="auto"/>
              <w:jc w:val="center"/>
              <w:rPr>
                <w:rFonts w:ascii="Times New Roman" w:eastAsia="Times New Roman" w:hAnsi="Times New Roman"/>
                <w:lang w:eastAsia="ru-RU"/>
              </w:rPr>
            </w:pPr>
            <w:r w:rsidRPr="008B204A">
              <w:rPr>
                <w:rFonts w:ascii="Times New Roman" w:eastAsia="Times New Roman" w:hAnsi="Times New Roman"/>
                <w:lang w:eastAsia="ru-RU"/>
              </w:rPr>
              <w:t>200</w:t>
            </w:r>
          </w:p>
        </w:tc>
        <w:tc>
          <w:tcPr>
            <w:tcW w:w="1248" w:type="dxa"/>
            <w:tcBorders>
              <w:top w:val="nil"/>
              <w:left w:val="nil"/>
              <w:bottom w:val="single" w:sz="4" w:space="0" w:color="auto"/>
              <w:right w:val="single" w:sz="4" w:space="0" w:color="auto"/>
            </w:tcBorders>
            <w:shd w:val="clear" w:color="auto" w:fill="auto"/>
            <w:vAlign w:val="center"/>
          </w:tcPr>
          <w:p w:rsidR="008B204A" w:rsidRPr="008B204A" w:rsidRDefault="008B204A" w:rsidP="008B204A">
            <w:pPr>
              <w:suppressAutoHyphens w:val="0"/>
              <w:spacing w:after="0" w:line="240" w:lineRule="auto"/>
              <w:jc w:val="center"/>
              <w:rPr>
                <w:rFonts w:ascii="Times New Roman" w:eastAsia="Times New Roman" w:hAnsi="Times New Roman"/>
                <w:lang w:eastAsia="ru-RU"/>
              </w:rPr>
            </w:pPr>
            <w:r w:rsidRPr="008B204A">
              <w:rPr>
                <w:rFonts w:ascii="Times New Roman" w:eastAsia="Times New Roman" w:hAnsi="Times New Roman"/>
                <w:lang w:eastAsia="ru-RU"/>
              </w:rPr>
              <w:t>1014</w:t>
            </w:r>
          </w:p>
        </w:tc>
        <w:tc>
          <w:tcPr>
            <w:tcW w:w="1303" w:type="dxa"/>
            <w:vMerge w:val="restart"/>
            <w:tcBorders>
              <w:top w:val="nil"/>
              <w:left w:val="single" w:sz="4" w:space="0" w:color="auto"/>
              <w:bottom w:val="single" w:sz="4" w:space="0" w:color="000000"/>
              <w:right w:val="single" w:sz="4" w:space="0" w:color="auto"/>
            </w:tcBorders>
            <w:shd w:val="clear" w:color="auto" w:fill="auto"/>
            <w:vAlign w:val="center"/>
          </w:tcPr>
          <w:p w:rsidR="008B204A" w:rsidRPr="008B204A" w:rsidRDefault="008B204A" w:rsidP="008B204A">
            <w:pPr>
              <w:suppressAutoHyphens w:val="0"/>
              <w:spacing w:after="0" w:line="240" w:lineRule="auto"/>
              <w:jc w:val="center"/>
              <w:rPr>
                <w:rFonts w:ascii="Times New Roman" w:eastAsia="Times New Roman" w:hAnsi="Times New Roman"/>
                <w:lang w:eastAsia="ru-RU"/>
              </w:rPr>
            </w:pPr>
          </w:p>
          <w:p w:rsidR="008B204A" w:rsidRPr="008B204A" w:rsidRDefault="008B204A" w:rsidP="008B204A">
            <w:pPr>
              <w:suppressAutoHyphens w:val="0"/>
              <w:spacing w:after="0" w:line="240" w:lineRule="auto"/>
              <w:jc w:val="center"/>
              <w:rPr>
                <w:rFonts w:ascii="Times New Roman" w:eastAsia="Times New Roman" w:hAnsi="Times New Roman"/>
                <w:lang w:eastAsia="ru-RU"/>
              </w:rPr>
            </w:pPr>
            <w:r w:rsidRPr="008B204A">
              <w:rPr>
                <w:rFonts w:ascii="Times New Roman" w:eastAsia="Times New Roman" w:hAnsi="Times New Roman"/>
                <w:lang w:eastAsia="ru-RU"/>
              </w:rPr>
              <w:t>108</w:t>
            </w:r>
          </w:p>
        </w:tc>
        <w:tc>
          <w:tcPr>
            <w:tcW w:w="1276" w:type="dxa"/>
            <w:vMerge w:val="restart"/>
            <w:tcBorders>
              <w:top w:val="nil"/>
              <w:left w:val="single" w:sz="4" w:space="0" w:color="auto"/>
              <w:bottom w:val="single" w:sz="4" w:space="0" w:color="000000"/>
              <w:right w:val="single" w:sz="4" w:space="0" w:color="auto"/>
            </w:tcBorders>
            <w:shd w:val="clear" w:color="auto" w:fill="auto"/>
            <w:noWrap/>
            <w:vAlign w:val="center"/>
          </w:tcPr>
          <w:p w:rsidR="008B204A" w:rsidRPr="008B204A" w:rsidRDefault="008B204A" w:rsidP="008B204A">
            <w:pPr>
              <w:suppressAutoHyphens w:val="0"/>
              <w:spacing w:after="0" w:line="240" w:lineRule="auto"/>
              <w:jc w:val="center"/>
              <w:rPr>
                <w:rFonts w:ascii="Times New Roman" w:eastAsia="Times New Roman" w:hAnsi="Times New Roman"/>
                <w:lang w:eastAsia="ru-RU"/>
              </w:rPr>
            </w:pPr>
          </w:p>
          <w:p w:rsidR="008B204A" w:rsidRPr="008B204A" w:rsidRDefault="008B204A" w:rsidP="008B204A">
            <w:pPr>
              <w:suppressAutoHyphens w:val="0"/>
              <w:spacing w:after="0" w:line="240" w:lineRule="auto"/>
              <w:jc w:val="center"/>
              <w:rPr>
                <w:rFonts w:ascii="Times New Roman" w:eastAsia="Times New Roman" w:hAnsi="Times New Roman"/>
                <w:lang w:eastAsia="ru-RU"/>
              </w:rPr>
            </w:pPr>
            <w:r w:rsidRPr="008B204A">
              <w:rPr>
                <w:rFonts w:ascii="Times New Roman" w:eastAsia="Times New Roman" w:hAnsi="Times New Roman"/>
                <w:lang w:eastAsia="ru-RU"/>
              </w:rPr>
              <w:t>53</w:t>
            </w:r>
          </w:p>
        </w:tc>
      </w:tr>
      <w:tr w:rsidR="008B204A" w:rsidRPr="008B204A" w:rsidTr="00FA5805">
        <w:trPr>
          <w:trHeight w:val="379"/>
        </w:trPr>
        <w:tc>
          <w:tcPr>
            <w:tcW w:w="4875" w:type="dxa"/>
            <w:tcBorders>
              <w:top w:val="nil"/>
              <w:left w:val="single" w:sz="4" w:space="0" w:color="auto"/>
              <w:bottom w:val="single" w:sz="4" w:space="0" w:color="auto"/>
              <w:right w:val="single" w:sz="4" w:space="0" w:color="auto"/>
            </w:tcBorders>
            <w:shd w:val="clear" w:color="auto" w:fill="auto"/>
          </w:tcPr>
          <w:p w:rsidR="008B204A" w:rsidRPr="008B204A" w:rsidRDefault="008B204A" w:rsidP="008B204A">
            <w:pPr>
              <w:suppressAutoHyphens w:val="0"/>
              <w:spacing w:after="0" w:line="240" w:lineRule="auto"/>
              <w:rPr>
                <w:rFonts w:ascii="Times New Roman" w:eastAsia="Times New Roman" w:hAnsi="Times New Roman"/>
                <w:lang w:eastAsia="ru-RU"/>
              </w:rPr>
            </w:pPr>
            <w:r w:rsidRPr="008B204A">
              <w:rPr>
                <w:rFonts w:ascii="Times New Roman" w:hAnsi="Times New Roman"/>
              </w:rPr>
              <w:t xml:space="preserve">19. Рынок, м² </w:t>
            </w:r>
            <w:proofErr w:type="spellStart"/>
            <w:r w:rsidRPr="008B204A">
              <w:rPr>
                <w:rFonts w:ascii="Times New Roman" w:hAnsi="Times New Roman"/>
              </w:rPr>
              <w:t>торг.площади</w:t>
            </w:r>
            <w:proofErr w:type="spellEnd"/>
          </w:p>
        </w:tc>
        <w:tc>
          <w:tcPr>
            <w:tcW w:w="1236" w:type="dxa"/>
            <w:tcBorders>
              <w:top w:val="nil"/>
              <w:left w:val="nil"/>
              <w:bottom w:val="single" w:sz="4" w:space="0" w:color="auto"/>
              <w:right w:val="single" w:sz="4" w:space="0" w:color="auto"/>
            </w:tcBorders>
            <w:shd w:val="clear" w:color="auto" w:fill="auto"/>
            <w:vAlign w:val="center"/>
          </w:tcPr>
          <w:p w:rsidR="008B204A" w:rsidRPr="008B204A" w:rsidRDefault="008B204A" w:rsidP="008B204A">
            <w:pPr>
              <w:suppressAutoHyphens w:val="0"/>
              <w:spacing w:after="0" w:line="240" w:lineRule="auto"/>
              <w:jc w:val="center"/>
              <w:rPr>
                <w:rFonts w:ascii="Times New Roman" w:eastAsia="Times New Roman" w:hAnsi="Times New Roman"/>
                <w:lang w:eastAsia="ru-RU"/>
              </w:rPr>
            </w:pPr>
            <w:r w:rsidRPr="008B204A">
              <w:rPr>
                <w:rFonts w:ascii="Times New Roman" w:eastAsia="Times New Roman" w:hAnsi="Times New Roman"/>
                <w:lang w:eastAsia="ru-RU"/>
              </w:rPr>
              <w:t>40</w:t>
            </w:r>
          </w:p>
        </w:tc>
        <w:tc>
          <w:tcPr>
            <w:tcW w:w="1248" w:type="dxa"/>
            <w:tcBorders>
              <w:top w:val="nil"/>
              <w:left w:val="nil"/>
              <w:bottom w:val="single" w:sz="4" w:space="0" w:color="auto"/>
              <w:right w:val="single" w:sz="4" w:space="0" w:color="auto"/>
            </w:tcBorders>
            <w:shd w:val="clear" w:color="auto" w:fill="auto"/>
            <w:vAlign w:val="center"/>
          </w:tcPr>
          <w:p w:rsidR="008B204A" w:rsidRPr="008B204A" w:rsidRDefault="008B204A" w:rsidP="008B204A">
            <w:pPr>
              <w:suppressAutoHyphens w:val="0"/>
              <w:spacing w:after="0" w:line="240" w:lineRule="auto"/>
              <w:jc w:val="center"/>
              <w:rPr>
                <w:rFonts w:ascii="Times New Roman" w:eastAsia="Times New Roman" w:hAnsi="Times New Roman"/>
                <w:lang w:eastAsia="ru-RU"/>
              </w:rPr>
            </w:pPr>
            <w:r w:rsidRPr="008B204A">
              <w:rPr>
                <w:rFonts w:ascii="Times New Roman" w:eastAsia="Times New Roman" w:hAnsi="Times New Roman"/>
                <w:lang w:eastAsia="ru-RU"/>
              </w:rPr>
              <w:t>203</w:t>
            </w:r>
          </w:p>
        </w:tc>
        <w:tc>
          <w:tcPr>
            <w:tcW w:w="1303" w:type="dxa"/>
            <w:vMerge/>
            <w:tcBorders>
              <w:top w:val="nil"/>
              <w:left w:val="single" w:sz="4" w:space="0" w:color="auto"/>
              <w:bottom w:val="single" w:sz="4" w:space="0" w:color="000000"/>
              <w:right w:val="single" w:sz="4" w:space="0" w:color="auto"/>
            </w:tcBorders>
            <w:vAlign w:val="center"/>
          </w:tcPr>
          <w:p w:rsidR="008B204A" w:rsidRPr="008B204A" w:rsidRDefault="008B204A" w:rsidP="008B204A">
            <w:pPr>
              <w:suppressAutoHyphens w:val="0"/>
              <w:spacing w:after="0" w:line="240" w:lineRule="auto"/>
              <w:jc w:val="center"/>
              <w:rPr>
                <w:rFonts w:ascii="Times New Roman" w:eastAsia="Times New Roman" w:hAnsi="Times New Roman"/>
                <w:lang w:eastAsia="ru-RU"/>
              </w:rPr>
            </w:pPr>
          </w:p>
        </w:tc>
        <w:tc>
          <w:tcPr>
            <w:tcW w:w="1276" w:type="dxa"/>
            <w:vMerge/>
            <w:tcBorders>
              <w:top w:val="nil"/>
              <w:left w:val="single" w:sz="4" w:space="0" w:color="auto"/>
              <w:bottom w:val="single" w:sz="4" w:space="0" w:color="000000"/>
              <w:right w:val="single" w:sz="4" w:space="0" w:color="auto"/>
            </w:tcBorders>
            <w:vAlign w:val="center"/>
          </w:tcPr>
          <w:p w:rsidR="008B204A" w:rsidRPr="008B204A" w:rsidRDefault="008B204A" w:rsidP="008B204A">
            <w:pPr>
              <w:suppressAutoHyphens w:val="0"/>
              <w:spacing w:after="0" w:line="240" w:lineRule="auto"/>
              <w:jc w:val="center"/>
              <w:rPr>
                <w:rFonts w:ascii="Times New Roman" w:eastAsia="Times New Roman" w:hAnsi="Times New Roman"/>
                <w:lang w:eastAsia="ru-RU"/>
              </w:rPr>
            </w:pPr>
          </w:p>
        </w:tc>
      </w:tr>
      <w:tr w:rsidR="008B204A" w:rsidRPr="008B204A" w:rsidTr="00FA5805">
        <w:trPr>
          <w:trHeight w:val="188"/>
        </w:trPr>
        <w:tc>
          <w:tcPr>
            <w:tcW w:w="4875" w:type="dxa"/>
            <w:tcBorders>
              <w:top w:val="nil"/>
              <w:left w:val="single" w:sz="4" w:space="0" w:color="auto"/>
              <w:bottom w:val="single" w:sz="4" w:space="0" w:color="auto"/>
              <w:right w:val="single" w:sz="4" w:space="0" w:color="auto"/>
            </w:tcBorders>
            <w:shd w:val="clear" w:color="auto" w:fill="auto"/>
          </w:tcPr>
          <w:p w:rsidR="008B204A" w:rsidRPr="008B204A" w:rsidRDefault="008B204A" w:rsidP="008B204A">
            <w:pPr>
              <w:spacing w:after="0"/>
              <w:rPr>
                <w:rFonts w:ascii="Times New Roman" w:hAnsi="Times New Roman"/>
              </w:rPr>
            </w:pPr>
            <w:r w:rsidRPr="008B204A">
              <w:rPr>
                <w:rFonts w:ascii="Times New Roman" w:hAnsi="Times New Roman"/>
              </w:rPr>
              <w:lastRenderedPageBreak/>
              <w:t xml:space="preserve">20. Магазин кулинария, м² </w:t>
            </w:r>
            <w:proofErr w:type="spellStart"/>
            <w:r w:rsidRPr="008B204A">
              <w:rPr>
                <w:rFonts w:ascii="Times New Roman" w:hAnsi="Times New Roman"/>
              </w:rPr>
              <w:t>торг.площади</w:t>
            </w:r>
            <w:proofErr w:type="spellEnd"/>
          </w:p>
        </w:tc>
        <w:tc>
          <w:tcPr>
            <w:tcW w:w="1236" w:type="dxa"/>
            <w:tcBorders>
              <w:top w:val="nil"/>
              <w:left w:val="nil"/>
              <w:bottom w:val="single" w:sz="4" w:space="0" w:color="auto"/>
              <w:right w:val="single" w:sz="4" w:space="0" w:color="auto"/>
            </w:tcBorders>
            <w:shd w:val="clear" w:color="auto" w:fill="auto"/>
            <w:vAlign w:val="center"/>
          </w:tcPr>
          <w:p w:rsidR="008B204A" w:rsidRPr="008B204A" w:rsidRDefault="008B204A" w:rsidP="008B204A">
            <w:pPr>
              <w:suppressAutoHyphens w:val="0"/>
              <w:spacing w:after="0" w:line="240" w:lineRule="auto"/>
              <w:jc w:val="center"/>
              <w:rPr>
                <w:rFonts w:ascii="Times New Roman" w:eastAsia="Times New Roman" w:hAnsi="Times New Roman"/>
                <w:lang w:eastAsia="ru-RU"/>
              </w:rPr>
            </w:pPr>
          </w:p>
        </w:tc>
        <w:tc>
          <w:tcPr>
            <w:tcW w:w="1248" w:type="dxa"/>
            <w:tcBorders>
              <w:top w:val="nil"/>
              <w:left w:val="nil"/>
              <w:bottom w:val="single" w:sz="4" w:space="0" w:color="auto"/>
              <w:right w:val="single" w:sz="4" w:space="0" w:color="auto"/>
            </w:tcBorders>
            <w:shd w:val="clear" w:color="auto" w:fill="auto"/>
            <w:vAlign w:val="center"/>
          </w:tcPr>
          <w:p w:rsidR="008B204A" w:rsidRPr="008B204A" w:rsidRDefault="008B204A" w:rsidP="008B204A">
            <w:pPr>
              <w:suppressAutoHyphens w:val="0"/>
              <w:spacing w:after="0" w:line="240" w:lineRule="auto"/>
              <w:jc w:val="center"/>
              <w:rPr>
                <w:rFonts w:ascii="Times New Roman" w:eastAsia="Times New Roman" w:hAnsi="Times New Roman"/>
                <w:lang w:eastAsia="ru-RU"/>
              </w:rPr>
            </w:pPr>
          </w:p>
        </w:tc>
        <w:tc>
          <w:tcPr>
            <w:tcW w:w="1303" w:type="dxa"/>
            <w:tcBorders>
              <w:top w:val="nil"/>
              <w:left w:val="nil"/>
              <w:bottom w:val="single" w:sz="4" w:space="0" w:color="auto"/>
              <w:right w:val="single" w:sz="4" w:space="0" w:color="auto"/>
            </w:tcBorders>
            <w:shd w:val="clear" w:color="auto" w:fill="auto"/>
            <w:vAlign w:val="center"/>
          </w:tcPr>
          <w:p w:rsidR="008B204A" w:rsidRPr="008B204A" w:rsidRDefault="008B204A" w:rsidP="008B204A">
            <w:pPr>
              <w:suppressAutoHyphens w:val="0"/>
              <w:spacing w:after="0" w:line="240" w:lineRule="auto"/>
              <w:jc w:val="center"/>
              <w:rPr>
                <w:rFonts w:ascii="Times New Roman" w:eastAsia="Times New Roman" w:hAnsi="Times New Roman"/>
                <w:lang w:eastAsia="ru-RU"/>
              </w:rPr>
            </w:pPr>
          </w:p>
        </w:tc>
        <w:tc>
          <w:tcPr>
            <w:tcW w:w="1276" w:type="dxa"/>
            <w:tcBorders>
              <w:top w:val="nil"/>
              <w:left w:val="single" w:sz="4" w:space="0" w:color="auto"/>
              <w:bottom w:val="single" w:sz="4" w:space="0" w:color="auto"/>
              <w:right w:val="single" w:sz="4" w:space="0" w:color="auto"/>
            </w:tcBorders>
            <w:shd w:val="clear" w:color="auto" w:fill="auto"/>
            <w:noWrap/>
            <w:vAlign w:val="center"/>
          </w:tcPr>
          <w:p w:rsidR="008B204A" w:rsidRPr="008B204A" w:rsidRDefault="008B204A" w:rsidP="008B204A">
            <w:pPr>
              <w:suppressAutoHyphens w:val="0"/>
              <w:spacing w:after="0" w:line="240" w:lineRule="auto"/>
              <w:jc w:val="center"/>
              <w:rPr>
                <w:rFonts w:ascii="Times New Roman" w:eastAsia="Times New Roman" w:hAnsi="Times New Roman"/>
                <w:lang w:eastAsia="ru-RU"/>
              </w:rPr>
            </w:pPr>
          </w:p>
        </w:tc>
      </w:tr>
      <w:tr w:rsidR="008B204A" w:rsidRPr="008B204A" w:rsidTr="00FA5805">
        <w:trPr>
          <w:trHeight w:val="255"/>
        </w:trPr>
        <w:tc>
          <w:tcPr>
            <w:tcW w:w="4875" w:type="dxa"/>
            <w:tcBorders>
              <w:top w:val="nil"/>
              <w:left w:val="single" w:sz="4" w:space="0" w:color="auto"/>
              <w:bottom w:val="single" w:sz="4" w:space="0" w:color="auto"/>
              <w:right w:val="single" w:sz="4" w:space="0" w:color="auto"/>
            </w:tcBorders>
            <w:shd w:val="clear" w:color="auto" w:fill="auto"/>
          </w:tcPr>
          <w:p w:rsidR="008B204A" w:rsidRPr="008B204A" w:rsidRDefault="008B204A" w:rsidP="008B204A">
            <w:pPr>
              <w:spacing w:after="0"/>
              <w:rPr>
                <w:rFonts w:ascii="Times New Roman" w:hAnsi="Times New Roman"/>
              </w:rPr>
            </w:pPr>
            <w:r w:rsidRPr="008B204A">
              <w:rPr>
                <w:rFonts w:ascii="Times New Roman" w:hAnsi="Times New Roman"/>
              </w:rPr>
              <w:t xml:space="preserve">21. Предприятия общественного питания, </w:t>
            </w:r>
            <w:proofErr w:type="spellStart"/>
            <w:r w:rsidRPr="008B204A">
              <w:rPr>
                <w:rFonts w:ascii="Times New Roman" w:hAnsi="Times New Roman"/>
              </w:rPr>
              <w:t>посад.мест</w:t>
            </w:r>
            <w:proofErr w:type="spellEnd"/>
          </w:p>
        </w:tc>
        <w:tc>
          <w:tcPr>
            <w:tcW w:w="1236" w:type="dxa"/>
            <w:tcBorders>
              <w:top w:val="nil"/>
              <w:left w:val="nil"/>
              <w:bottom w:val="single" w:sz="4" w:space="0" w:color="auto"/>
              <w:right w:val="single" w:sz="4" w:space="0" w:color="auto"/>
            </w:tcBorders>
            <w:shd w:val="clear" w:color="auto" w:fill="auto"/>
            <w:vAlign w:val="center"/>
          </w:tcPr>
          <w:p w:rsidR="008B204A" w:rsidRPr="008B204A" w:rsidRDefault="008B204A" w:rsidP="008B204A">
            <w:pPr>
              <w:suppressAutoHyphens w:val="0"/>
              <w:spacing w:after="0" w:line="240" w:lineRule="auto"/>
              <w:jc w:val="center"/>
              <w:rPr>
                <w:rFonts w:ascii="Times New Roman" w:eastAsia="Times New Roman" w:hAnsi="Times New Roman"/>
                <w:lang w:eastAsia="ru-RU"/>
              </w:rPr>
            </w:pPr>
            <w:r w:rsidRPr="008B204A">
              <w:rPr>
                <w:rFonts w:ascii="Times New Roman" w:eastAsia="Times New Roman" w:hAnsi="Times New Roman"/>
                <w:lang w:eastAsia="ru-RU"/>
              </w:rPr>
              <w:t>40</w:t>
            </w:r>
          </w:p>
        </w:tc>
        <w:tc>
          <w:tcPr>
            <w:tcW w:w="1248" w:type="dxa"/>
            <w:tcBorders>
              <w:top w:val="nil"/>
              <w:left w:val="nil"/>
              <w:bottom w:val="single" w:sz="4" w:space="0" w:color="auto"/>
              <w:right w:val="single" w:sz="4" w:space="0" w:color="auto"/>
            </w:tcBorders>
            <w:shd w:val="clear" w:color="auto" w:fill="auto"/>
            <w:vAlign w:val="center"/>
          </w:tcPr>
          <w:p w:rsidR="008B204A" w:rsidRPr="008B204A" w:rsidRDefault="008B204A" w:rsidP="008B204A">
            <w:pPr>
              <w:suppressAutoHyphens w:val="0"/>
              <w:spacing w:after="0" w:line="240" w:lineRule="auto"/>
              <w:jc w:val="center"/>
              <w:rPr>
                <w:rFonts w:ascii="Times New Roman" w:eastAsia="Times New Roman" w:hAnsi="Times New Roman"/>
                <w:lang w:eastAsia="ru-RU"/>
              </w:rPr>
            </w:pPr>
            <w:r w:rsidRPr="008B204A">
              <w:rPr>
                <w:rFonts w:ascii="Times New Roman" w:eastAsia="Times New Roman" w:hAnsi="Times New Roman"/>
                <w:lang w:eastAsia="ru-RU"/>
              </w:rPr>
              <w:t>208</w:t>
            </w:r>
          </w:p>
        </w:tc>
        <w:tc>
          <w:tcPr>
            <w:tcW w:w="1303" w:type="dxa"/>
            <w:tcBorders>
              <w:top w:val="nil"/>
              <w:left w:val="nil"/>
              <w:bottom w:val="single" w:sz="4" w:space="0" w:color="auto"/>
              <w:right w:val="single" w:sz="4" w:space="0" w:color="auto"/>
            </w:tcBorders>
            <w:shd w:val="clear" w:color="auto" w:fill="auto"/>
            <w:vAlign w:val="center"/>
          </w:tcPr>
          <w:p w:rsidR="008B204A" w:rsidRPr="008B204A" w:rsidRDefault="008B204A" w:rsidP="008B204A">
            <w:pPr>
              <w:suppressAutoHyphens w:val="0"/>
              <w:spacing w:after="0" w:line="240" w:lineRule="auto"/>
              <w:jc w:val="center"/>
              <w:rPr>
                <w:rFonts w:ascii="Times New Roman" w:eastAsia="Times New Roman" w:hAnsi="Times New Roman"/>
                <w:lang w:eastAsia="ru-RU"/>
              </w:rPr>
            </w:pPr>
            <w:r w:rsidRPr="008B204A">
              <w:rPr>
                <w:rFonts w:ascii="Times New Roman" w:eastAsia="Times New Roman" w:hAnsi="Times New Roman"/>
                <w:lang w:eastAsia="ru-RU"/>
              </w:rPr>
              <w:t>208</w:t>
            </w:r>
          </w:p>
        </w:tc>
        <w:tc>
          <w:tcPr>
            <w:tcW w:w="1276" w:type="dxa"/>
            <w:tcBorders>
              <w:top w:val="nil"/>
              <w:left w:val="single" w:sz="4" w:space="0" w:color="auto"/>
              <w:bottom w:val="single" w:sz="4" w:space="0" w:color="auto"/>
              <w:right w:val="single" w:sz="4" w:space="0" w:color="auto"/>
            </w:tcBorders>
            <w:shd w:val="clear" w:color="auto" w:fill="auto"/>
            <w:noWrap/>
            <w:vAlign w:val="center"/>
          </w:tcPr>
          <w:p w:rsidR="008B204A" w:rsidRPr="008B204A" w:rsidRDefault="008B204A" w:rsidP="008B204A">
            <w:pPr>
              <w:suppressAutoHyphens w:val="0"/>
              <w:spacing w:after="0" w:line="240" w:lineRule="auto"/>
              <w:jc w:val="center"/>
              <w:rPr>
                <w:rFonts w:ascii="Times New Roman" w:eastAsia="Times New Roman" w:hAnsi="Times New Roman"/>
                <w:lang w:eastAsia="ru-RU"/>
              </w:rPr>
            </w:pPr>
            <w:r w:rsidRPr="008B204A">
              <w:rPr>
                <w:rFonts w:ascii="Times New Roman" w:eastAsia="Times New Roman" w:hAnsi="Times New Roman"/>
                <w:lang w:eastAsia="ru-RU"/>
              </w:rPr>
              <w:t>100</w:t>
            </w:r>
          </w:p>
        </w:tc>
      </w:tr>
      <w:tr w:rsidR="008B204A" w:rsidRPr="008B204A" w:rsidTr="00FA5805">
        <w:trPr>
          <w:trHeight w:val="285"/>
        </w:trPr>
        <w:tc>
          <w:tcPr>
            <w:tcW w:w="4875" w:type="dxa"/>
            <w:tcBorders>
              <w:top w:val="nil"/>
              <w:left w:val="single" w:sz="4" w:space="0" w:color="auto"/>
              <w:bottom w:val="single" w:sz="4" w:space="0" w:color="auto"/>
              <w:right w:val="single" w:sz="4" w:space="0" w:color="auto"/>
            </w:tcBorders>
            <w:shd w:val="clear" w:color="auto" w:fill="auto"/>
          </w:tcPr>
          <w:p w:rsidR="008B204A" w:rsidRPr="008B204A" w:rsidRDefault="008B204A" w:rsidP="008B204A">
            <w:pPr>
              <w:spacing w:after="0"/>
              <w:rPr>
                <w:rFonts w:ascii="Times New Roman" w:hAnsi="Times New Roman"/>
              </w:rPr>
            </w:pPr>
            <w:r w:rsidRPr="008B204A">
              <w:rPr>
                <w:rFonts w:ascii="Times New Roman" w:hAnsi="Times New Roman"/>
              </w:rPr>
              <w:t xml:space="preserve">22. Предприятия бытового обслуживания, </w:t>
            </w:r>
            <w:proofErr w:type="spellStart"/>
            <w:r w:rsidRPr="008B204A">
              <w:rPr>
                <w:rFonts w:ascii="Times New Roman" w:hAnsi="Times New Roman"/>
              </w:rPr>
              <w:t>р.мест</w:t>
            </w:r>
            <w:proofErr w:type="spellEnd"/>
          </w:p>
        </w:tc>
        <w:tc>
          <w:tcPr>
            <w:tcW w:w="1236" w:type="dxa"/>
            <w:tcBorders>
              <w:top w:val="nil"/>
              <w:left w:val="nil"/>
              <w:bottom w:val="single" w:sz="4" w:space="0" w:color="auto"/>
              <w:right w:val="single" w:sz="4" w:space="0" w:color="auto"/>
            </w:tcBorders>
            <w:shd w:val="clear" w:color="auto" w:fill="auto"/>
            <w:vAlign w:val="center"/>
          </w:tcPr>
          <w:p w:rsidR="008B204A" w:rsidRPr="008B204A" w:rsidRDefault="008B204A" w:rsidP="008B204A">
            <w:pPr>
              <w:suppressAutoHyphens w:val="0"/>
              <w:spacing w:after="0" w:line="240" w:lineRule="auto"/>
              <w:jc w:val="center"/>
              <w:rPr>
                <w:rFonts w:ascii="Times New Roman" w:eastAsia="Times New Roman" w:hAnsi="Times New Roman"/>
                <w:lang w:eastAsia="ru-RU"/>
              </w:rPr>
            </w:pPr>
            <w:r w:rsidRPr="008B204A">
              <w:rPr>
                <w:rFonts w:ascii="Times New Roman" w:eastAsia="Times New Roman" w:hAnsi="Times New Roman"/>
                <w:lang w:eastAsia="ru-RU"/>
              </w:rPr>
              <w:t>7</w:t>
            </w:r>
          </w:p>
        </w:tc>
        <w:tc>
          <w:tcPr>
            <w:tcW w:w="1248" w:type="dxa"/>
            <w:tcBorders>
              <w:top w:val="nil"/>
              <w:left w:val="nil"/>
              <w:bottom w:val="single" w:sz="4" w:space="0" w:color="auto"/>
              <w:right w:val="single" w:sz="4" w:space="0" w:color="auto"/>
            </w:tcBorders>
            <w:shd w:val="clear" w:color="auto" w:fill="auto"/>
            <w:vAlign w:val="center"/>
          </w:tcPr>
          <w:p w:rsidR="008B204A" w:rsidRPr="008B204A" w:rsidRDefault="008B204A" w:rsidP="008B204A">
            <w:pPr>
              <w:suppressAutoHyphens w:val="0"/>
              <w:spacing w:after="0" w:line="240" w:lineRule="auto"/>
              <w:jc w:val="center"/>
              <w:rPr>
                <w:rFonts w:ascii="Times New Roman" w:eastAsia="Times New Roman" w:hAnsi="Times New Roman"/>
                <w:lang w:eastAsia="ru-RU"/>
              </w:rPr>
            </w:pPr>
            <w:r w:rsidRPr="008B204A">
              <w:rPr>
                <w:rFonts w:ascii="Times New Roman" w:eastAsia="Times New Roman" w:hAnsi="Times New Roman"/>
                <w:lang w:eastAsia="ru-RU"/>
              </w:rPr>
              <w:t>35</w:t>
            </w:r>
          </w:p>
        </w:tc>
        <w:tc>
          <w:tcPr>
            <w:tcW w:w="1303" w:type="dxa"/>
            <w:tcBorders>
              <w:top w:val="nil"/>
              <w:left w:val="nil"/>
              <w:bottom w:val="single" w:sz="4" w:space="0" w:color="auto"/>
              <w:right w:val="single" w:sz="4" w:space="0" w:color="auto"/>
            </w:tcBorders>
            <w:shd w:val="clear" w:color="auto" w:fill="auto"/>
            <w:vAlign w:val="center"/>
          </w:tcPr>
          <w:p w:rsidR="008B204A" w:rsidRPr="008B204A" w:rsidRDefault="008B204A" w:rsidP="008B204A">
            <w:pPr>
              <w:suppressAutoHyphens w:val="0"/>
              <w:spacing w:after="0" w:line="240" w:lineRule="auto"/>
              <w:jc w:val="center"/>
              <w:rPr>
                <w:rFonts w:ascii="Times New Roman" w:eastAsia="Times New Roman" w:hAnsi="Times New Roman"/>
                <w:lang w:eastAsia="ru-RU"/>
              </w:rPr>
            </w:pPr>
            <w:r w:rsidRPr="008B204A">
              <w:rPr>
                <w:rFonts w:ascii="Times New Roman" w:eastAsia="Times New Roman" w:hAnsi="Times New Roman"/>
                <w:lang w:eastAsia="ru-RU"/>
              </w:rPr>
              <w:t>3</w:t>
            </w:r>
          </w:p>
        </w:tc>
        <w:tc>
          <w:tcPr>
            <w:tcW w:w="1276" w:type="dxa"/>
            <w:tcBorders>
              <w:top w:val="nil"/>
              <w:left w:val="single" w:sz="4" w:space="0" w:color="auto"/>
              <w:bottom w:val="single" w:sz="4" w:space="0" w:color="auto"/>
              <w:right w:val="single" w:sz="4" w:space="0" w:color="auto"/>
            </w:tcBorders>
            <w:shd w:val="clear" w:color="auto" w:fill="auto"/>
            <w:noWrap/>
            <w:vAlign w:val="center"/>
          </w:tcPr>
          <w:p w:rsidR="008B204A" w:rsidRPr="008B204A" w:rsidRDefault="008B204A" w:rsidP="008B204A">
            <w:pPr>
              <w:suppressAutoHyphens w:val="0"/>
              <w:spacing w:after="0" w:line="240" w:lineRule="auto"/>
              <w:jc w:val="center"/>
              <w:rPr>
                <w:rFonts w:ascii="Times New Roman" w:eastAsia="Times New Roman" w:hAnsi="Times New Roman"/>
                <w:lang w:eastAsia="ru-RU"/>
              </w:rPr>
            </w:pPr>
            <w:r w:rsidRPr="008B204A">
              <w:rPr>
                <w:rFonts w:ascii="Times New Roman" w:eastAsia="Times New Roman" w:hAnsi="Times New Roman"/>
                <w:lang w:eastAsia="ru-RU"/>
              </w:rPr>
              <w:t>9</w:t>
            </w:r>
          </w:p>
        </w:tc>
      </w:tr>
      <w:tr w:rsidR="008B204A" w:rsidRPr="008B204A" w:rsidTr="00FA5805">
        <w:trPr>
          <w:trHeight w:val="255"/>
        </w:trPr>
        <w:tc>
          <w:tcPr>
            <w:tcW w:w="4875" w:type="dxa"/>
            <w:tcBorders>
              <w:top w:val="nil"/>
              <w:left w:val="single" w:sz="4" w:space="0" w:color="auto"/>
              <w:bottom w:val="single" w:sz="4" w:space="0" w:color="auto"/>
              <w:right w:val="single" w:sz="4" w:space="0" w:color="auto"/>
            </w:tcBorders>
            <w:shd w:val="clear" w:color="auto" w:fill="auto"/>
          </w:tcPr>
          <w:p w:rsidR="008B204A" w:rsidRPr="008B204A" w:rsidRDefault="008B204A" w:rsidP="008B204A">
            <w:pPr>
              <w:spacing w:after="0"/>
              <w:rPr>
                <w:rFonts w:ascii="Times New Roman" w:hAnsi="Times New Roman"/>
              </w:rPr>
            </w:pPr>
            <w:r w:rsidRPr="008B204A">
              <w:rPr>
                <w:rFonts w:ascii="Times New Roman" w:hAnsi="Times New Roman"/>
              </w:rPr>
              <w:t xml:space="preserve">23. Прачечная, кг </w:t>
            </w:r>
            <w:proofErr w:type="spellStart"/>
            <w:r w:rsidRPr="008B204A">
              <w:rPr>
                <w:rFonts w:ascii="Times New Roman" w:hAnsi="Times New Roman"/>
              </w:rPr>
              <w:t>сух.белья</w:t>
            </w:r>
            <w:proofErr w:type="spellEnd"/>
            <w:r w:rsidRPr="008B204A">
              <w:rPr>
                <w:rFonts w:ascii="Times New Roman" w:hAnsi="Times New Roman"/>
              </w:rPr>
              <w:t xml:space="preserve"> в смену</w:t>
            </w:r>
          </w:p>
        </w:tc>
        <w:tc>
          <w:tcPr>
            <w:tcW w:w="1236" w:type="dxa"/>
            <w:tcBorders>
              <w:top w:val="nil"/>
              <w:left w:val="nil"/>
              <w:bottom w:val="single" w:sz="4" w:space="0" w:color="auto"/>
              <w:right w:val="single" w:sz="4" w:space="0" w:color="auto"/>
            </w:tcBorders>
            <w:shd w:val="clear" w:color="auto" w:fill="auto"/>
            <w:vAlign w:val="center"/>
          </w:tcPr>
          <w:p w:rsidR="008B204A" w:rsidRPr="008B204A" w:rsidRDefault="008B204A" w:rsidP="008B204A">
            <w:pPr>
              <w:suppressAutoHyphens w:val="0"/>
              <w:spacing w:after="0" w:line="240" w:lineRule="auto"/>
              <w:jc w:val="center"/>
              <w:rPr>
                <w:rFonts w:ascii="Times New Roman" w:eastAsia="Times New Roman" w:hAnsi="Times New Roman"/>
                <w:lang w:eastAsia="ru-RU"/>
              </w:rPr>
            </w:pPr>
            <w:r w:rsidRPr="008B204A">
              <w:rPr>
                <w:rFonts w:ascii="Times New Roman" w:eastAsia="Times New Roman" w:hAnsi="Times New Roman"/>
                <w:lang w:eastAsia="ru-RU"/>
              </w:rPr>
              <w:t>60</w:t>
            </w:r>
          </w:p>
        </w:tc>
        <w:tc>
          <w:tcPr>
            <w:tcW w:w="1248" w:type="dxa"/>
            <w:tcBorders>
              <w:top w:val="nil"/>
              <w:left w:val="nil"/>
              <w:bottom w:val="single" w:sz="4" w:space="0" w:color="auto"/>
              <w:right w:val="single" w:sz="4" w:space="0" w:color="auto"/>
            </w:tcBorders>
            <w:shd w:val="clear" w:color="auto" w:fill="auto"/>
            <w:vAlign w:val="center"/>
          </w:tcPr>
          <w:p w:rsidR="008B204A" w:rsidRPr="008B204A" w:rsidRDefault="008B204A" w:rsidP="008B204A">
            <w:pPr>
              <w:suppressAutoHyphens w:val="0"/>
              <w:spacing w:after="0" w:line="240" w:lineRule="auto"/>
              <w:jc w:val="center"/>
              <w:rPr>
                <w:rFonts w:ascii="Times New Roman" w:eastAsia="Times New Roman" w:hAnsi="Times New Roman"/>
                <w:lang w:eastAsia="ru-RU"/>
              </w:rPr>
            </w:pPr>
            <w:r w:rsidRPr="008B204A">
              <w:rPr>
                <w:rFonts w:ascii="Times New Roman" w:eastAsia="Times New Roman" w:hAnsi="Times New Roman"/>
                <w:lang w:eastAsia="ru-RU"/>
              </w:rPr>
              <w:t>305</w:t>
            </w:r>
          </w:p>
        </w:tc>
        <w:tc>
          <w:tcPr>
            <w:tcW w:w="1303" w:type="dxa"/>
            <w:tcBorders>
              <w:top w:val="nil"/>
              <w:left w:val="nil"/>
              <w:bottom w:val="single" w:sz="4" w:space="0" w:color="auto"/>
              <w:right w:val="single" w:sz="4" w:space="0" w:color="auto"/>
            </w:tcBorders>
            <w:shd w:val="clear" w:color="auto" w:fill="auto"/>
            <w:vAlign w:val="center"/>
          </w:tcPr>
          <w:p w:rsidR="008B204A" w:rsidRPr="008B204A" w:rsidRDefault="008B204A" w:rsidP="008B204A">
            <w:pPr>
              <w:suppressAutoHyphens w:val="0"/>
              <w:spacing w:after="0" w:line="240" w:lineRule="auto"/>
              <w:jc w:val="center"/>
              <w:rPr>
                <w:rFonts w:ascii="Times New Roman" w:eastAsia="Times New Roman" w:hAnsi="Times New Roman"/>
                <w:lang w:eastAsia="ru-RU"/>
              </w:rPr>
            </w:pPr>
            <w:r w:rsidRPr="008B204A">
              <w:rPr>
                <w:rFonts w:ascii="Times New Roman" w:eastAsia="Times New Roman" w:hAnsi="Times New Roman"/>
                <w:lang w:eastAsia="ru-RU"/>
              </w:rPr>
              <w:t>0</w:t>
            </w:r>
          </w:p>
        </w:tc>
        <w:tc>
          <w:tcPr>
            <w:tcW w:w="1276" w:type="dxa"/>
            <w:tcBorders>
              <w:top w:val="nil"/>
              <w:left w:val="single" w:sz="4" w:space="0" w:color="auto"/>
              <w:bottom w:val="single" w:sz="4" w:space="0" w:color="auto"/>
              <w:right w:val="single" w:sz="4" w:space="0" w:color="auto"/>
            </w:tcBorders>
            <w:shd w:val="clear" w:color="auto" w:fill="auto"/>
            <w:noWrap/>
            <w:vAlign w:val="center"/>
          </w:tcPr>
          <w:p w:rsidR="008B204A" w:rsidRPr="008B204A" w:rsidRDefault="008B204A" w:rsidP="008B204A">
            <w:pPr>
              <w:suppressAutoHyphens w:val="0"/>
              <w:spacing w:after="0" w:line="240" w:lineRule="auto"/>
              <w:jc w:val="center"/>
              <w:rPr>
                <w:rFonts w:ascii="Times New Roman" w:eastAsia="Times New Roman" w:hAnsi="Times New Roman"/>
                <w:lang w:eastAsia="ru-RU"/>
              </w:rPr>
            </w:pPr>
            <w:r w:rsidRPr="008B204A">
              <w:rPr>
                <w:rFonts w:ascii="Times New Roman" w:eastAsia="Times New Roman" w:hAnsi="Times New Roman"/>
                <w:lang w:eastAsia="ru-RU"/>
              </w:rPr>
              <w:t>0</w:t>
            </w:r>
          </w:p>
        </w:tc>
      </w:tr>
      <w:tr w:rsidR="008B204A" w:rsidRPr="008B204A" w:rsidTr="00FA5805">
        <w:trPr>
          <w:trHeight w:val="255"/>
        </w:trPr>
        <w:tc>
          <w:tcPr>
            <w:tcW w:w="4875" w:type="dxa"/>
            <w:tcBorders>
              <w:top w:val="nil"/>
              <w:left w:val="single" w:sz="4" w:space="0" w:color="auto"/>
              <w:bottom w:val="single" w:sz="4" w:space="0" w:color="auto"/>
              <w:right w:val="single" w:sz="4" w:space="0" w:color="auto"/>
            </w:tcBorders>
            <w:shd w:val="clear" w:color="auto" w:fill="auto"/>
          </w:tcPr>
          <w:p w:rsidR="008B204A" w:rsidRPr="008B204A" w:rsidRDefault="008B204A" w:rsidP="008B204A">
            <w:pPr>
              <w:spacing w:after="0"/>
              <w:rPr>
                <w:rFonts w:ascii="Times New Roman" w:hAnsi="Times New Roman"/>
              </w:rPr>
            </w:pPr>
            <w:r w:rsidRPr="008B204A">
              <w:rPr>
                <w:rFonts w:ascii="Times New Roman" w:hAnsi="Times New Roman"/>
              </w:rPr>
              <w:t xml:space="preserve">24. Химчистка, кг </w:t>
            </w:r>
            <w:proofErr w:type="spellStart"/>
            <w:r w:rsidRPr="008B204A">
              <w:rPr>
                <w:rFonts w:ascii="Times New Roman" w:hAnsi="Times New Roman"/>
              </w:rPr>
              <w:t>вещ.в</w:t>
            </w:r>
            <w:proofErr w:type="spellEnd"/>
            <w:r w:rsidRPr="008B204A">
              <w:rPr>
                <w:rFonts w:ascii="Times New Roman" w:hAnsi="Times New Roman"/>
              </w:rPr>
              <w:t xml:space="preserve"> смену</w:t>
            </w:r>
          </w:p>
        </w:tc>
        <w:tc>
          <w:tcPr>
            <w:tcW w:w="1236" w:type="dxa"/>
            <w:tcBorders>
              <w:top w:val="nil"/>
              <w:left w:val="nil"/>
              <w:bottom w:val="single" w:sz="4" w:space="0" w:color="auto"/>
              <w:right w:val="single" w:sz="4" w:space="0" w:color="auto"/>
            </w:tcBorders>
            <w:shd w:val="clear" w:color="auto" w:fill="auto"/>
            <w:vAlign w:val="center"/>
          </w:tcPr>
          <w:p w:rsidR="008B204A" w:rsidRPr="008B204A" w:rsidRDefault="008B204A" w:rsidP="008B204A">
            <w:pPr>
              <w:suppressAutoHyphens w:val="0"/>
              <w:spacing w:after="0" w:line="240" w:lineRule="auto"/>
              <w:jc w:val="center"/>
              <w:rPr>
                <w:rFonts w:ascii="Times New Roman" w:eastAsia="Times New Roman" w:hAnsi="Times New Roman"/>
                <w:lang w:eastAsia="ru-RU"/>
              </w:rPr>
            </w:pPr>
            <w:r w:rsidRPr="008B204A">
              <w:rPr>
                <w:rFonts w:ascii="Times New Roman" w:eastAsia="Times New Roman" w:hAnsi="Times New Roman"/>
                <w:lang w:eastAsia="ru-RU"/>
              </w:rPr>
              <w:t>7,4</w:t>
            </w:r>
          </w:p>
        </w:tc>
        <w:tc>
          <w:tcPr>
            <w:tcW w:w="1248" w:type="dxa"/>
            <w:tcBorders>
              <w:top w:val="nil"/>
              <w:left w:val="nil"/>
              <w:bottom w:val="single" w:sz="4" w:space="0" w:color="auto"/>
              <w:right w:val="single" w:sz="4" w:space="0" w:color="auto"/>
            </w:tcBorders>
            <w:shd w:val="clear" w:color="auto" w:fill="auto"/>
            <w:vAlign w:val="center"/>
          </w:tcPr>
          <w:p w:rsidR="008B204A" w:rsidRPr="008B204A" w:rsidRDefault="008B204A" w:rsidP="008B204A">
            <w:pPr>
              <w:suppressAutoHyphens w:val="0"/>
              <w:spacing w:after="0" w:line="240" w:lineRule="auto"/>
              <w:jc w:val="center"/>
              <w:rPr>
                <w:rFonts w:ascii="Times New Roman" w:eastAsia="Times New Roman" w:hAnsi="Times New Roman"/>
                <w:lang w:eastAsia="ru-RU"/>
              </w:rPr>
            </w:pPr>
            <w:r w:rsidRPr="008B204A">
              <w:rPr>
                <w:rFonts w:ascii="Times New Roman" w:eastAsia="Times New Roman" w:hAnsi="Times New Roman"/>
                <w:lang w:eastAsia="ru-RU"/>
              </w:rPr>
              <w:t>38</w:t>
            </w:r>
          </w:p>
        </w:tc>
        <w:tc>
          <w:tcPr>
            <w:tcW w:w="1303" w:type="dxa"/>
            <w:tcBorders>
              <w:top w:val="nil"/>
              <w:left w:val="nil"/>
              <w:bottom w:val="single" w:sz="4" w:space="0" w:color="auto"/>
              <w:right w:val="single" w:sz="4" w:space="0" w:color="auto"/>
            </w:tcBorders>
            <w:shd w:val="clear" w:color="auto" w:fill="auto"/>
            <w:vAlign w:val="center"/>
          </w:tcPr>
          <w:p w:rsidR="008B204A" w:rsidRPr="008B204A" w:rsidRDefault="008B204A" w:rsidP="008B204A">
            <w:pPr>
              <w:suppressAutoHyphens w:val="0"/>
              <w:spacing w:after="0" w:line="240" w:lineRule="auto"/>
              <w:jc w:val="center"/>
              <w:rPr>
                <w:rFonts w:ascii="Times New Roman" w:eastAsia="Times New Roman" w:hAnsi="Times New Roman"/>
                <w:lang w:eastAsia="ru-RU"/>
              </w:rPr>
            </w:pPr>
            <w:r w:rsidRPr="008B204A">
              <w:rPr>
                <w:rFonts w:ascii="Times New Roman" w:eastAsia="Times New Roman" w:hAnsi="Times New Roman"/>
                <w:lang w:eastAsia="ru-RU"/>
              </w:rPr>
              <w:t>0</w:t>
            </w:r>
          </w:p>
        </w:tc>
        <w:tc>
          <w:tcPr>
            <w:tcW w:w="1276" w:type="dxa"/>
            <w:tcBorders>
              <w:top w:val="nil"/>
              <w:left w:val="single" w:sz="4" w:space="0" w:color="auto"/>
              <w:bottom w:val="single" w:sz="4" w:space="0" w:color="auto"/>
              <w:right w:val="single" w:sz="4" w:space="0" w:color="auto"/>
            </w:tcBorders>
            <w:shd w:val="clear" w:color="auto" w:fill="auto"/>
            <w:noWrap/>
            <w:vAlign w:val="center"/>
          </w:tcPr>
          <w:p w:rsidR="008B204A" w:rsidRPr="008B204A" w:rsidRDefault="008B204A" w:rsidP="008B204A">
            <w:pPr>
              <w:suppressAutoHyphens w:val="0"/>
              <w:spacing w:after="0" w:line="240" w:lineRule="auto"/>
              <w:jc w:val="center"/>
              <w:rPr>
                <w:rFonts w:ascii="Times New Roman" w:eastAsia="Times New Roman" w:hAnsi="Times New Roman"/>
                <w:lang w:eastAsia="ru-RU"/>
              </w:rPr>
            </w:pPr>
            <w:r w:rsidRPr="008B204A">
              <w:rPr>
                <w:rFonts w:ascii="Times New Roman" w:eastAsia="Times New Roman" w:hAnsi="Times New Roman"/>
                <w:lang w:eastAsia="ru-RU"/>
              </w:rPr>
              <w:t>0</w:t>
            </w:r>
          </w:p>
        </w:tc>
      </w:tr>
      <w:tr w:rsidR="008B204A" w:rsidRPr="008B204A" w:rsidTr="00FA5805">
        <w:trPr>
          <w:trHeight w:val="255"/>
        </w:trPr>
        <w:tc>
          <w:tcPr>
            <w:tcW w:w="4875" w:type="dxa"/>
            <w:tcBorders>
              <w:top w:val="nil"/>
              <w:left w:val="single" w:sz="4" w:space="0" w:color="auto"/>
              <w:bottom w:val="single" w:sz="4" w:space="0" w:color="auto"/>
              <w:right w:val="single" w:sz="4" w:space="0" w:color="auto"/>
            </w:tcBorders>
            <w:shd w:val="clear" w:color="auto" w:fill="auto"/>
          </w:tcPr>
          <w:p w:rsidR="008B204A" w:rsidRPr="008B204A" w:rsidRDefault="008B204A" w:rsidP="008B204A">
            <w:pPr>
              <w:spacing w:after="0"/>
              <w:rPr>
                <w:rFonts w:ascii="Times New Roman" w:hAnsi="Times New Roman"/>
              </w:rPr>
            </w:pPr>
            <w:r w:rsidRPr="008B204A">
              <w:rPr>
                <w:rFonts w:ascii="Times New Roman" w:hAnsi="Times New Roman"/>
              </w:rPr>
              <w:t>25. Баня-сауна, мест</w:t>
            </w:r>
          </w:p>
        </w:tc>
        <w:tc>
          <w:tcPr>
            <w:tcW w:w="1236" w:type="dxa"/>
            <w:tcBorders>
              <w:top w:val="nil"/>
              <w:left w:val="nil"/>
              <w:bottom w:val="single" w:sz="4" w:space="0" w:color="auto"/>
              <w:right w:val="single" w:sz="4" w:space="0" w:color="auto"/>
            </w:tcBorders>
            <w:shd w:val="clear" w:color="auto" w:fill="auto"/>
            <w:vAlign w:val="center"/>
          </w:tcPr>
          <w:p w:rsidR="008B204A" w:rsidRPr="008B204A" w:rsidRDefault="008B204A" w:rsidP="008B204A">
            <w:pPr>
              <w:suppressAutoHyphens w:val="0"/>
              <w:spacing w:after="0" w:line="240" w:lineRule="auto"/>
              <w:jc w:val="center"/>
              <w:rPr>
                <w:rFonts w:ascii="Times New Roman" w:eastAsia="Times New Roman" w:hAnsi="Times New Roman"/>
                <w:lang w:eastAsia="ru-RU"/>
              </w:rPr>
            </w:pPr>
            <w:r w:rsidRPr="008B204A">
              <w:rPr>
                <w:rFonts w:ascii="Times New Roman" w:eastAsia="Times New Roman" w:hAnsi="Times New Roman"/>
                <w:lang w:eastAsia="ru-RU"/>
              </w:rPr>
              <w:t>7</w:t>
            </w:r>
          </w:p>
        </w:tc>
        <w:tc>
          <w:tcPr>
            <w:tcW w:w="1248" w:type="dxa"/>
            <w:tcBorders>
              <w:top w:val="nil"/>
              <w:left w:val="nil"/>
              <w:bottom w:val="single" w:sz="4" w:space="0" w:color="auto"/>
              <w:right w:val="single" w:sz="4" w:space="0" w:color="auto"/>
            </w:tcBorders>
            <w:shd w:val="clear" w:color="auto" w:fill="auto"/>
            <w:vAlign w:val="center"/>
          </w:tcPr>
          <w:p w:rsidR="008B204A" w:rsidRPr="008B204A" w:rsidRDefault="008B204A" w:rsidP="008B204A">
            <w:pPr>
              <w:suppressAutoHyphens w:val="0"/>
              <w:spacing w:after="0" w:line="240" w:lineRule="auto"/>
              <w:jc w:val="center"/>
              <w:rPr>
                <w:rFonts w:ascii="Times New Roman" w:eastAsia="Times New Roman" w:hAnsi="Times New Roman"/>
                <w:lang w:eastAsia="ru-RU"/>
              </w:rPr>
            </w:pPr>
            <w:r w:rsidRPr="008B204A">
              <w:rPr>
                <w:rFonts w:ascii="Times New Roman" w:eastAsia="Times New Roman" w:hAnsi="Times New Roman"/>
                <w:lang w:eastAsia="ru-RU"/>
              </w:rPr>
              <w:t>35</w:t>
            </w:r>
          </w:p>
        </w:tc>
        <w:tc>
          <w:tcPr>
            <w:tcW w:w="1303" w:type="dxa"/>
            <w:tcBorders>
              <w:top w:val="nil"/>
              <w:left w:val="nil"/>
              <w:bottom w:val="single" w:sz="4" w:space="0" w:color="auto"/>
              <w:right w:val="single" w:sz="4" w:space="0" w:color="auto"/>
            </w:tcBorders>
            <w:shd w:val="clear" w:color="auto" w:fill="auto"/>
            <w:vAlign w:val="center"/>
          </w:tcPr>
          <w:p w:rsidR="008B204A" w:rsidRPr="008B204A" w:rsidRDefault="008B204A" w:rsidP="008B204A">
            <w:pPr>
              <w:suppressAutoHyphens w:val="0"/>
              <w:spacing w:after="0" w:line="240" w:lineRule="auto"/>
              <w:jc w:val="center"/>
              <w:rPr>
                <w:rFonts w:ascii="Times New Roman" w:eastAsia="Times New Roman" w:hAnsi="Times New Roman"/>
                <w:lang w:eastAsia="ru-RU"/>
              </w:rPr>
            </w:pPr>
            <w:r w:rsidRPr="008B204A">
              <w:rPr>
                <w:rFonts w:ascii="Times New Roman" w:eastAsia="Times New Roman" w:hAnsi="Times New Roman"/>
                <w:lang w:eastAsia="ru-RU"/>
              </w:rPr>
              <w:t>0</w:t>
            </w:r>
          </w:p>
        </w:tc>
        <w:tc>
          <w:tcPr>
            <w:tcW w:w="1276" w:type="dxa"/>
            <w:tcBorders>
              <w:top w:val="nil"/>
              <w:left w:val="single" w:sz="4" w:space="0" w:color="auto"/>
              <w:bottom w:val="single" w:sz="4" w:space="0" w:color="auto"/>
              <w:right w:val="single" w:sz="4" w:space="0" w:color="auto"/>
            </w:tcBorders>
            <w:shd w:val="clear" w:color="auto" w:fill="auto"/>
            <w:noWrap/>
            <w:vAlign w:val="center"/>
          </w:tcPr>
          <w:p w:rsidR="008B204A" w:rsidRPr="008B204A" w:rsidRDefault="008B204A" w:rsidP="008B204A">
            <w:pPr>
              <w:suppressAutoHyphens w:val="0"/>
              <w:spacing w:after="0" w:line="240" w:lineRule="auto"/>
              <w:jc w:val="center"/>
              <w:rPr>
                <w:rFonts w:ascii="Times New Roman" w:eastAsia="Times New Roman" w:hAnsi="Times New Roman"/>
                <w:lang w:eastAsia="ru-RU"/>
              </w:rPr>
            </w:pPr>
            <w:r w:rsidRPr="008B204A">
              <w:rPr>
                <w:rFonts w:ascii="Times New Roman" w:eastAsia="Times New Roman" w:hAnsi="Times New Roman"/>
                <w:lang w:eastAsia="ru-RU"/>
              </w:rPr>
              <w:t>0</w:t>
            </w:r>
          </w:p>
        </w:tc>
      </w:tr>
      <w:tr w:rsidR="008B204A" w:rsidRPr="008B204A" w:rsidTr="00FA5805">
        <w:trPr>
          <w:trHeight w:val="255"/>
        </w:trPr>
        <w:tc>
          <w:tcPr>
            <w:tcW w:w="4875" w:type="dxa"/>
            <w:tcBorders>
              <w:top w:val="nil"/>
              <w:left w:val="single" w:sz="4" w:space="0" w:color="auto"/>
              <w:bottom w:val="single" w:sz="4" w:space="0" w:color="auto"/>
              <w:right w:val="single" w:sz="4" w:space="0" w:color="auto"/>
            </w:tcBorders>
            <w:shd w:val="clear" w:color="auto" w:fill="auto"/>
          </w:tcPr>
          <w:p w:rsidR="008B204A" w:rsidRPr="008B204A" w:rsidRDefault="008B204A" w:rsidP="008B204A">
            <w:pPr>
              <w:spacing w:after="0"/>
              <w:rPr>
                <w:rFonts w:ascii="Times New Roman" w:hAnsi="Times New Roman"/>
              </w:rPr>
            </w:pPr>
            <w:r w:rsidRPr="008B204A">
              <w:rPr>
                <w:rFonts w:ascii="Times New Roman" w:hAnsi="Times New Roman"/>
              </w:rPr>
              <w:t>26. Отделение связи, объект  IV-V группы</w:t>
            </w:r>
          </w:p>
        </w:tc>
        <w:tc>
          <w:tcPr>
            <w:tcW w:w="1236" w:type="dxa"/>
            <w:tcBorders>
              <w:top w:val="nil"/>
              <w:left w:val="nil"/>
              <w:bottom w:val="single" w:sz="4" w:space="0" w:color="auto"/>
              <w:right w:val="single" w:sz="4" w:space="0" w:color="auto"/>
            </w:tcBorders>
            <w:shd w:val="clear" w:color="auto" w:fill="auto"/>
            <w:vAlign w:val="center"/>
          </w:tcPr>
          <w:p w:rsidR="008B204A" w:rsidRPr="008B204A" w:rsidRDefault="008B204A" w:rsidP="008B204A">
            <w:pPr>
              <w:suppressAutoHyphens w:val="0"/>
              <w:spacing w:after="0" w:line="240" w:lineRule="auto"/>
              <w:jc w:val="center"/>
              <w:rPr>
                <w:rFonts w:ascii="Times New Roman" w:eastAsia="Times New Roman" w:hAnsi="Times New Roman"/>
                <w:lang w:eastAsia="ru-RU"/>
              </w:rPr>
            </w:pPr>
          </w:p>
        </w:tc>
        <w:tc>
          <w:tcPr>
            <w:tcW w:w="1248" w:type="dxa"/>
            <w:tcBorders>
              <w:top w:val="nil"/>
              <w:left w:val="nil"/>
              <w:bottom w:val="single" w:sz="4" w:space="0" w:color="auto"/>
              <w:right w:val="single" w:sz="4" w:space="0" w:color="auto"/>
            </w:tcBorders>
            <w:shd w:val="clear" w:color="auto" w:fill="auto"/>
            <w:vAlign w:val="center"/>
          </w:tcPr>
          <w:p w:rsidR="008B204A" w:rsidRPr="008B204A" w:rsidRDefault="008B204A" w:rsidP="008B204A">
            <w:pPr>
              <w:suppressAutoHyphens w:val="0"/>
              <w:spacing w:after="0" w:line="240" w:lineRule="auto"/>
              <w:jc w:val="center"/>
              <w:rPr>
                <w:rFonts w:ascii="Times New Roman" w:eastAsia="Times New Roman" w:hAnsi="Times New Roman"/>
                <w:lang w:eastAsia="ru-RU"/>
              </w:rPr>
            </w:pPr>
            <w:r w:rsidRPr="008B204A">
              <w:rPr>
                <w:rFonts w:ascii="Times New Roman" w:eastAsia="Times New Roman" w:hAnsi="Times New Roman"/>
                <w:lang w:eastAsia="ru-RU"/>
              </w:rPr>
              <w:t>1</w:t>
            </w:r>
          </w:p>
        </w:tc>
        <w:tc>
          <w:tcPr>
            <w:tcW w:w="1303" w:type="dxa"/>
            <w:tcBorders>
              <w:top w:val="nil"/>
              <w:left w:val="nil"/>
              <w:bottom w:val="single" w:sz="4" w:space="0" w:color="auto"/>
              <w:right w:val="single" w:sz="4" w:space="0" w:color="auto"/>
            </w:tcBorders>
            <w:shd w:val="clear" w:color="auto" w:fill="auto"/>
            <w:vAlign w:val="center"/>
          </w:tcPr>
          <w:p w:rsidR="008B204A" w:rsidRPr="008B204A" w:rsidRDefault="008B204A" w:rsidP="008B204A">
            <w:pPr>
              <w:suppressAutoHyphens w:val="0"/>
              <w:spacing w:after="0" w:line="240" w:lineRule="auto"/>
              <w:jc w:val="center"/>
              <w:rPr>
                <w:rFonts w:ascii="Times New Roman" w:eastAsia="Times New Roman" w:hAnsi="Times New Roman"/>
                <w:lang w:eastAsia="ru-RU"/>
              </w:rPr>
            </w:pPr>
          </w:p>
        </w:tc>
        <w:tc>
          <w:tcPr>
            <w:tcW w:w="1276" w:type="dxa"/>
            <w:tcBorders>
              <w:top w:val="nil"/>
              <w:left w:val="single" w:sz="4" w:space="0" w:color="auto"/>
              <w:bottom w:val="single" w:sz="4" w:space="0" w:color="auto"/>
              <w:right w:val="single" w:sz="4" w:space="0" w:color="auto"/>
            </w:tcBorders>
            <w:shd w:val="clear" w:color="auto" w:fill="auto"/>
            <w:noWrap/>
            <w:vAlign w:val="center"/>
          </w:tcPr>
          <w:p w:rsidR="008B204A" w:rsidRPr="008B204A" w:rsidRDefault="008B204A" w:rsidP="008B204A">
            <w:pPr>
              <w:suppressAutoHyphens w:val="0"/>
              <w:spacing w:after="0" w:line="240" w:lineRule="auto"/>
              <w:jc w:val="center"/>
              <w:rPr>
                <w:rFonts w:ascii="Times New Roman" w:eastAsia="Times New Roman" w:hAnsi="Times New Roman"/>
                <w:lang w:eastAsia="ru-RU"/>
              </w:rPr>
            </w:pPr>
          </w:p>
        </w:tc>
      </w:tr>
      <w:tr w:rsidR="008B204A" w:rsidRPr="008B204A" w:rsidTr="00FA5805">
        <w:trPr>
          <w:trHeight w:val="255"/>
        </w:trPr>
        <w:tc>
          <w:tcPr>
            <w:tcW w:w="4875" w:type="dxa"/>
            <w:tcBorders>
              <w:top w:val="nil"/>
              <w:left w:val="single" w:sz="4" w:space="0" w:color="auto"/>
              <w:bottom w:val="single" w:sz="4" w:space="0" w:color="auto"/>
              <w:right w:val="single" w:sz="4" w:space="0" w:color="auto"/>
            </w:tcBorders>
            <w:shd w:val="clear" w:color="auto" w:fill="auto"/>
          </w:tcPr>
          <w:p w:rsidR="008B204A" w:rsidRPr="008B204A" w:rsidRDefault="008B204A" w:rsidP="008B204A">
            <w:pPr>
              <w:spacing w:after="0"/>
              <w:rPr>
                <w:rFonts w:ascii="Times New Roman" w:hAnsi="Times New Roman"/>
              </w:rPr>
            </w:pPr>
            <w:r w:rsidRPr="008B204A">
              <w:rPr>
                <w:rFonts w:ascii="Times New Roman" w:hAnsi="Times New Roman"/>
              </w:rPr>
              <w:t xml:space="preserve">27. Отделение сбербанка, объект на 4-5 </w:t>
            </w:r>
            <w:proofErr w:type="spellStart"/>
            <w:r w:rsidRPr="008B204A">
              <w:rPr>
                <w:rFonts w:ascii="Times New Roman" w:hAnsi="Times New Roman"/>
              </w:rPr>
              <w:t>опер.окон</w:t>
            </w:r>
            <w:proofErr w:type="spellEnd"/>
          </w:p>
        </w:tc>
        <w:tc>
          <w:tcPr>
            <w:tcW w:w="1236" w:type="dxa"/>
            <w:tcBorders>
              <w:top w:val="nil"/>
              <w:left w:val="nil"/>
              <w:bottom w:val="single" w:sz="4" w:space="0" w:color="auto"/>
              <w:right w:val="single" w:sz="4" w:space="0" w:color="auto"/>
            </w:tcBorders>
            <w:shd w:val="clear" w:color="auto" w:fill="auto"/>
            <w:vAlign w:val="center"/>
          </w:tcPr>
          <w:p w:rsidR="008B204A" w:rsidRPr="008B204A" w:rsidRDefault="008B204A" w:rsidP="008B204A">
            <w:pPr>
              <w:suppressAutoHyphens w:val="0"/>
              <w:spacing w:after="0" w:line="240" w:lineRule="auto"/>
              <w:jc w:val="center"/>
              <w:rPr>
                <w:rFonts w:ascii="Times New Roman" w:eastAsia="Times New Roman" w:hAnsi="Times New Roman"/>
                <w:lang w:eastAsia="ru-RU"/>
              </w:rPr>
            </w:pPr>
          </w:p>
        </w:tc>
        <w:tc>
          <w:tcPr>
            <w:tcW w:w="1248" w:type="dxa"/>
            <w:tcBorders>
              <w:top w:val="nil"/>
              <w:left w:val="nil"/>
              <w:bottom w:val="single" w:sz="4" w:space="0" w:color="auto"/>
              <w:right w:val="single" w:sz="4" w:space="0" w:color="auto"/>
            </w:tcBorders>
            <w:shd w:val="clear" w:color="auto" w:fill="auto"/>
            <w:vAlign w:val="center"/>
          </w:tcPr>
          <w:p w:rsidR="008B204A" w:rsidRPr="008B204A" w:rsidRDefault="008B204A" w:rsidP="008B204A">
            <w:pPr>
              <w:suppressAutoHyphens w:val="0"/>
              <w:spacing w:after="0" w:line="240" w:lineRule="auto"/>
              <w:jc w:val="center"/>
              <w:rPr>
                <w:rFonts w:ascii="Times New Roman" w:eastAsia="Times New Roman" w:hAnsi="Times New Roman"/>
                <w:lang w:eastAsia="ru-RU"/>
              </w:rPr>
            </w:pPr>
            <w:r w:rsidRPr="008B204A">
              <w:rPr>
                <w:rFonts w:ascii="Times New Roman" w:eastAsia="Times New Roman" w:hAnsi="Times New Roman"/>
                <w:lang w:eastAsia="ru-RU"/>
              </w:rPr>
              <w:t>1</w:t>
            </w:r>
          </w:p>
        </w:tc>
        <w:tc>
          <w:tcPr>
            <w:tcW w:w="1303" w:type="dxa"/>
            <w:tcBorders>
              <w:top w:val="nil"/>
              <w:left w:val="nil"/>
              <w:bottom w:val="single" w:sz="4" w:space="0" w:color="auto"/>
              <w:right w:val="single" w:sz="4" w:space="0" w:color="auto"/>
            </w:tcBorders>
            <w:shd w:val="clear" w:color="auto" w:fill="auto"/>
            <w:vAlign w:val="center"/>
          </w:tcPr>
          <w:p w:rsidR="008B204A" w:rsidRPr="008B204A" w:rsidRDefault="008B204A" w:rsidP="008B204A">
            <w:pPr>
              <w:suppressAutoHyphens w:val="0"/>
              <w:spacing w:after="0" w:line="240" w:lineRule="auto"/>
              <w:jc w:val="center"/>
              <w:rPr>
                <w:rFonts w:ascii="Times New Roman" w:eastAsia="Times New Roman" w:hAnsi="Times New Roman"/>
                <w:lang w:eastAsia="ru-RU"/>
              </w:rPr>
            </w:pPr>
            <w:r w:rsidRPr="008B204A">
              <w:rPr>
                <w:rFonts w:ascii="Times New Roman" w:eastAsia="Times New Roman" w:hAnsi="Times New Roman"/>
                <w:lang w:eastAsia="ru-RU"/>
              </w:rPr>
              <w:t>1</w:t>
            </w:r>
          </w:p>
        </w:tc>
        <w:tc>
          <w:tcPr>
            <w:tcW w:w="1276" w:type="dxa"/>
            <w:tcBorders>
              <w:top w:val="nil"/>
              <w:left w:val="single" w:sz="4" w:space="0" w:color="auto"/>
              <w:bottom w:val="single" w:sz="4" w:space="0" w:color="auto"/>
              <w:right w:val="single" w:sz="4" w:space="0" w:color="auto"/>
            </w:tcBorders>
            <w:shd w:val="clear" w:color="auto" w:fill="auto"/>
            <w:noWrap/>
            <w:vAlign w:val="center"/>
          </w:tcPr>
          <w:p w:rsidR="008B204A" w:rsidRPr="008B204A" w:rsidRDefault="008B204A" w:rsidP="008B204A">
            <w:pPr>
              <w:suppressAutoHyphens w:val="0"/>
              <w:spacing w:after="0" w:line="240" w:lineRule="auto"/>
              <w:jc w:val="center"/>
              <w:rPr>
                <w:rFonts w:ascii="Times New Roman" w:eastAsia="Times New Roman" w:hAnsi="Times New Roman"/>
                <w:lang w:eastAsia="ru-RU"/>
              </w:rPr>
            </w:pPr>
            <w:r w:rsidRPr="008B204A">
              <w:rPr>
                <w:rFonts w:ascii="Times New Roman" w:eastAsia="Times New Roman" w:hAnsi="Times New Roman"/>
                <w:lang w:eastAsia="ru-RU"/>
              </w:rPr>
              <w:t>100</w:t>
            </w:r>
          </w:p>
        </w:tc>
      </w:tr>
      <w:tr w:rsidR="008B204A" w:rsidRPr="008B204A" w:rsidTr="00FA5805">
        <w:trPr>
          <w:trHeight w:val="285"/>
        </w:trPr>
        <w:tc>
          <w:tcPr>
            <w:tcW w:w="4875" w:type="dxa"/>
            <w:tcBorders>
              <w:top w:val="nil"/>
              <w:left w:val="single" w:sz="4" w:space="0" w:color="auto"/>
              <w:bottom w:val="single" w:sz="4" w:space="0" w:color="auto"/>
              <w:right w:val="single" w:sz="4" w:space="0" w:color="auto"/>
            </w:tcBorders>
            <w:shd w:val="clear" w:color="auto" w:fill="auto"/>
          </w:tcPr>
          <w:p w:rsidR="008B204A" w:rsidRPr="008B204A" w:rsidRDefault="008B204A" w:rsidP="008B204A">
            <w:pPr>
              <w:spacing w:after="0"/>
              <w:rPr>
                <w:rFonts w:ascii="Times New Roman" w:hAnsi="Times New Roman"/>
              </w:rPr>
            </w:pPr>
            <w:r w:rsidRPr="008B204A">
              <w:rPr>
                <w:rFonts w:ascii="Times New Roman" w:hAnsi="Times New Roman"/>
              </w:rPr>
              <w:t>28. Организации и учреждения управления, служащих</w:t>
            </w:r>
          </w:p>
        </w:tc>
        <w:tc>
          <w:tcPr>
            <w:tcW w:w="1236" w:type="dxa"/>
            <w:tcBorders>
              <w:top w:val="nil"/>
              <w:left w:val="nil"/>
              <w:bottom w:val="single" w:sz="4" w:space="0" w:color="auto"/>
              <w:right w:val="single" w:sz="4" w:space="0" w:color="auto"/>
            </w:tcBorders>
            <w:shd w:val="clear" w:color="auto" w:fill="auto"/>
            <w:vAlign w:val="center"/>
          </w:tcPr>
          <w:p w:rsidR="008B204A" w:rsidRPr="008B204A" w:rsidRDefault="008B204A" w:rsidP="008B204A">
            <w:pPr>
              <w:suppressAutoHyphens w:val="0"/>
              <w:spacing w:after="0" w:line="240" w:lineRule="auto"/>
              <w:jc w:val="center"/>
              <w:rPr>
                <w:rFonts w:ascii="Times New Roman" w:eastAsia="Times New Roman" w:hAnsi="Times New Roman"/>
                <w:lang w:eastAsia="ru-RU"/>
              </w:rPr>
            </w:pPr>
            <w:r w:rsidRPr="008B204A">
              <w:rPr>
                <w:rFonts w:ascii="Times New Roman" w:eastAsia="Times New Roman" w:hAnsi="Times New Roman"/>
                <w:lang w:eastAsia="ru-RU"/>
              </w:rPr>
              <w:t>по заданию</w:t>
            </w:r>
          </w:p>
        </w:tc>
        <w:tc>
          <w:tcPr>
            <w:tcW w:w="1248" w:type="dxa"/>
            <w:tcBorders>
              <w:top w:val="nil"/>
              <w:left w:val="nil"/>
              <w:bottom w:val="single" w:sz="4" w:space="0" w:color="auto"/>
              <w:right w:val="single" w:sz="4" w:space="0" w:color="auto"/>
            </w:tcBorders>
            <w:shd w:val="clear" w:color="auto" w:fill="auto"/>
            <w:vAlign w:val="center"/>
          </w:tcPr>
          <w:p w:rsidR="008B204A" w:rsidRPr="008B204A" w:rsidRDefault="008B204A" w:rsidP="008B204A">
            <w:pPr>
              <w:suppressAutoHyphens w:val="0"/>
              <w:spacing w:after="0" w:line="240" w:lineRule="auto"/>
              <w:jc w:val="center"/>
              <w:rPr>
                <w:rFonts w:ascii="Times New Roman" w:eastAsia="Times New Roman" w:hAnsi="Times New Roman"/>
                <w:lang w:eastAsia="ru-RU"/>
              </w:rPr>
            </w:pPr>
          </w:p>
        </w:tc>
        <w:tc>
          <w:tcPr>
            <w:tcW w:w="1303" w:type="dxa"/>
            <w:tcBorders>
              <w:top w:val="nil"/>
              <w:left w:val="nil"/>
              <w:bottom w:val="single" w:sz="4" w:space="0" w:color="auto"/>
              <w:right w:val="single" w:sz="4" w:space="0" w:color="auto"/>
            </w:tcBorders>
            <w:shd w:val="clear" w:color="auto" w:fill="auto"/>
            <w:vAlign w:val="center"/>
          </w:tcPr>
          <w:p w:rsidR="008B204A" w:rsidRPr="008B204A" w:rsidRDefault="008B204A" w:rsidP="008B204A">
            <w:pPr>
              <w:suppressAutoHyphens w:val="0"/>
              <w:spacing w:after="0" w:line="240" w:lineRule="auto"/>
              <w:jc w:val="center"/>
              <w:rPr>
                <w:rFonts w:ascii="Times New Roman" w:eastAsia="Times New Roman" w:hAnsi="Times New Roman"/>
                <w:lang w:eastAsia="ru-RU"/>
              </w:rPr>
            </w:pPr>
          </w:p>
        </w:tc>
        <w:tc>
          <w:tcPr>
            <w:tcW w:w="1276" w:type="dxa"/>
            <w:tcBorders>
              <w:top w:val="nil"/>
              <w:left w:val="single" w:sz="4" w:space="0" w:color="auto"/>
              <w:bottom w:val="single" w:sz="4" w:space="0" w:color="auto"/>
              <w:right w:val="single" w:sz="4" w:space="0" w:color="auto"/>
            </w:tcBorders>
            <w:shd w:val="clear" w:color="auto" w:fill="auto"/>
            <w:noWrap/>
            <w:vAlign w:val="center"/>
          </w:tcPr>
          <w:p w:rsidR="008B204A" w:rsidRPr="008B204A" w:rsidRDefault="008B204A" w:rsidP="008B204A">
            <w:pPr>
              <w:suppressAutoHyphens w:val="0"/>
              <w:spacing w:after="0" w:line="240" w:lineRule="auto"/>
              <w:jc w:val="center"/>
              <w:rPr>
                <w:rFonts w:ascii="Times New Roman" w:eastAsia="Times New Roman" w:hAnsi="Times New Roman"/>
                <w:lang w:eastAsia="ru-RU"/>
              </w:rPr>
            </w:pPr>
          </w:p>
        </w:tc>
      </w:tr>
      <w:tr w:rsidR="008B204A" w:rsidRPr="008B204A" w:rsidTr="00FA5805">
        <w:trPr>
          <w:trHeight w:val="285"/>
        </w:trPr>
        <w:tc>
          <w:tcPr>
            <w:tcW w:w="4875" w:type="dxa"/>
            <w:tcBorders>
              <w:top w:val="nil"/>
              <w:left w:val="single" w:sz="4" w:space="0" w:color="auto"/>
              <w:bottom w:val="single" w:sz="4" w:space="0" w:color="auto"/>
              <w:right w:val="single" w:sz="4" w:space="0" w:color="auto"/>
            </w:tcBorders>
            <w:shd w:val="clear" w:color="auto" w:fill="auto"/>
          </w:tcPr>
          <w:p w:rsidR="008B204A" w:rsidRPr="008B204A" w:rsidRDefault="008B204A" w:rsidP="008B204A">
            <w:pPr>
              <w:spacing w:after="0"/>
              <w:rPr>
                <w:rFonts w:ascii="Times New Roman" w:hAnsi="Times New Roman"/>
              </w:rPr>
            </w:pPr>
            <w:r w:rsidRPr="008B204A">
              <w:rPr>
                <w:rFonts w:ascii="Times New Roman" w:hAnsi="Times New Roman"/>
              </w:rPr>
              <w:t>29. Жилищно-эксплуатационная организация, объект</w:t>
            </w:r>
          </w:p>
        </w:tc>
        <w:tc>
          <w:tcPr>
            <w:tcW w:w="1236" w:type="dxa"/>
            <w:tcBorders>
              <w:top w:val="nil"/>
              <w:left w:val="nil"/>
              <w:bottom w:val="single" w:sz="4" w:space="0" w:color="auto"/>
              <w:right w:val="single" w:sz="4" w:space="0" w:color="auto"/>
            </w:tcBorders>
            <w:shd w:val="clear" w:color="auto" w:fill="auto"/>
            <w:vAlign w:val="center"/>
          </w:tcPr>
          <w:p w:rsidR="008B204A" w:rsidRPr="008B204A" w:rsidRDefault="008B204A" w:rsidP="008B204A">
            <w:pPr>
              <w:suppressAutoHyphens w:val="0"/>
              <w:spacing w:after="0" w:line="240" w:lineRule="auto"/>
              <w:jc w:val="center"/>
              <w:rPr>
                <w:rFonts w:ascii="Times New Roman" w:eastAsia="Times New Roman" w:hAnsi="Times New Roman"/>
                <w:lang w:eastAsia="ru-RU"/>
              </w:rPr>
            </w:pPr>
            <w:r w:rsidRPr="008B204A">
              <w:rPr>
                <w:rFonts w:ascii="Times New Roman" w:eastAsia="Times New Roman" w:hAnsi="Times New Roman"/>
                <w:lang w:eastAsia="ru-RU"/>
              </w:rPr>
              <w:t>0,05</w:t>
            </w:r>
          </w:p>
        </w:tc>
        <w:tc>
          <w:tcPr>
            <w:tcW w:w="1248" w:type="dxa"/>
            <w:tcBorders>
              <w:top w:val="nil"/>
              <w:left w:val="nil"/>
              <w:bottom w:val="single" w:sz="4" w:space="0" w:color="auto"/>
              <w:right w:val="single" w:sz="4" w:space="0" w:color="auto"/>
            </w:tcBorders>
            <w:shd w:val="clear" w:color="auto" w:fill="auto"/>
            <w:vAlign w:val="center"/>
          </w:tcPr>
          <w:p w:rsidR="008B204A" w:rsidRPr="008B204A" w:rsidRDefault="008B204A" w:rsidP="008B204A">
            <w:pPr>
              <w:suppressAutoHyphens w:val="0"/>
              <w:spacing w:after="0" w:line="240" w:lineRule="auto"/>
              <w:jc w:val="center"/>
              <w:rPr>
                <w:rFonts w:ascii="Times New Roman" w:eastAsia="Times New Roman" w:hAnsi="Times New Roman"/>
                <w:lang w:eastAsia="ru-RU"/>
              </w:rPr>
            </w:pPr>
            <w:r w:rsidRPr="008B204A">
              <w:rPr>
                <w:rFonts w:ascii="Times New Roman" w:eastAsia="Times New Roman" w:hAnsi="Times New Roman"/>
                <w:lang w:eastAsia="ru-RU"/>
              </w:rPr>
              <w:t>0</w:t>
            </w:r>
          </w:p>
        </w:tc>
        <w:tc>
          <w:tcPr>
            <w:tcW w:w="1303" w:type="dxa"/>
            <w:tcBorders>
              <w:top w:val="nil"/>
              <w:left w:val="nil"/>
              <w:bottom w:val="single" w:sz="4" w:space="0" w:color="auto"/>
              <w:right w:val="single" w:sz="4" w:space="0" w:color="auto"/>
            </w:tcBorders>
            <w:shd w:val="clear" w:color="auto" w:fill="auto"/>
            <w:vAlign w:val="center"/>
          </w:tcPr>
          <w:p w:rsidR="008B204A" w:rsidRPr="008B204A" w:rsidRDefault="008B204A" w:rsidP="008B204A">
            <w:pPr>
              <w:suppressAutoHyphens w:val="0"/>
              <w:spacing w:after="0" w:line="240" w:lineRule="auto"/>
              <w:jc w:val="center"/>
              <w:rPr>
                <w:rFonts w:ascii="Times New Roman" w:eastAsia="Times New Roman" w:hAnsi="Times New Roman"/>
                <w:lang w:eastAsia="ru-RU"/>
              </w:rPr>
            </w:pPr>
          </w:p>
        </w:tc>
        <w:tc>
          <w:tcPr>
            <w:tcW w:w="1276" w:type="dxa"/>
            <w:tcBorders>
              <w:top w:val="nil"/>
              <w:left w:val="single" w:sz="4" w:space="0" w:color="auto"/>
              <w:bottom w:val="single" w:sz="4" w:space="0" w:color="auto"/>
              <w:right w:val="single" w:sz="4" w:space="0" w:color="auto"/>
            </w:tcBorders>
            <w:shd w:val="clear" w:color="auto" w:fill="auto"/>
            <w:noWrap/>
            <w:vAlign w:val="center"/>
          </w:tcPr>
          <w:p w:rsidR="008B204A" w:rsidRPr="008B204A" w:rsidRDefault="008B204A" w:rsidP="008B204A">
            <w:pPr>
              <w:suppressAutoHyphens w:val="0"/>
              <w:spacing w:after="0" w:line="240" w:lineRule="auto"/>
              <w:jc w:val="center"/>
              <w:rPr>
                <w:rFonts w:ascii="Times New Roman" w:eastAsia="Times New Roman" w:hAnsi="Times New Roman"/>
                <w:lang w:eastAsia="ru-RU"/>
              </w:rPr>
            </w:pPr>
          </w:p>
        </w:tc>
      </w:tr>
      <w:tr w:rsidR="008B204A" w:rsidRPr="008B204A" w:rsidTr="00FA5805">
        <w:trPr>
          <w:trHeight w:val="390"/>
        </w:trPr>
        <w:tc>
          <w:tcPr>
            <w:tcW w:w="4875" w:type="dxa"/>
            <w:tcBorders>
              <w:top w:val="nil"/>
              <w:left w:val="single" w:sz="4" w:space="0" w:color="auto"/>
              <w:bottom w:val="single" w:sz="4" w:space="0" w:color="auto"/>
              <w:right w:val="single" w:sz="4" w:space="0" w:color="auto"/>
            </w:tcBorders>
            <w:shd w:val="clear" w:color="auto" w:fill="auto"/>
          </w:tcPr>
          <w:p w:rsidR="008B204A" w:rsidRPr="008B204A" w:rsidRDefault="008B204A" w:rsidP="008B204A">
            <w:pPr>
              <w:spacing w:after="0"/>
              <w:rPr>
                <w:rFonts w:ascii="Times New Roman" w:hAnsi="Times New Roman"/>
              </w:rPr>
            </w:pPr>
            <w:r w:rsidRPr="008B204A">
              <w:rPr>
                <w:rFonts w:ascii="Times New Roman" w:hAnsi="Times New Roman"/>
              </w:rPr>
              <w:t>30. Пункт приема вторсырья, объект</w:t>
            </w:r>
          </w:p>
        </w:tc>
        <w:tc>
          <w:tcPr>
            <w:tcW w:w="1236" w:type="dxa"/>
            <w:tcBorders>
              <w:top w:val="nil"/>
              <w:left w:val="nil"/>
              <w:bottom w:val="single" w:sz="4" w:space="0" w:color="auto"/>
              <w:right w:val="single" w:sz="4" w:space="0" w:color="auto"/>
            </w:tcBorders>
            <w:shd w:val="clear" w:color="auto" w:fill="auto"/>
            <w:vAlign w:val="center"/>
          </w:tcPr>
          <w:p w:rsidR="008B204A" w:rsidRPr="008B204A" w:rsidRDefault="008B204A" w:rsidP="008B204A">
            <w:pPr>
              <w:suppressAutoHyphens w:val="0"/>
              <w:spacing w:after="0" w:line="240" w:lineRule="auto"/>
              <w:jc w:val="center"/>
              <w:rPr>
                <w:rFonts w:ascii="Times New Roman" w:eastAsia="Times New Roman" w:hAnsi="Times New Roman"/>
                <w:lang w:eastAsia="ru-RU"/>
              </w:rPr>
            </w:pPr>
            <w:r w:rsidRPr="008B204A">
              <w:rPr>
                <w:rFonts w:ascii="Times New Roman" w:eastAsia="Times New Roman" w:hAnsi="Times New Roman"/>
                <w:lang w:eastAsia="ru-RU"/>
              </w:rPr>
              <w:t>0,05</w:t>
            </w:r>
          </w:p>
        </w:tc>
        <w:tc>
          <w:tcPr>
            <w:tcW w:w="1248" w:type="dxa"/>
            <w:tcBorders>
              <w:top w:val="nil"/>
              <w:left w:val="nil"/>
              <w:bottom w:val="single" w:sz="4" w:space="0" w:color="auto"/>
              <w:right w:val="single" w:sz="4" w:space="0" w:color="auto"/>
            </w:tcBorders>
            <w:shd w:val="clear" w:color="auto" w:fill="auto"/>
            <w:vAlign w:val="center"/>
          </w:tcPr>
          <w:p w:rsidR="008B204A" w:rsidRPr="008B204A" w:rsidRDefault="008B204A" w:rsidP="008B204A">
            <w:pPr>
              <w:suppressAutoHyphens w:val="0"/>
              <w:spacing w:after="0" w:line="240" w:lineRule="auto"/>
              <w:jc w:val="center"/>
              <w:rPr>
                <w:rFonts w:ascii="Times New Roman" w:eastAsia="Times New Roman" w:hAnsi="Times New Roman"/>
                <w:lang w:eastAsia="ru-RU"/>
              </w:rPr>
            </w:pPr>
            <w:r w:rsidRPr="008B204A">
              <w:rPr>
                <w:rFonts w:ascii="Times New Roman" w:eastAsia="Times New Roman" w:hAnsi="Times New Roman"/>
                <w:lang w:eastAsia="ru-RU"/>
              </w:rPr>
              <w:t>0</w:t>
            </w:r>
          </w:p>
        </w:tc>
        <w:tc>
          <w:tcPr>
            <w:tcW w:w="1303" w:type="dxa"/>
            <w:tcBorders>
              <w:top w:val="nil"/>
              <w:left w:val="nil"/>
              <w:bottom w:val="single" w:sz="4" w:space="0" w:color="auto"/>
              <w:right w:val="single" w:sz="4" w:space="0" w:color="auto"/>
            </w:tcBorders>
            <w:shd w:val="clear" w:color="auto" w:fill="auto"/>
            <w:vAlign w:val="center"/>
          </w:tcPr>
          <w:p w:rsidR="008B204A" w:rsidRPr="008B204A" w:rsidRDefault="008B204A" w:rsidP="008B204A">
            <w:pPr>
              <w:suppressAutoHyphens w:val="0"/>
              <w:spacing w:after="0" w:line="240" w:lineRule="auto"/>
              <w:jc w:val="center"/>
              <w:rPr>
                <w:rFonts w:ascii="Times New Roman" w:eastAsia="Times New Roman" w:hAnsi="Times New Roman"/>
                <w:lang w:eastAsia="ru-RU"/>
              </w:rPr>
            </w:pPr>
          </w:p>
        </w:tc>
        <w:tc>
          <w:tcPr>
            <w:tcW w:w="1276" w:type="dxa"/>
            <w:tcBorders>
              <w:top w:val="nil"/>
              <w:left w:val="single" w:sz="4" w:space="0" w:color="auto"/>
              <w:bottom w:val="single" w:sz="4" w:space="0" w:color="auto"/>
              <w:right w:val="single" w:sz="4" w:space="0" w:color="auto"/>
            </w:tcBorders>
            <w:shd w:val="clear" w:color="auto" w:fill="auto"/>
            <w:noWrap/>
            <w:vAlign w:val="center"/>
          </w:tcPr>
          <w:p w:rsidR="008B204A" w:rsidRPr="008B204A" w:rsidRDefault="008B204A" w:rsidP="008B204A">
            <w:pPr>
              <w:suppressAutoHyphens w:val="0"/>
              <w:spacing w:after="0" w:line="240" w:lineRule="auto"/>
              <w:jc w:val="center"/>
              <w:rPr>
                <w:rFonts w:ascii="Times New Roman" w:eastAsia="Times New Roman" w:hAnsi="Times New Roman"/>
                <w:lang w:eastAsia="ru-RU"/>
              </w:rPr>
            </w:pPr>
          </w:p>
        </w:tc>
      </w:tr>
      <w:tr w:rsidR="008B204A" w:rsidRPr="00D63BC6" w:rsidTr="00FA5805">
        <w:trPr>
          <w:trHeight w:val="255"/>
        </w:trPr>
        <w:tc>
          <w:tcPr>
            <w:tcW w:w="4875" w:type="dxa"/>
            <w:tcBorders>
              <w:top w:val="nil"/>
              <w:left w:val="single" w:sz="4" w:space="0" w:color="auto"/>
              <w:bottom w:val="single" w:sz="4" w:space="0" w:color="auto"/>
              <w:right w:val="single" w:sz="4" w:space="0" w:color="auto"/>
            </w:tcBorders>
            <w:shd w:val="clear" w:color="auto" w:fill="auto"/>
          </w:tcPr>
          <w:p w:rsidR="008B204A" w:rsidRPr="008B204A" w:rsidRDefault="008B204A" w:rsidP="008B204A">
            <w:pPr>
              <w:spacing w:after="0"/>
              <w:rPr>
                <w:rFonts w:ascii="Times New Roman" w:hAnsi="Times New Roman"/>
              </w:rPr>
            </w:pPr>
            <w:r w:rsidRPr="008B204A">
              <w:rPr>
                <w:rFonts w:ascii="Times New Roman" w:hAnsi="Times New Roman"/>
              </w:rPr>
              <w:t>31. Гостиница, мест</w:t>
            </w:r>
          </w:p>
        </w:tc>
        <w:tc>
          <w:tcPr>
            <w:tcW w:w="1236" w:type="dxa"/>
            <w:tcBorders>
              <w:top w:val="nil"/>
              <w:left w:val="nil"/>
              <w:bottom w:val="single" w:sz="4" w:space="0" w:color="auto"/>
              <w:right w:val="single" w:sz="4" w:space="0" w:color="auto"/>
            </w:tcBorders>
            <w:shd w:val="clear" w:color="auto" w:fill="auto"/>
            <w:vAlign w:val="center"/>
          </w:tcPr>
          <w:p w:rsidR="008B204A" w:rsidRPr="008B204A" w:rsidRDefault="008B204A" w:rsidP="008B204A">
            <w:pPr>
              <w:suppressAutoHyphens w:val="0"/>
              <w:spacing w:after="0" w:line="240" w:lineRule="auto"/>
              <w:jc w:val="center"/>
              <w:rPr>
                <w:rFonts w:ascii="Times New Roman" w:eastAsia="Times New Roman" w:hAnsi="Times New Roman"/>
                <w:lang w:eastAsia="ru-RU"/>
              </w:rPr>
            </w:pPr>
            <w:r w:rsidRPr="008B204A">
              <w:rPr>
                <w:rFonts w:ascii="Times New Roman" w:eastAsia="Times New Roman" w:hAnsi="Times New Roman"/>
                <w:lang w:eastAsia="ru-RU"/>
              </w:rPr>
              <w:t>6</w:t>
            </w:r>
          </w:p>
        </w:tc>
        <w:tc>
          <w:tcPr>
            <w:tcW w:w="1248" w:type="dxa"/>
            <w:tcBorders>
              <w:top w:val="nil"/>
              <w:left w:val="nil"/>
              <w:bottom w:val="single" w:sz="4" w:space="0" w:color="auto"/>
              <w:right w:val="single" w:sz="4" w:space="0" w:color="auto"/>
            </w:tcBorders>
            <w:shd w:val="clear" w:color="auto" w:fill="auto"/>
            <w:vAlign w:val="center"/>
          </w:tcPr>
          <w:p w:rsidR="008B204A" w:rsidRPr="008B204A" w:rsidRDefault="008B204A" w:rsidP="008B204A">
            <w:pPr>
              <w:suppressAutoHyphens w:val="0"/>
              <w:spacing w:after="0" w:line="240" w:lineRule="auto"/>
              <w:jc w:val="center"/>
              <w:rPr>
                <w:rFonts w:ascii="Times New Roman" w:eastAsia="Times New Roman" w:hAnsi="Times New Roman"/>
                <w:lang w:eastAsia="ru-RU"/>
              </w:rPr>
            </w:pPr>
            <w:r w:rsidRPr="008B204A">
              <w:rPr>
                <w:rFonts w:ascii="Times New Roman" w:eastAsia="Times New Roman" w:hAnsi="Times New Roman"/>
                <w:lang w:eastAsia="ru-RU"/>
              </w:rPr>
              <w:t>31</w:t>
            </w:r>
          </w:p>
        </w:tc>
        <w:tc>
          <w:tcPr>
            <w:tcW w:w="1303" w:type="dxa"/>
            <w:tcBorders>
              <w:top w:val="nil"/>
              <w:left w:val="nil"/>
              <w:bottom w:val="single" w:sz="4" w:space="0" w:color="auto"/>
              <w:right w:val="single" w:sz="4" w:space="0" w:color="auto"/>
            </w:tcBorders>
            <w:shd w:val="clear" w:color="auto" w:fill="auto"/>
            <w:vAlign w:val="center"/>
          </w:tcPr>
          <w:p w:rsidR="008B204A" w:rsidRPr="008B204A" w:rsidRDefault="008B204A" w:rsidP="008B204A">
            <w:pPr>
              <w:suppressAutoHyphens w:val="0"/>
              <w:spacing w:after="0" w:line="240" w:lineRule="auto"/>
              <w:jc w:val="center"/>
              <w:rPr>
                <w:rFonts w:ascii="Times New Roman" w:eastAsia="Times New Roman" w:hAnsi="Times New Roman"/>
                <w:lang w:eastAsia="ru-RU"/>
              </w:rPr>
            </w:pPr>
            <w:r w:rsidRPr="008B204A">
              <w:rPr>
                <w:rFonts w:ascii="Times New Roman" w:eastAsia="Times New Roman" w:hAnsi="Times New Roman"/>
                <w:lang w:eastAsia="ru-RU"/>
              </w:rPr>
              <w:t>0</w:t>
            </w:r>
          </w:p>
        </w:tc>
        <w:tc>
          <w:tcPr>
            <w:tcW w:w="1276" w:type="dxa"/>
            <w:tcBorders>
              <w:top w:val="nil"/>
              <w:left w:val="single" w:sz="4" w:space="0" w:color="auto"/>
              <w:bottom w:val="single" w:sz="4" w:space="0" w:color="auto"/>
              <w:right w:val="single" w:sz="4" w:space="0" w:color="auto"/>
            </w:tcBorders>
            <w:shd w:val="clear" w:color="auto" w:fill="auto"/>
            <w:noWrap/>
            <w:vAlign w:val="center"/>
          </w:tcPr>
          <w:p w:rsidR="008B204A" w:rsidRPr="008B204A" w:rsidRDefault="008B204A" w:rsidP="008B204A">
            <w:pPr>
              <w:suppressAutoHyphens w:val="0"/>
              <w:spacing w:after="0" w:line="240" w:lineRule="auto"/>
              <w:jc w:val="center"/>
              <w:rPr>
                <w:rFonts w:ascii="Times New Roman" w:eastAsia="Times New Roman" w:hAnsi="Times New Roman"/>
                <w:lang w:eastAsia="ru-RU"/>
              </w:rPr>
            </w:pPr>
            <w:r w:rsidRPr="008B204A">
              <w:rPr>
                <w:rFonts w:ascii="Times New Roman" w:eastAsia="Times New Roman" w:hAnsi="Times New Roman"/>
                <w:lang w:eastAsia="ru-RU"/>
              </w:rPr>
              <w:t>0</w:t>
            </w:r>
          </w:p>
        </w:tc>
      </w:tr>
      <w:tr w:rsidR="008B204A" w:rsidRPr="00D63BC6" w:rsidTr="00FA5805">
        <w:trPr>
          <w:trHeight w:val="255"/>
        </w:trPr>
        <w:tc>
          <w:tcPr>
            <w:tcW w:w="4875" w:type="dxa"/>
            <w:tcBorders>
              <w:top w:val="nil"/>
              <w:left w:val="single" w:sz="4" w:space="0" w:color="auto"/>
              <w:bottom w:val="single" w:sz="4" w:space="0" w:color="auto"/>
              <w:right w:val="single" w:sz="4" w:space="0" w:color="auto"/>
            </w:tcBorders>
            <w:shd w:val="clear" w:color="auto" w:fill="auto"/>
          </w:tcPr>
          <w:p w:rsidR="008B204A" w:rsidRPr="008B204A" w:rsidRDefault="008B204A" w:rsidP="008B204A">
            <w:pPr>
              <w:spacing w:after="0"/>
              <w:rPr>
                <w:rFonts w:ascii="Times New Roman" w:hAnsi="Times New Roman"/>
              </w:rPr>
            </w:pPr>
            <w:r w:rsidRPr="008B204A">
              <w:rPr>
                <w:rFonts w:ascii="Times New Roman" w:hAnsi="Times New Roman"/>
              </w:rPr>
              <w:t xml:space="preserve">32. Пожарное депо, машин       </w:t>
            </w:r>
          </w:p>
        </w:tc>
        <w:tc>
          <w:tcPr>
            <w:tcW w:w="1236" w:type="dxa"/>
            <w:tcBorders>
              <w:top w:val="nil"/>
              <w:left w:val="nil"/>
              <w:bottom w:val="single" w:sz="4" w:space="0" w:color="auto"/>
              <w:right w:val="single" w:sz="4" w:space="0" w:color="auto"/>
            </w:tcBorders>
            <w:shd w:val="clear" w:color="auto" w:fill="auto"/>
            <w:vAlign w:val="center"/>
          </w:tcPr>
          <w:p w:rsidR="008B204A" w:rsidRPr="008B204A" w:rsidRDefault="008B204A" w:rsidP="008B204A">
            <w:pPr>
              <w:suppressAutoHyphens w:val="0"/>
              <w:spacing w:after="0" w:line="240" w:lineRule="auto"/>
              <w:jc w:val="center"/>
              <w:rPr>
                <w:rFonts w:ascii="Times New Roman" w:eastAsia="Times New Roman" w:hAnsi="Times New Roman"/>
                <w:lang w:eastAsia="ru-RU"/>
              </w:rPr>
            </w:pPr>
            <w:r w:rsidRPr="008B204A">
              <w:rPr>
                <w:rFonts w:ascii="Times New Roman" w:eastAsia="Times New Roman" w:hAnsi="Times New Roman"/>
                <w:lang w:eastAsia="ru-RU"/>
              </w:rPr>
              <w:t>по заданию</w:t>
            </w:r>
          </w:p>
        </w:tc>
        <w:tc>
          <w:tcPr>
            <w:tcW w:w="1248" w:type="dxa"/>
            <w:tcBorders>
              <w:top w:val="nil"/>
              <w:left w:val="nil"/>
              <w:bottom w:val="single" w:sz="4" w:space="0" w:color="auto"/>
              <w:right w:val="single" w:sz="4" w:space="0" w:color="auto"/>
            </w:tcBorders>
            <w:shd w:val="clear" w:color="auto" w:fill="auto"/>
            <w:vAlign w:val="center"/>
          </w:tcPr>
          <w:p w:rsidR="008B204A" w:rsidRPr="008B204A" w:rsidRDefault="008B204A" w:rsidP="008B204A">
            <w:pPr>
              <w:suppressAutoHyphens w:val="0"/>
              <w:spacing w:after="0" w:line="240" w:lineRule="auto"/>
              <w:jc w:val="center"/>
              <w:rPr>
                <w:rFonts w:ascii="Times New Roman" w:eastAsia="Times New Roman" w:hAnsi="Times New Roman"/>
                <w:lang w:eastAsia="ru-RU"/>
              </w:rPr>
            </w:pPr>
          </w:p>
        </w:tc>
        <w:tc>
          <w:tcPr>
            <w:tcW w:w="1303" w:type="dxa"/>
            <w:tcBorders>
              <w:top w:val="nil"/>
              <w:left w:val="nil"/>
              <w:bottom w:val="single" w:sz="4" w:space="0" w:color="auto"/>
              <w:right w:val="single" w:sz="4" w:space="0" w:color="auto"/>
            </w:tcBorders>
            <w:shd w:val="clear" w:color="auto" w:fill="auto"/>
            <w:vAlign w:val="center"/>
          </w:tcPr>
          <w:p w:rsidR="008B204A" w:rsidRPr="008B204A" w:rsidRDefault="008B204A" w:rsidP="008B204A">
            <w:pPr>
              <w:suppressAutoHyphens w:val="0"/>
              <w:spacing w:after="0" w:line="240" w:lineRule="auto"/>
              <w:jc w:val="center"/>
              <w:rPr>
                <w:rFonts w:ascii="Times New Roman" w:eastAsia="Times New Roman" w:hAnsi="Times New Roman"/>
                <w:lang w:eastAsia="ru-RU"/>
              </w:rPr>
            </w:pPr>
          </w:p>
        </w:tc>
        <w:tc>
          <w:tcPr>
            <w:tcW w:w="1276" w:type="dxa"/>
            <w:tcBorders>
              <w:top w:val="nil"/>
              <w:left w:val="single" w:sz="4" w:space="0" w:color="auto"/>
              <w:bottom w:val="single" w:sz="4" w:space="0" w:color="auto"/>
              <w:right w:val="single" w:sz="4" w:space="0" w:color="auto"/>
            </w:tcBorders>
            <w:shd w:val="clear" w:color="auto" w:fill="auto"/>
            <w:noWrap/>
            <w:vAlign w:val="center"/>
          </w:tcPr>
          <w:p w:rsidR="008B204A" w:rsidRPr="008B204A" w:rsidRDefault="008B204A" w:rsidP="008B204A">
            <w:pPr>
              <w:suppressAutoHyphens w:val="0"/>
              <w:spacing w:after="0" w:line="240" w:lineRule="auto"/>
              <w:jc w:val="center"/>
              <w:rPr>
                <w:rFonts w:ascii="Times New Roman" w:eastAsia="Times New Roman" w:hAnsi="Times New Roman"/>
                <w:lang w:eastAsia="ru-RU"/>
              </w:rPr>
            </w:pPr>
          </w:p>
        </w:tc>
      </w:tr>
      <w:tr w:rsidR="008B204A" w:rsidRPr="00BF451C" w:rsidTr="00FA5805">
        <w:trPr>
          <w:trHeight w:val="120"/>
        </w:trPr>
        <w:tc>
          <w:tcPr>
            <w:tcW w:w="4875" w:type="dxa"/>
            <w:tcBorders>
              <w:top w:val="nil"/>
              <w:left w:val="single" w:sz="4" w:space="0" w:color="auto"/>
              <w:bottom w:val="single" w:sz="4" w:space="0" w:color="auto"/>
              <w:right w:val="single" w:sz="4" w:space="0" w:color="auto"/>
            </w:tcBorders>
            <w:shd w:val="clear" w:color="auto" w:fill="auto"/>
          </w:tcPr>
          <w:p w:rsidR="008B204A" w:rsidRPr="008B204A" w:rsidRDefault="008B204A" w:rsidP="008B204A">
            <w:pPr>
              <w:spacing w:after="0"/>
              <w:rPr>
                <w:rFonts w:ascii="Times New Roman" w:hAnsi="Times New Roman"/>
              </w:rPr>
            </w:pPr>
            <w:r w:rsidRPr="008B204A">
              <w:rPr>
                <w:rFonts w:ascii="Times New Roman" w:hAnsi="Times New Roman"/>
              </w:rPr>
              <w:t>33. УПК, учащихся</w:t>
            </w:r>
          </w:p>
        </w:tc>
        <w:tc>
          <w:tcPr>
            <w:tcW w:w="1236" w:type="dxa"/>
            <w:tcBorders>
              <w:top w:val="nil"/>
              <w:left w:val="nil"/>
              <w:bottom w:val="single" w:sz="4" w:space="0" w:color="auto"/>
              <w:right w:val="single" w:sz="4" w:space="0" w:color="auto"/>
            </w:tcBorders>
            <w:shd w:val="clear" w:color="auto" w:fill="auto"/>
            <w:vAlign w:val="center"/>
          </w:tcPr>
          <w:p w:rsidR="008B204A" w:rsidRPr="008B204A" w:rsidRDefault="008B204A" w:rsidP="008B204A">
            <w:pPr>
              <w:suppressAutoHyphens w:val="0"/>
              <w:spacing w:after="0" w:line="240" w:lineRule="auto"/>
              <w:jc w:val="center"/>
              <w:rPr>
                <w:rFonts w:ascii="Times New Roman" w:eastAsia="Times New Roman" w:hAnsi="Times New Roman"/>
                <w:lang w:eastAsia="ru-RU"/>
              </w:rPr>
            </w:pPr>
            <w:r w:rsidRPr="008B204A">
              <w:rPr>
                <w:rFonts w:ascii="Times New Roman" w:eastAsia="Times New Roman" w:hAnsi="Times New Roman"/>
                <w:lang w:eastAsia="ru-RU"/>
              </w:rPr>
              <w:t>9,8</w:t>
            </w:r>
          </w:p>
        </w:tc>
        <w:tc>
          <w:tcPr>
            <w:tcW w:w="1248" w:type="dxa"/>
            <w:tcBorders>
              <w:top w:val="nil"/>
              <w:left w:val="nil"/>
              <w:bottom w:val="single" w:sz="4" w:space="0" w:color="auto"/>
              <w:right w:val="single" w:sz="4" w:space="0" w:color="auto"/>
            </w:tcBorders>
            <w:shd w:val="clear" w:color="auto" w:fill="auto"/>
            <w:vAlign w:val="center"/>
          </w:tcPr>
          <w:p w:rsidR="008B204A" w:rsidRPr="008B204A" w:rsidRDefault="008B204A" w:rsidP="008B204A">
            <w:pPr>
              <w:suppressAutoHyphens w:val="0"/>
              <w:spacing w:after="0" w:line="240" w:lineRule="auto"/>
              <w:jc w:val="center"/>
              <w:rPr>
                <w:rFonts w:ascii="Times New Roman" w:eastAsia="Times New Roman" w:hAnsi="Times New Roman"/>
                <w:lang w:eastAsia="ru-RU"/>
              </w:rPr>
            </w:pPr>
            <w:r w:rsidRPr="008B204A">
              <w:rPr>
                <w:rFonts w:ascii="Times New Roman" w:eastAsia="Times New Roman" w:hAnsi="Times New Roman"/>
                <w:lang w:eastAsia="ru-RU"/>
              </w:rPr>
              <w:t>50</w:t>
            </w:r>
          </w:p>
        </w:tc>
        <w:tc>
          <w:tcPr>
            <w:tcW w:w="1303" w:type="dxa"/>
            <w:tcBorders>
              <w:top w:val="nil"/>
              <w:left w:val="nil"/>
              <w:bottom w:val="single" w:sz="4" w:space="0" w:color="auto"/>
              <w:right w:val="single" w:sz="4" w:space="0" w:color="auto"/>
            </w:tcBorders>
            <w:shd w:val="clear" w:color="auto" w:fill="auto"/>
            <w:vAlign w:val="center"/>
          </w:tcPr>
          <w:p w:rsidR="008B204A" w:rsidRPr="008B204A" w:rsidRDefault="008B204A" w:rsidP="008B204A">
            <w:pPr>
              <w:suppressAutoHyphens w:val="0"/>
              <w:spacing w:after="0" w:line="240" w:lineRule="auto"/>
              <w:jc w:val="center"/>
              <w:rPr>
                <w:rFonts w:ascii="Times New Roman" w:eastAsia="Times New Roman" w:hAnsi="Times New Roman"/>
                <w:lang w:eastAsia="ru-RU"/>
              </w:rPr>
            </w:pPr>
            <w:r w:rsidRPr="008B204A">
              <w:rPr>
                <w:rFonts w:ascii="Times New Roman" w:eastAsia="Times New Roman" w:hAnsi="Times New Roman"/>
                <w:lang w:eastAsia="ru-RU"/>
              </w:rPr>
              <w:t>0</w:t>
            </w:r>
          </w:p>
        </w:tc>
        <w:tc>
          <w:tcPr>
            <w:tcW w:w="1276" w:type="dxa"/>
            <w:tcBorders>
              <w:top w:val="nil"/>
              <w:left w:val="single" w:sz="4" w:space="0" w:color="auto"/>
              <w:bottom w:val="single" w:sz="4" w:space="0" w:color="auto"/>
              <w:right w:val="single" w:sz="4" w:space="0" w:color="auto"/>
            </w:tcBorders>
            <w:shd w:val="clear" w:color="auto" w:fill="auto"/>
            <w:noWrap/>
            <w:vAlign w:val="center"/>
          </w:tcPr>
          <w:p w:rsidR="008B204A" w:rsidRPr="008B204A" w:rsidRDefault="008B204A" w:rsidP="008B204A">
            <w:pPr>
              <w:suppressAutoHyphens w:val="0"/>
              <w:spacing w:after="0" w:line="240" w:lineRule="auto"/>
              <w:jc w:val="center"/>
              <w:rPr>
                <w:rFonts w:ascii="Times New Roman" w:eastAsia="Times New Roman" w:hAnsi="Times New Roman"/>
                <w:lang w:eastAsia="ru-RU"/>
              </w:rPr>
            </w:pPr>
            <w:r w:rsidRPr="008B204A">
              <w:rPr>
                <w:rFonts w:ascii="Times New Roman" w:eastAsia="Times New Roman" w:hAnsi="Times New Roman"/>
                <w:lang w:eastAsia="ru-RU"/>
              </w:rPr>
              <w:t>0</w:t>
            </w:r>
          </w:p>
        </w:tc>
      </w:tr>
    </w:tbl>
    <w:p w:rsidR="007C6691" w:rsidRDefault="00964170" w:rsidP="00964170">
      <w:pPr>
        <w:spacing w:after="0" w:line="360" w:lineRule="auto"/>
        <w:ind w:firstLine="709"/>
        <w:jc w:val="both"/>
        <w:rPr>
          <w:rFonts w:ascii="Times New Roman" w:hAnsi="Times New Roman"/>
          <w:b/>
          <w:sz w:val="24"/>
          <w:szCs w:val="24"/>
        </w:rPr>
      </w:pPr>
      <w:r w:rsidRPr="00964170">
        <w:rPr>
          <w:rFonts w:ascii="Times New Roman" w:hAnsi="Times New Roman"/>
          <w:b/>
          <w:sz w:val="24"/>
          <w:szCs w:val="24"/>
        </w:rPr>
        <w:t>Сложившейся уровень обеспеченност</w:t>
      </w:r>
      <w:r w:rsidR="00BF451C">
        <w:rPr>
          <w:rFonts w:ascii="Times New Roman" w:hAnsi="Times New Roman"/>
          <w:b/>
          <w:sz w:val="24"/>
          <w:szCs w:val="24"/>
        </w:rPr>
        <w:t xml:space="preserve">и населения сельского поселения </w:t>
      </w:r>
      <w:r w:rsidRPr="00964170">
        <w:rPr>
          <w:rFonts w:ascii="Times New Roman" w:hAnsi="Times New Roman"/>
          <w:b/>
          <w:sz w:val="24"/>
          <w:szCs w:val="24"/>
        </w:rPr>
        <w:t xml:space="preserve">услугами в областях образования, здравоохранения, физической культуры и массового спорта и культуры. </w:t>
      </w:r>
    </w:p>
    <w:p w:rsidR="008E3F26" w:rsidRPr="008E3F26" w:rsidRDefault="008E3F26" w:rsidP="008E3F26">
      <w:pPr>
        <w:suppressAutoHyphens w:val="0"/>
        <w:spacing w:after="0" w:line="360" w:lineRule="auto"/>
        <w:ind w:firstLine="709"/>
        <w:jc w:val="both"/>
        <w:rPr>
          <w:rFonts w:ascii="Times New Roman" w:hAnsi="Times New Roman"/>
          <w:sz w:val="24"/>
          <w:szCs w:val="24"/>
        </w:rPr>
      </w:pPr>
      <w:r w:rsidRPr="00191B82">
        <w:rPr>
          <w:rFonts w:ascii="Times New Roman" w:hAnsi="Times New Roman"/>
          <w:sz w:val="24"/>
          <w:szCs w:val="24"/>
        </w:rPr>
        <w:t xml:space="preserve">По сведениям выписки </w:t>
      </w:r>
      <w:r w:rsidR="00D63BC6" w:rsidRPr="00191B82">
        <w:rPr>
          <w:rFonts w:ascii="Times New Roman" w:hAnsi="Times New Roman"/>
          <w:sz w:val="24"/>
          <w:szCs w:val="24"/>
        </w:rPr>
        <w:t>администрации</w:t>
      </w:r>
      <w:r w:rsidRPr="00191B82">
        <w:rPr>
          <w:rFonts w:ascii="Times New Roman" w:hAnsi="Times New Roman"/>
          <w:sz w:val="24"/>
          <w:szCs w:val="24"/>
        </w:rPr>
        <w:t xml:space="preserve"> </w:t>
      </w:r>
      <w:r w:rsidR="00C704BA" w:rsidRPr="00191B82">
        <w:rPr>
          <w:rFonts w:ascii="Times New Roman" w:hAnsi="Times New Roman"/>
          <w:sz w:val="24"/>
          <w:szCs w:val="24"/>
        </w:rPr>
        <w:t>Новодмитриевского</w:t>
      </w:r>
      <w:r w:rsidR="006E73EC" w:rsidRPr="00191B82">
        <w:rPr>
          <w:rFonts w:ascii="Times New Roman" w:hAnsi="Times New Roman"/>
          <w:sz w:val="24"/>
          <w:szCs w:val="24"/>
        </w:rPr>
        <w:t xml:space="preserve"> сельского поселения Северского </w:t>
      </w:r>
      <w:r w:rsidRPr="00191B82">
        <w:rPr>
          <w:rFonts w:ascii="Times New Roman" w:hAnsi="Times New Roman"/>
          <w:sz w:val="24"/>
          <w:szCs w:val="24"/>
        </w:rPr>
        <w:t xml:space="preserve">района на территории </w:t>
      </w:r>
      <w:r w:rsidR="00C704BA" w:rsidRPr="00191B82">
        <w:rPr>
          <w:rFonts w:ascii="Times New Roman" w:hAnsi="Times New Roman"/>
          <w:sz w:val="24"/>
          <w:szCs w:val="24"/>
        </w:rPr>
        <w:t>Новодмитриевского</w:t>
      </w:r>
      <w:r w:rsidRPr="00191B82">
        <w:rPr>
          <w:rFonts w:ascii="Times New Roman" w:hAnsi="Times New Roman"/>
          <w:sz w:val="24"/>
          <w:szCs w:val="24"/>
        </w:rPr>
        <w:t xml:space="preserve"> сельского поселения имеются средняя школа №</w:t>
      </w:r>
      <w:r w:rsidR="00D63BC6" w:rsidRPr="00191B82">
        <w:rPr>
          <w:rFonts w:ascii="Times New Roman" w:hAnsi="Times New Roman"/>
          <w:sz w:val="24"/>
          <w:szCs w:val="24"/>
        </w:rPr>
        <w:t>36</w:t>
      </w:r>
      <w:r w:rsidR="006E73EC" w:rsidRPr="00191B82">
        <w:rPr>
          <w:rFonts w:ascii="Times New Roman" w:hAnsi="Times New Roman"/>
          <w:sz w:val="24"/>
          <w:szCs w:val="24"/>
        </w:rPr>
        <w:t xml:space="preserve">, </w:t>
      </w:r>
      <w:r w:rsidRPr="00191B82">
        <w:rPr>
          <w:rFonts w:ascii="Times New Roman" w:hAnsi="Times New Roman"/>
          <w:sz w:val="24"/>
          <w:szCs w:val="24"/>
        </w:rPr>
        <w:t xml:space="preserve">детский сад, врачебная амбулатория, Дом культуры, библиотека, </w:t>
      </w:r>
      <w:r w:rsidR="00191B82" w:rsidRPr="00191B82">
        <w:rPr>
          <w:rFonts w:ascii="Times New Roman" w:hAnsi="Times New Roman"/>
          <w:sz w:val="24"/>
          <w:szCs w:val="24"/>
        </w:rPr>
        <w:t>56</w:t>
      </w:r>
      <w:r w:rsidRPr="00191B82">
        <w:rPr>
          <w:rFonts w:ascii="Times New Roman" w:hAnsi="Times New Roman"/>
          <w:sz w:val="24"/>
          <w:szCs w:val="24"/>
        </w:rPr>
        <w:t xml:space="preserve"> торговых точек, </w:t>
      </w:r>
      <w:r w:rsidR="00191B82">
        <w:rPr>
          <w:rFonts w:ascii="Times New Roman" w:hAnsi="Times New Roman"/>
          <w:sz w:val="24"/>
          <w:szCs w:val="24"/>
        </w:rPr>
        <w:t>17</w:t>
      </w:r>
      <w:r w:rsidRPr="00191B82">
        <w:rPr>
          <w:rFonts w:ascii="Times New Roman" w:hAnsi="Times New Roman"/>
          <w:sz w:val="24"/>
          <w:szCs w:val="24"/>
        </w:rPr>
        <w:t xml:space="preserve"> фе</w:t>
      </w:r>
      <w:r w:rsidR="006E73EC" w:rsidRPr="00191B82">
        <w:rPr>
          <w:rFonts w:ascii="Times New Roman" w:hAnsi="Times New Roman"/>
          <w:sz w:val="24"/>
          <w:szCs w:val="24"/>
        </w:rPr>
        <w:t xml:space="preserve">рмерских хозяйств. </w:t>
      </w:r>
      <w:r w:rsidRPr="00191B82">
        <w:rPr>
          <w:rFonts w:ascii="Times New Roman" w:hAnsi="Times New Roman"/>
          <w:sz w:val="24"/>
          <w:szCs w:val="24"/>
        </w:rPr>
        <w:t xml:space="preserve">На территории </w:t>
      </w:r>
      <w:r w:rsidR="00C704BA" w:rsidRPr="00191B82">
        <w:rPr>
          <w:rFonts w:ascii="Times New Roman" w:hAnsi="Times New Roman"/>
          <w:sz w:val="24"/>
          <w:szCs w:val="24"/>
        </w:rPr>
        <w:t>Новодмитриевского</w:t>
      </w:r>
      <w:r w:rsidRPr="00191B82">
        <w:rPr>
          <w:rFonts w:ascii="Times New Roman" w:hAnsi="Times New Roman"/>
          <w:sz w:val="24"/>
          <w:szCs w:val="24"/>
        </w:rPr>
        <w:t xml:space="preserve"> сельского поселения осуществляют свою деятельность  общественные объединения – это общественная организация ветеранов войны, труда и Вооруженных сил, общественная организация инвалидов, организация «афганцев», «чеченцев».</w:t>
      </w:r>
    </w:p>
    <w:p w:rsidR="008E3F26" w:rsidRPr="008E3F26" w:rsidRDefault="008E3F26" w:rsidP="008E3F26">
      <w:pPr>
        <w:suppressAutoHyphens w:val="0"/>
        <w:spacing w:after="0" w:line="360" w:lineRule="auto"/>
        <w:ind w:firstLine="709"/>
        <w:jc w:val="both"/>
        <w:rPr>
          <w:rFonts w:ascii="Times New Roman" w:hAnsi="Times New Roman"/>
          <w:sz w:val="24"/>
          <w:szCs w:val="24"/>
        </w:rPr>
      </w:pPr>
      <w:r w:rsidRPr="008E3F26">
        <w:rPr>
          <w:rFonts w:ascii="Times New Roman" w:hAnsi="Times New Roman"/>
          <w:sz w:val="24"/>
          <w:szCs w:val="24"/>
        </w:rPr>
        <w:t xml:space="preserve">На территории </w:t>
      </w:r>
      <w:r w:rsidR="00C704BA">
        <w:rPr>
          <w:rFonts w:ascii="Times New Roman" w:hAnsi="Times New Roman"/>
          <w:sz w:val="24"/>
          <w:szCs w:val="24"/>
        </w:rPr>
        <w:t>Новодмитриевского</w:t>
      </w:r>
      <w:r w:rsidRPr="008E3F26">
        <w:rPr>
          <w:rFonts w:ascii="Times New Roman" w:hAnsi="Times New Roman"/>
          <w:sz w:val="24"/>
          <w:szCs w:val="24"/>
        </w:rPr>
        <w:t xml:space="preserve"> сельского поселения находится </w:t>
      </w:r>
      <w:r w:rsidR="00D63BC6">
        <w:rPr>
          <w:rFonts w:ascii="Times New Roman" w:hAnsi="Times New Roman"/>
          <w:sz w:val="24"/>
          <w:szCs w:val="24"/>
        </w:rPr>
        <w:t>два отделения</w:t>
      </w:r>
      <w:r w:rsidRPr="008E3F26">
        <w:rPr>
          <w:rFonts w:ascii="Times New Roman" w:hAnsi="Times New Roman"/>
          <w:sz w:val="24"/>
          <w:szCs w:val="24"/>
        </w:rPr>
        <w:t xml:space="preserve"> социального обслуживания на дому </w:t>
      </w:r>
      <w:r w:rsidR="00D63BC6">
        <w:rPr>
          <w:rFonts w:ascii="Times New Roman" w:hAnsi="Times New Roman"/>
          <w:sz w:val="24"/>
          <w:szCs w:val="24"/>
        </w:rPr>
        <w:t>«</w:t>
      </w:r>
      <w:r w:rsidR="006E73EC">
        <w:rPr>
          <w:rFonts w:ascii="Times New Roman" w:hAnsi="Times New Roman"/>
          <w:sz w:val="24"/>
          <w:szCs w:val="24"/>
        </w:rPr>
        <w:t>Искра</w:t>
      </w:r>
      <w:r w:rsidR="00D63BC6">
        <w:rPr>
          <w:rFonts w:ascii="Times New Roman" w:hAnsi="Times New Roman"/>
          <w:sz w:val="24"/>
          <w:szCs w:val="24"/>
        </w:rPr>
        <w:t>»</w:t>
      </w:r>
      <w:r w:rsidRPr="008E3F26">
        <w:rPr>
          <w:rFonts w:ascii="Times New Roman" w:hAnsi="Times New Roman"/>
          <w:sz w:val="24"/>
          <w:szCs w:val="24"/>
        </w:rPr>
        <w:t>.</w:t>
      </w:r>
      <w:r w:rsidR="006E73EC">
        <w:rPr>
          <w:rFonts w:ascii="Times New Roman" w:hAnsi="Times New Roman"/>
          <w:sz w:val="24"/>
          <w:szCs w:val="24"/>
        </w:rPr>
        <w:t xml:space="preserve"> </w:t>
      </w:r>
      <w:r w:rsidR="00D63BC6">
        <w:rPr>
          <w:rFonts w:ascii="Times New Roman" w:hAnsi="Times New Roman"/>
          <w:sz w:val="24"/>
          <w:szCs w:val="24"/>
        </w:rPr>
        <w:t xml:space="preserve"> Отделения оказывают</w:t>
      </w:r>
      <w:r w:rsidRPr="008E3F26">
        <w:rPr>
          <w:rFonts w:ascii="Times New Roman" w:hAnsi="Times New Roman"/>
          <w:sz w:val="24"/>
          <w:szCs w:val="24"/>
        </w:rPr>
        <w:t xml:space="preserve"> гражданам пожилого возраста и инвалидам, состоящим на обслуживании, социальные услуги в зависимости от сложности жизненной ситуации, в которой они оказались (уборка жилья, доставка продуктов питания, медикаментов, содействие в оформлении документов и иные услуги, входящие в Краевой перечень гарантированных г</w:t>
      </w:r>
      <w:r>
        <w:rPr>
          <w:rFonts w:ascii="Times New Roman" w:hAnsi="Times New Roman"/>
          <w:sz w:val="24"/>
          <w:szCs w:val="24"/>
        </w:rPr>
        <w:t xml:space="preserve">осударством социальных услуг). </w:t>
      </w:r>
      <w:r w:rsidRPr="00190F0D">
        <w:rPr>
          <w:rFonts w:ascii="Times New Roman" w:hAnsi="Times New Roman"/>
          <w:sz w:val="24"/>
          <w:szCs w:val="24"/>
        </w:rPr>
        <w:t xml:space="preserve">За отчетный период обслужен </w:t>
      </w:r>
      <w:r w:rsidR="00266A6E" w:rsidRPr="00190F0D">
        <w:rPr>
          <w:rFonts w:ascii="Times New Roman" w:hAnsi="Times New Roman"/>
          <w:sz w:val="24"/>
          <w:szCs w:val="24"/>
        </w:rPr>
        <w:t>1</w:t>
      </w:r>
      <w:r w:rsidRPr="00190F0D">
        <w:rPr>
          <w:rFonts w:ascii="Times New Roman" w:hAnsi="Times New Roman"/>
          <w:sz w:val="24"/>
          <w:szCs w:val="24"/>
        </w:rPr>
        <w:t>51 человек. Количество социальных работников – 5 человек.</w:t>
      </w:r>
    </w:p>
    <w:p w:rsidR="008E3F26" w:rsidRDefault="008E3F26" w:rsidP="008E3F26">
      <w:pPr>
        <w:suppressAutoHyphens w:val="0"/>
        <w:spacing w:after="0" w:line="360" w:lineRule="auto"/>
        <w:ind w:firstLine="709"/>
        <w:jc w:val="both"/>
        <w:rPr>
          <w:rFonts w:ascii="Times New Roman" w:hAnsi="Times New Roman"/>
          <w:sz w:val="24"/>
          <w:szCs w:val="24"/>
        </w:rPr>
      </w:pPr>
      <w:r w:rsidRPr="008E3F26">
        <w:rPr>
          <w:rFonts w:ascii="Times New Roman" w:hAnsi="Times New Roman"/>
          <w:sz w:val="24"/>
          <w:szCs w:val="24"/>
        </w:rPr>
        <w:t>На территории ст</w:t>
      </w:r>
      <w:r>
        <w:rPr>
          <w:rFonts w:ascii="Times New Roman" w:hAnsi="Times New Roman"/>
          <w:sz w:val="24"/>
          <w:szCs w:val="24"/>
        </w:rPr>
        <w:t>ани</w:t>
      </w:r>
      <w:r w:rsidR="00B662C6">
        <w:rPr>
          <w:rFonts w:ascii="Times New Roman" w:hAnsi="Times New Roman"/>
          <w:sz w:val="24"/>
          <w:szCs w:val="24"/>
        </w:rPr>
        <w:t>цы находятся МБОУ СОШ №</w:t>
      </w:r>
      <w:r w:rsidR="00D63BC6">
        <w:rPr>
          <w:rFonts w:ascii="Times New Roman" w:hAnsi="Times New Roman"/>
          <w:sz w:val="24"/>
          <w:szCs w:val="24"/>
        </w:rPr>
        <w:t>36</w:t>
      </w:r>
      <w:r w:rsidR="00B662C6">
        <w:rPr>
          <w:rFonts w:ascii="Times New Roman" w:hAnsi="Times New Roman"/>
          <w:sz w:val="24"/>
          <w:szCs w:val="24"/>
        </w:rPr>
        <w:t>, МБОУ</w:t>
      </w:r>
      <w:proofErr w:type="gramStart"/>
      <w:r w:rsidR="00B662C6">
        <w:rPr>
          <w:rFonts w:ascii="Times New Roman" w:hAnsi="Times New Roman"/>
          <w:sz w:val="24"/>
          <w:szCs w:val="24"/>
        </w:rPr>
        <w:t xml:space="preserve"> </w:t>
      </w:r>
      <w:r w:rsidR="00D63BC6">
        <w:rPr>
          <w:rFonts w:ascii="Times New Roman" w:hAnsi="Times New Roman"/>
          <w:sz w:val="24"/>
          <w:szCs w:val="24"/>
        </w:rPr>
        <w:t>,</w:t>
      </w:r>
      <w:proofErr w:type="gramEnd"/>
      <w:r w:rsidR="00D63BC6">
        <w:rPr>
          <w:rFonts w:ascii="Times New Roman" w:hAnsi="Times New Roman"/>
          <w:sz w:val="24"/>
          <w:szCs w:val="24"/>
        </w:rPr>
        <w:t xml:space="preserve"> М</w:t>
      </w:r>
      <w:r w:rsidR="00B662C6">
        <w:rPr>
          <w:rFonts w:ascii="Times New Roman" w:hAnsi="Times New Roman"/>
          <w:sz w:val="24"/>
          <w:szCs w:val="24"/>
        </w:rPr>
        <w:t>ДОУ №</w:t>
      </w:r>
      <w:r w:rsidR="00D63BC6">
        <w:rPr>
          <w:rFonts w:ascii="Times New Roman" w:hAnsi="Times New Roman"/>
          <w:sz w:val="24"/>
          <w:szCs w:val="24"/>
        </w:rPr>
        <w:t>5</w:t>
      </w:r>
      <w:r w:rsidRPr="008E3F26">
        <w:rPr>
          <w:rFonts w:ascii="Times New Roman" w:hAnsi="Times New Roman"/>
          <w:sz w:val="24"/>
          <w:szCs w:val="24"/>
        </w:rPr>
        <w:t xml:space="preserve">. В </w:t>
      </w:r>
      <w:r w:rsidR="00B662C6">
        <w:rPr>
          <w:rFonts w:ascii="Times New Roman" w:hAnsi="Times New Roman"/>
          <w:sz w:val="24"/>
          <w:szCs w:val="24"/>
        </w:rPr>
        <w:t>школах</w:t>
      </w:r>
      <w:r w:rsidRPr="008E3F26">
        <w:rPr>
          <w:rFonts w:ascii="Times New Roman" w:hAnsi="Times New Roman"/>
          <w:sz w:val="24"/>
          <w:szCs w:val="24"/>
        </w:rPr>
        <w:t xml:space="preserve"> </w:t>
      </w:r>
      <w:r w:rsidRPr="008B204A">
        <w:rPr>
          <w:rFonts w:ascii="Times New Roman" w:hAnsi="Times New Roman"/>
          <w:sz w:val="24"/>
          <w:szCs w:val="24"/>
        </w:rPr>
        <w:t xml:space="preserve">обучается </w:t>
      </w:r>
      <w:r w:rsidR="008B204A" w:rsidRPr="008B204A">
        <w:rPr>
          <w:rFonts w:ascii="Times New Roman" w:hAnsi="Times New Roman"/>
          <w:sz w:val="24"/>
          <w:szCs w:val="24"/>
        </w:rPr>
        <w:t>702</w:t>
      </w:r>
      <w:r w:rsidRPr="008B204A">
        <w:rPr>
          <w:rFonts w:ascii="Times New Roman" w:hAnsi="Times New Roman"/>
          <w:sz w:val="24"/>
          <w:szCs w:val="24"/>
        </w:rPr>
        <w:t xml:space="preserve"> учащихся, педагогический коллектив составляют </w:t>
      </w:r>
      <w:r w:rsidR="008B204A" w:rsidRPr="008B204A">
        <w:rPr>
          <w:rFonts w:ascii="Times New Roman" w:hAnsi="Times New Roman"/>
          <w:sz w:val="24"/>
          <w:szCs w:val="24"/>
        </w:rPr>
        <w:t>41</w:t>
      </w:r>
      <w:r w:rsidR="00B662C6" w:rsidRPr="008B204A">
        <w:rPr>
          <w:rFonts w:ascii="Times New Roman" w:hAnsi="Times New Roman"/>
          <w:sz w:val="24"/>
          <w:szCs w:val="24"/>
        </w:rPr>
        <w:t xml:space="preserve"> </w:t>
      </w:r>
      <w:r w:rsidRPr="008B204A">
        <w:rPr>
          <w:rFonts w:ascii="Times New Roman" w:hAnsi="Times New Roman"/>
          <w:sz w:val="24"/>
          <w:szCs w:val="24"/>
        </w:rPr>
        <w:t>человек.</w:t>
      </w:r>
      <w:r w:rsidRPr="008E3F26">
        <w:rPr>
          <w:rFonts w:ascii="Times New Roman" w:hAnsi="Times New Roman"/>
          <w:sz w:val="24"/>
          <w:szCs w:val="24"/>
        </w:rPr>
        <w:t xml:space="preserve"> Учащиеся школы принимают активное участие во все</w:t>
      </w:r>
      <w:r>
        <w:rPr>
          <w:rFonts w:ascii="Times New Roman" w:hAnsi="Times New Roman"/>
          <w:sz w:val="24"/>
          <w:szCs w:val="24"/>
        </w:rPr>
        <w:t xml:space="preserve"> </w:t>
      </w:r>
      <w:r w:rsidRPr="008E3F26">
        <w:rPr>
          <w:rFonts w:ascii="Times New Roman" w:hAnsi="Times New Roman"/>
          <w:sz w:val="24"/>
          <w:szCs w:val="24"/>
        </w:rPr>
        <w:t>кубанских турнирах</w:t>
      </w:r>
      <w:r>
        <w:rPr>
          <w:rFonts w:ascii="Times New Roman" w:hAnsi="Times New Roman"/>
          <w:sz w:val="24"/>
          <w:szCs w:val="24"/>
        </w:rPr>
        <w:t>,</w:t>
      </w:r>
      <w:r w:rsidRPr="008E3F26">
        <w:rPr>
          <w:rFonts w:ascii="Times New Roman" w:hAnsi="Times New Roman"/>
          <w:sz w:val="24"/>
          <w:szCs w:val="24"/>
        </w:rPr>
        <w:t xml:space="preserve"> среди детских команд на Кубок губернатора Краснодарского края по футболу, стритболу. Имеют </w:t>
      </w:r>
      <w:r w:rsidRPr="008E3F26">
        <w:rPr>
          <w:rFonts w:ascii="Times New Roman" w:hAnsi="Times New Roman"/>
          <w:sz w:val="24"/>
          <w:szCs w:val="24"/>
        </w:rPr>
        <w:lastRenderedPageBreak/>
        <w:t>призовые места. Школьники неоднократно становились призерами муниципального этапа  Всероссийской олимпиады школьников по различным предметам, победителями и призерами краевых и Всероссийских конкурсов. В школе организована секция по туризму, к</w:t>
      </w:r>
      <w:r>
        <w:rPr>
          <w:rFonts w:ascii="Times New Roman" w:hAnsi="Times New Roman"/>
          <w:sz w:val="24"/>
          <w:szCs w:val="24"/>
        </w:rPr>
        <w:t xml:space="preserve">оторой руководит  </w:t>
      </w:r>
      <w:r w:rsidR="00D63BC6">
        <w:rPr>
          <w:rFonts w:ascii="Times New Roman" w:hAnsi="Times New Roman"/>
          <w:sz w:val="24"/>
          <w:szCs w:val="24"/>
        </w:rPr>
        <w:t>Донченко А.А</w:t>
      </w:r>
      <w:r>
        <w:rPr>
          <w:rFonts w:ascii="Times New Roman" w:hAnsi="Times New Roman"/>
          <w:sz w:val="24"/>
          <w:szCs w:val="24"/>
        </w:rPr>
        <w:t>.</w:t>
      </w:r>
      <w:r w:rsidR="00D63BC6">
        <w:rPr>
          <w:rFonts w:ascii="Times New Roman" w:hAnsi="Times New Roman"/>
          <w:sz w:val="24"/>
          <w:szCs w:val="24"/>
        </w:rPr>
        <w:t>.</w:t>
      </w:r>
      <w:r>
        <w:rPr>
          <w:rFonts w:ascii="Times New Roman" w:hAnsi="Times New Roman"/>
          <w:sz w:val="24"/>
          <w:szCs w:val="24"/>
        </w:rPr>
        <w:t xml:space="preserve"> </w:t>
      </w:r>
      <w:r w:rsidRPr="008E3F26">
        <w:rPr>
          <w:rFonts w:ascii="Times New Roman" w:hAnsi="Times New Roman"/>
          <w:sz w:val="24"/>
          <w:szCs w:val="24"/>
        </w:rPr>
        <w:t xml:space="preserve">Ее участники  неоднократно занимали призовые места на районных и краевых соревнованиях.    </w:t>
      </w:r>
    </w:p>
    <w:p w:rsidR="008E3F26" w:rsidRPr="008E3F26" w:rsidRDefault="00D63BC6" w:rsidP="008E3F26">
      <w:pPr>
        <w:suppressAutoHyphens w:val="0"/>
        <w:spacing w:after="0" w:line="360" w:lineRule="auto"/>
        <w:ind w:firstLine="709"/>
        <w:jc w:val="both"/>
        <w:rPr>
          <w:rFonts w:ascii="Times New Roman" w:hAnsi="Times New Roman"/>
          <w:sz w:val="24"/>
          <w:szCs w:val="24"/>
        </w:rPr>
      </w:pPr>
      <w:r w:rsidRPr="00190F0D">
        <w:rPr>
          <w:rFonts w:ascii="Times New Roman" w:hAnsi="Times New Roman"/>
          <w:sz w:val="24"/>
          <w:szCs w:val="24"/>
        </w:rPr>
        <w:t>М</w:t>
      </w:r>
      <w:r w:rsidR="00B662C6" w:rsidRPr="00190F0D">
        <w:rPr>
          <w:rFonts w:ascii="Times New Roman" w:hAnsi="Times New Roman"/>
          <w:sz w:val="24"/>
          <w:szCs w:val="24"/>
        </w:rPr>
        <w:t>ДОУ №</w:t>
      </w:r>
      <w:r w:rsidRPr="00190F0D">
        <w:rPr>
          <w:rFonts w:ascii="Times New Roman" w:hAnsi="Times New Roman"/>
          <w:sz w:val="24"/>
          <w:szCs w:val="24"/>
        </w:rPr>
        <w:t>5</w:t>
      </w:r>
      <w:r w:rsidR="008E3F26" w:rsidRPr="00190F0D">
        <w:rPr>
          <w:rFonts w:ascii="Times New Roman" w:hAnsi="Times New Roman"/>
          <w:sz w:val="24"/>
          <w:szCs w:val="24"/>
        </w:rPr>
        <w:t xml:space="preserve"> посещает </w:t>
      </w:r>
      <w:r w:rsidR="00190F0D" w:rsidRPr="00190F0D">
        <w:rPr>
          <w:rFonts w:ascii="Times New Roman" w:hAnsi="Times New Roman"/>
          <w:sz w:val="24"/>
          <w:szCs w:val="24"/>
        </w:rPr>
        <w:t>216</w:t>
      </w:r>
      <w:r w:rsidR="00B662C6" w:rsidRPr="00190F0D">
        <w:rPr>
          <w:rFonts w:ascii="Times New Roman" w:hAnsi="Times New Roman"/>
          <w:sz w:val="24"/>
          <w:szCs w:val="24"/>
        </w:rPr>
        <w:t xml:space="preserve"> детей</w:t>
      </w:r>
      <w:r w:rsidR="008E3F26" w:rsidRPr="00190F0D">
        <w:rPr>
          <w:rFonts w:ascii="Times New Roman" w:hAnsi="Times New Roman"/>
          <w:sz w:val="24"/>
          <w:szCs w:val="24"/>
        </w:rPr>
        <w:t>.  Коллектив работников детского сада – 1</w:t>
      </w:r>
      <w:r w:rsidR="00190F0D" w:rsidRPr="00190F0D">
        <w:rPr>
          <w:rFonts w:ascii="Times New Roman" w:hAnsi="Times New Roman"/>
          <w:sz w:val="24"/>
          <w:szCs w:val="24"/>
        </w:rPr>
        <w:t>7</w:t>
      </w:r>
      <w:r w:rsidR="008E3F26" w:rsidRPr="00190F0D">
        <w:rPr>
          <w:rFonts w:ascii="Times New Roman" w:hAnsi="Times New Roman"/>
          <w:sz w:val="24"/>
          <w:szCs w:val="24"/>
        </w:rPr>
        <w:t xml:space="preserve"> человек.</w:t>
      </w:r>
      <w:r w:rsidR="008E3F26" w:rsidRPr="008E3F26">
        <w:rPr>
          <w:rFonts w:ascii="Times New Roman" w:hAnsi="Times New Roman"/>
          <w:sz w:val="24"/>
          <w:szCs w:val="24"/>
        </w:rPr>
        <w:t xml:space="preserve"> Дети размещаются в</w:t>
      </w:r>
      <w:r w:rsidR="00B662C6">
        <w:rPr>
          <w:rFonts w:ascii="Times New Roman" w:hAnsi="Times New Roman"/>
          <w:sz w:val="24"/>
          <w:szCs w:val="24"/>
        </w:rPr>
        <w:t xml:space="preserve"> 3</w:t>
      </w:r>
      <w:r w:rsidR="008E3F26" w:rsidRPr="008E3F26">
        <w:rPr>
          <w:rFonts w:ascii="Times New Roman" w:hAnsi="Times New Roman"/>
          <w:sz w:val="24"/>
          <w:szCs w:val="24"/>
        </w:rPr>
        <w:t xml:space="preserve"> дошкольных</w:t>
      </w:r>
      <w:r w:rsidR="00B662C6">
        <w:rPr>
          <w:rFonts w:ascii="Times New Roman" w:hAnsi="Times New Roman"/>
          <w:sz w:val="24"/>
          <w:szCs w:val="24"/>
        </w:rPr>
        <w:t xml:space="preserve"> группах</w:t>
      </w:r>
      <w:r w:rsidR="008E3F26" w:rsidRPr="008E3F26">
        <w:rPr>
          <w:rFonts w:ascii="Times New Roman" w:hAnsi="Times New Roman"/>
          <w:sz w:val="24"/>
          <w:szCs w:val="24"/>
        </w:rPr>
        <w:t xml:space="preserve">.  В детском саду имеется все необходимое для  полноценного образования и воспитания детей: музыкально-физкультурный зал, медицинский кабинет, пищеблок, прачечная. </w:t>
      </w:r>
    </w:p>
    <w:p w:rsidR="008E3F26" w:rsidRDefault="008E3F26" w:rsidP="008E3F26">
      <w:pPr>
        <w:suppressAutoHyphens w:val="0"/>
        <w:spacing w:after="0" w:line="360" w:lineRule="auto"/>
        <w:ind w:firstLine="709"/>
        <w:jc w:val="both"/>
        <w:rPr>
          <w:rFonts w:ascii="Times New Roman" w:hAnsi="Times New Roman"/>
          <w:sz w:val="24"/>
          <w:szCs w:val="24"/>
        </w:rPr>
      </w:pPr>
      <w:r w:rsidRPr="008E3F26">
        <w:rPr>
          <w:rFonts w:ascii="Times New Roman" w:hAnsi="Times New Roman"/>
          <w:sz w:val="24"/>
          <w:szCs w:val="24"/>
        </w:rPr>
        <w:t xml:space="preserve">Муниципальное бюджетное учреждение «Дом культуры» </w:t>
      </w:r>
      <w:r w:rsidR="00C704BA">
        <w:rPr>
          <w:rFonts w:ascii="Times New Roman" w:hAnsi="Times New Roman"/>
          <w:sz w:val="24"/>
          <w:szCs w:val="24"/>
        </w:rPr>
        <w:t>Новодмитриевского</w:t>
      </w:r>
      <w:r w:rsidRPr="008E3F26">
        <w:rPr>
          <w:rFonts w:ascii="Times New Roman" w:hAnsi="Times New Roman"/>
          <w:sz w:val="24"/>
          <w:szCs w:val="24"/>
        </w:rPr>
        <w:t xml:space="preserve"> сельского поселения </w:t>
      </w:r>
      <w:r w:rsidR="00B662C6">
        <w:rPr>
          <w:rFonts w:ascii="Times New Roman" w:hAnsi="Times New Roman"/>
          <w:sz w:val="24"/>
          <w:szCs w:val="24"/>
        </w:rPr>
        <w:t>Северского</w:t>
      </w:r>
      <w:r w:rsidRPr="008E3F26">
        <w:rPr>
          <w:rFonts w:ascii="Times New Roman" w:hAnsi="Times New Roman"/>
          <w:sz w:val="24"/>
          <w:szCs w:val="24"/>
        </w:rPr>
        <w:t xml:space="preserve"> района  – это учреждение культурно - досугового типа, созданное для выполнения работ, оказания услуг в целях обеспечения полномочий </w:t>
      </w:r>
      <w:r w:rsidR="00C704BA">
        <w:rPr>
          <w:rFonts w:ascii="Times New Roman" w:hAnsi="Times New Roman"/>
          <w:sz w:val="24"/>
          <w:szCs w:val="24"/>
        </w:rPr>
        <w:t>Новодмитриевского</w:t>
      </w:r>
      <w:r w:rsidRPr="008E3F26">
        <w:rPr>
          <w:rFonts w:ascii="Times New Roman" w:hAnsi="Times New Roman"/>
          <w:sz w:val="24"/>
          <w:szCs w:val="24"/>
        </w:rPr>
        <w:t xml:space="preserve"> сельского поселения в сфере к</w:t>
      </w:r>
      <w:r w:rsidR="00D63BC6">
        <w:rPr>
          <w:rFonts w:ascii="Times New Roman" w:hAnsi="Times New Roman"/>
          <w:sz w:val="24"/>
          <w:szCs w:val="24"/>
        </w:rPr>
        <w:t>ультуры. Коллектив составляет 13</w:t>
      </w:r>
      <w:r w:rsidRPr="008E3F26">
        <w:rPr>
          <w:rFonts w:ascii="Times New Roman" w:hAnsi="Times New Roman"/>
          <w:sz w:val="24"/>
          <w:szCs w:val="24"/>
        </w:rPr>
        <w:t xml:space="preserve"> человек. Здесь работают 18 клубных формирований (8 кружков и 10 клубов по интересам), в течение всех летних месяцев при ДК рабо</w:t>
      </w:r>
      <w:r>
        <w:rPr>
          <w:rFonts w:ascii="Times New Roman" w:hAnsi="Times New Roman"/>
          <w:sz w:val="24"/>
          <w:szCs w:val="24"/>
        </w:rPr>
        <w:t xml:space="preserve">тала детская игровая площадка. </w:t>
      </w:r>
    </w:p>
    <w:p w:rsidR="008E3F26" w:rsidRPr="008E3F26" w:rsidRDefault="008E3F26" w:rsidP="008E3F26">
      <w:pPr>
        <w:suppressAutoHyphens w:val="0"/>
        <w:spacing w:after="0" w:line="360" w:lineRule="auto"/>
        <w:ind w:firstLine="709"/>
        <w:jc w:val="both"/>
        <w:rPr>
          <w:rFonts w:ascii="Times New Roman" w:hAnsi="Times New Roman"/>
          <w:sz w:val="24"/>
          <w:szCs w:val="24"/>
        </w:rPr>
      </w:pPr>
      <w:r w:rsidRPr="008E3F26">
        <w:rPr>
          <w:rFonts w:ascii="Times New Roman" w:hAnsi="Times New Roman"/>
          <w:sz w:val="24"/>
          <w:szCs w:val="24"/>
        </w:rPr>
        <w:t>На территории сельского поселения находится Муниципальное бюджетное учреждение «</w:t>
      </w:r>
      <w:r w:rsidR="00C704BA">
        <w:rPr>
          <w:rFonts w:ascii="Times New Roman" w:hAnsi="Times New Roman"/>
          <w:sz w:val="24"/>
          <w:szCs w:val="24"/>
        </w:rPr>
        <w:t>Новодмитриевская</w:t>
      </w:r>
      <w:r w:rsidRPr="008E3F26">
        <w:rPr>
          <w:rFonts w:ascii="Times New Roman" w:hAnsi="Times New Roman"/>
          <w:sz w:val="24"/>
          <w:szCs w:val="24"/>
        </w:rPr>
        <w:t xml:space="preserve"> </w:t>
      </w:r>
      <w:r w:rsidR="00D63BC6">
        <w:rPr>
          <w:rFonts w:ascii="Times New Roman" w:hAnsi="Times New Roman"/>
          <w:sz w:val="24"/>
          <w:szCs w:val="24"/>
        </w:rPr>
        <w:t>сельская</w:t>
      </w:r>
      <w:r w:rsidRPr="008E3F26">
        <w:rPr>
          <w:rFonts w:ascii="Times New Roman" w:hAnsi="Times New Roman"/>
          <w:sz w:val="24"/>
          <w:szCs w:val="24"/>
        </w:rPr>
        <w:t xml:space="preserve"> библиотека» </w:t>
      </w:r>
      <w:r w:rsidR="00C704BA">
        <w:rPr>
          <w:rFonts w:ascii="Times New Roman" w:hAnsi="Times New Roman"/>
          <w:sz w:val="24"/>
          <w:szCs w:val="24"/>
        </w:rPr>
        <w:t>Новодмитриевского</w:t>
      </w:r>
      <w:r w:rsidRPr="008E3F26">
        <w:rPr>
          <w:rFonts w:ascii="Times New Roman" w:hAnsi="Times New Roman"/>
          <w:sz w:val="24"/>
          <w:szCs w:val="24"/>
        </w:rPr>
        <w:t xml:space="preserve"> сельского поселения </w:t>
      </w:r>
      <w:r w:rsidR="00B662C6">
        <w:rPr>
          <w:rFonts w:ascii="Times New Roman" w:hAnsi="Times New Roman"/>
          <w:sz w:val="24"/>
          <w:szCs w:val="24"/>
        </w:rPr>
        <w:t>Северского</w:t>
      </w:r>
      <w:r w:rsidRPr="008E3F26">
        <w:rPr>
          <w:rFonts w:ascii="Times New Roman" w:hAnsi="Times New Roman"/>
          <w:sz w:val="24"/>
          <w:szCs w:val="24"/>
        </w:rPr>
        <w:t xml:space="preserve"> района (далее - Библиотека). Библиотека работает с разными категориями читателей: пенсионеры, молодежь, учащиеся, дети. Количество читателей  за прошедший год </w:t>
      </w:r>
      <w:r w:rsidR="00D63BC6">
        <w:rPr>
          <w:rFonts w:ascii="Times New Roman" w:hAnsi="Times New Roman"/>
          <w:sz w:val="24"/>
          <w:szCs w:val="24"/>
        </w:rPr>
        <w:t>630</w:t>
      </w:r>
      <w:r w:rsidRPr="008E3F26">
        <w:rPr>
          <w:rFonts w:ascii="Times New Roman" w:hAnsi="Times New Roman"/>
          <w:sz w:val="24"/>
          <w:szCs w:val="24"/>
        </w:rPr>
        <w:t xml:space="preserve">. </w:t>
      </w:r>
    </w:p>
    <w:p w:rsidR="008E3F26" w:rsidRDefault="008E3F26" w:rsidP="008E3F26">
      <w:pPr>
        <w:suppressAutoHyphens w:val="0"/>
        <w:spacing w:after="0" w:line="360" w:lineRule="auto"/>
        <w:ind w:firstLine="709"/>
        <w:jc w:val="both"/>
        <w:rPr>
          <w:rFonts w:ascii="Times New Roman" w:hAnsi="Times New Roman"/>
          <w:sz w:val="24"/>
          <w:szCs w:val="24"/>
        </w:rPr>
      </w:pPr>
      <w:r w:rsidRPr="00190F0D">
        <w:rPr>
          <w:rFonts w:ascii="Times New Roman" w:hAnsi="Times New Roman"/>
          <w:sz w:val="24"/>
          <w:szCs w:val="24"/>
        </w:rPr>
        <w:t xml:space="preserve">На территории поселения функционирует амбулатория. Её коллектив составляет </w:t>
      </w:r>
      <w:r w:rsidR="00190F0D" w:rsidRPr="00190F0D">
        <w:rPr>
          <w:rFonts w:ascii="Times New Roman" w:hAnsi="Times New Roman"/>
          <w:sz w:val="24"/>
          <w:szCs w:val="24"/>
        </w:rPr>
        <w:t>14</w:t>
      </w:r>
      <w:r w:rsidRPr="00190F0D">
        <w:rPr>
          <w:rFonts w:ascii="Times New Roman" w:hAnsi="Times New Roman"/>
          <w:sz w:val="24"/>
          <w:szCs w:val="24"/>
        </w:rPr>
        <w:t xml:space="preserve"> человек. В 201</w:t>
      </w:r>
      <w:r w:rsidR="00B662C6" w:rsidRPr="00190F0D">
        <w:rPr>
          <w:rFonts w:ascii="Times New Roman" w:hAnsi="Times New Roman"/>
          <w:sz w:val="24"/>
          <w:szCs w:val="24"/>
        </w:rPr>
        <w:t>6</w:t>
      </w:r>
      <w:r w:rsidR="00266A6E" w:rsidRPr="00190F0D">
        <w:rPr>
          <w:rFonts w:ascii="Times New Roman" w:hAnsi="Times New Roman"/>
          <w:sz w:val="24"/>
          <w:szCs w:val="24"/>
        </w:rPr>
        <w:t xml:space="preserve"> году за помощью обратились 3</w:t>
      </w:r>
      <w:r w:rsidRPr="00190F0D">
        <w:rPr>
          <w:rFonts w:ascii="Times New Roman" w:hAnsi="Times New Roman"/>
          <w:sz w:val="24"/>
          <w:szCs w:val="24"/>
        </w:rPr>
        <w:t>318 человек, на дому посещено 461 человек. Функционирует стоматологический кабинет, работает  стационар дневного пребывания.</w:t>
      </w:r>
    </w:p>
    <w:p w:rsidR="008E3F26" w:rsidRPr="008E3F26" w:rsidRDefault="008E3F26" w:rsidP="008E3F26">
      <w:pPr>
        <w:suppressAutoHyphens w:val="0"/>
        <w:spacing w:after="0" w:line="360" w:lineRule="auto"/>
        <w:ind w:firstLine="709"/>
        <w:jc w:val="both"/>
        <w:rPr>
          <w:rFonts w:ascii="Times New Roman" w:hAnsi="Times New Roman"/>
          <w:sz w:val="24"/>
          <w:szCs w:val="24"/>
        </w:rPr>
      </w:pPr>
      <w:r w:rsidRPr="008E3F26">
        <w:rPr>
          <w:rFonts w:ascii="Times New Roman" w:hAnsi="Times New Roman"/>
          <w:sz w:val="24"/>
          <w:szCs w:val="24"/>
        </w:rPr>
        <w:t xml:space="preserve">На территории </w:t>
      </w:r>
      <w:r w:rsidR="00C704BA">
        <w:rPr>
          <w:rFonts w:ascii="Times New Roman" w:hAnsi="Times New Roman"/>
          <w:sz w:val="24"/>
          <w:szCs w:val="24"/>
        </w:rPr>
        <w:t>Новодмитриевского</w:t>
      </w:r>
      <w:r w:rsidRPr="008E3F26">
        <w:rPr>
          <w:rFonts w:ascii="Times New Roman" w:hAnsi="Times New Roman"/>
          <w:sz w:val="24"/>
          <w:szCs w:val="24"/>
        </w:rPr>
        <w:t xml:space="preserve"> сельского поселения </w:t>
      </w:r>
      <w:r w:rsidR="00D63BC6">
        <w:rPr>
          <w:rFonts w:ascii="Times New Roman" w:hAnsi="Times New Roman"/>
          <w:sz w:val="24"/>
          <w:szCs w:val="24"/>
        </w:rPr>
        <w:t>работают секции по баскетболу</w:t>
      </w:r>
      <w:r w:rsidRPr="008E3F26">
        <w:rPr>
          <w:rFonts w:ascii="Times New Roman" w:hAnsi="Times New Roman"/>
          <w:sz w:val="24"/>
          <w:szCs w:val="24"/>
        </w:rPr>
        <w:t xml:space="preserve">, футболу, настольному теннису. Количество привлеченных к занятиям физкультурой и занимающихся в секциях составляет </w:t>
      </w:r>
      <w:r w:rsidR="00EC1FE6">
        <w:rPr>
          <w:rFonts w:ascii="Times New Roman" w:hAnsi="Times New Roman"/>
          <w:sz w:val="24"/>
          <w:szCs w:val="24"/>
        </w:rPr>
        <w:t>240</w:t>
      </w:r>
      <w:r w:rsidRPr="008E3F26">
        <w:rPr>
          <w:rFonts w:ascii="Times New Roman" w:hAnsi="Times New Roman"/>
          <w:sz w:val="24"/>
          <w:szCs w:val="24"/>
        </w:rPr>
        <w:t xml:space="preserve"> человек.</w:t>
      </w:r>
    </w:p>
    <w:p w:rsidR="008E3F26" w:rsidRDefault="008E3F26" w:rsidP="00DD4758">
      <w:pPr>
        <w:suppressAutoHyphens w:val="0"/>
        <w:spacing w:line="360" w:lineRule="auto"/>
        <w:ind w:firstLine="709"/>
        <w:jc w:val="both"/>
        <w:rPr>
          <w:rFonts w:ascii="Times New Roman" w:hAnsi="Times New Roman"/>
          <w:b/>
          <w:sz w:val="24"/>
          <w:szCs w:val="24"/>
        </w:rPr>
      </w:pPr>
    </w:p>
    <w:p w:rsidR="008848FC" w:rsidRDefault="00BE3460" w:rsidP="00DD4758">
      <w:pPr>
        <w:suppressAutoHyphens w:val="0"/>
        <w:spacing w:line="360" w:lineRule="auto"/>
        <w:ind w:firstLine="709"/>
        <w:jc w:val="both"/>
        <w:rPr>
          <w:rFonts w:ascii="Times New Roman" w:hAnsi="Times New Roman"/>
          <w:b/>
          <w:sz w:val="24"/>
          <w:szCs w:val="24"/>
        </w:rPr>
      </w:pPr>
      <w:r>
        <w:rPr>
          <w:rFonts w:ascii="Times New Roman" w:hAnsi="Times New Roman"/>
          <w:b/>
          <w:sz w:val="24"/>
          <w:szCs w:val="24"/>
        </w:rPr>
        <w:t>2.3</w:t>
      </w:r>
      <w:r w:rsidR="001F262A">
        <w:rPr>
          <w:rFonts w:ascii="Times New Roman" w:hAnsi="Times New Roman"/>
          <w:b/>
          <w:sz w:val="24"/>
          <w:szCs w:val="24"/>
        </w:rPr>
        <w:t xml:space="preserve"> ПРОГНОЗИРУЕМЫЙ СПРОС</w:t>
      </w:r>
      <w:r w:rsidR="00077410">
        <w:rPr>
          <w:rFonts w:ascii="Times New Roman" w:hAnsi="Times New Roman"/>
          <w:b/>
          <w:sz w:val="24"/>
          <w:szCs w:val="24"/>
        </w:rPr>
        <w:t xml:space="preserve"> НА УСЛУГИ СОЦИАЛЬНОЙ ИНФРАСТРУКТУРЫ (В СООТВЕТСТВИИ С ПРОГНОЗОМ ИЗМЕНЕНИЯ ЧИСЛЕННОСТИ И ПОЛОВОЗРАСТНОГО СОСТАВА НАСЕЛЕНИЯ) В ОБЛАСТЯХ, УКАЗАННЫХ В ПУНКТЕ 1 ТРЕБОВАНИЙ </w:t>
      </w:r>
      <w:r w:rsidR="00077410" w:rsidRPr="00077410">
        <w:rPr>
          <w:rFonts w:ascii="Times New Roman" w:hAnsi="Times New Roman"/>
          <w:b/>
          <w:sz w:val="24"/>
          <w:szCs w:val="24"/>
        </w:rPr>
        <w:t>УТВЕРЖДЕННЫХ ПОСТАНОВЛЕНИЕМ ПРАВИТЕЛЬСТВА РФ ОТ 01.10.2015 ГОДА № 1050</w:t>
      </w:r>
      <w:r w:rsidR="00077410">
        <w:rPr>
          <w:rFonts w:ascii="Times New Roman" w:hAnsi="Times New Roman"/>
          <w:b/>
          <w:sz w:val="24"/>
          <w:szCs w:val="24"/>
        </w:rPr>
        <w:t xml:space="preserve">, С УЧЕТОМ ОБЪЕМА ПЛАНИРУЕМОГО ЖИЛИЩНОГО СТРОИТЕЛЬСТВА В </w:t>
      </w:r>
      <w:r w:rsidR="00077410">
        <w:rPr>
          <w:rFonts w:ascii="Times New Roman" w:hAnsi="Times New Roman"/>
          <w:b/>
          <w:sz w:val="24"/>
          <w:szCs w:val="24"/>
        </w:rPr>
        <w:lastRenderedPageBreak/>
        <w:t>СООТВЕТСТВИИ С ВЫДАННЫМИ РАЗРЕШЕНИЯМИ НА СТРОИТЕЛЬСТВО И ПРОГНОЗИРУЕМОГО ВЫБЫТИЯ ИЗ ЭКСЛУАТАЦИИ ОБЪЕКТОВ СОЦИАЛЬНОЙ ИНФРАСТРУКТУРЫ</w:t>
      </w:r>
    </w:p>
    <w:p w:rsidR="008848FC" w:rsidRPr="00877385" w:rsidRDefault="00B662C6" w:rsidP="008848FC">
      <w:pPr>
        <w:spacing w:after="0" w:line="360" w:lineRule="auto"/>
        <w:ind w:firstLine="709"/>
        <w:jc w:val="both"/>
        <w:rPr>
          <w:rFonts w:ascii="Times New Roman" w:hAnsi="Times New Roman"/>
          <w:sz w:val="24"/>
          <w:szCs w:val="24"/>
        </w:rPr>
      </w:pPr>
      <w:r>
        <w:rPr>
          <w:rFonts w:ascii="Times New Roman" w:hAnsi="Times New Roman"/>
          <w:sz w:val="24"/>
          <w:szCs w:val="24"/>
        </w:rPr>
        <w:t>Прогнозом на 2018</w:t>
      </w:r>
      <w:r w:rsidR="008848FC" w:rsidRPr="00877385">
        <w:rPr>
          <w:rFonts w:ascii="Times New Roman" w:hAnsi="Times New Roman"/>
          <w:sz w:val="24"/>
          <w:szCs w:val="24"/>
        </w:rPr>
        <w:t xml:space="preserve"> год и на период до 203</w:t>
      </w:r>
      <w:r>
        <w:rPr>
          <w:rFonts w:ascii="Times New Roman" w:hAnsi="Times New Roman"/>
          <w:sz w:val="24"/>
          <w:szCs w:val="24"/>
        </w:rPr>
        <w:t>3</w:t>
      </w:r>
      <w:r w:rsidR="008848FC" w:rsidRPr="00877385">
        <w:rPr>
          <w:rFonts w:ascii="Times New Roman" w:hAnsi="Times New Roman"/>
          <w:sz w:val="24"/>
          <w:szCs w:val="24"/>
        </w:rPr>
        <w:t xml:space="preserve"> года определены следующие приоритеты социальной инфраструктуры</w:t>
      </w:r>
      <w:r w:rsidR="00D3684B">
        <w:rPr>
          <w:rFonts w:ascii="Times New Roman" w:hAnsi="Times New Roman"/>
          <w:sz w:val="24"/>
          <w:szCs w:val="24"/>
        </w:rPr>
        <w:t xml:space="preserve"> </w:t>
      </w:r>
      <w:r w:rsidR="00C704BA">
        <w:rPr>
          <w:rFonts w:ascii="Times New Roman" w:hAnsi="Times New Roman"/>
          <w:sz w:val="24"/>
          <w:szCs w:val="24"/>
        </w:rPr>
        <w:t>Новодмитриевского</w:t>
      </w:r>
      <w:r w:rsidR="008848FC" w:rsidRPr="00877385">
        <w:rPr>
          <w:rFonts w:ascii="Times New Roman" w:hAnsi="Times New Roman"/>
          <w:sz w:val="24"/>
          <w:szCs w:val="24"/>
        </w:rPr>
        <w:t xml:space="preserve"> сельского поселения </w:t>
      </w:r>
      <w:r>
        <w:rPr>
          <w:rFonts w:ascii="Times New Roman" w:hAnsi="Times New Roman"/>
          <w:sz w:val="24"/>
          <w:szCs w:val="24"/>
        </w:rPr>
        <w:t>Северского</w:t>
      </w:r>
      <w:r w:rsidR="008848FC" w:rsidRPr="00877385">
        <w:rPr>
          <w:rFonts w:ascii="Times New Roman" w:hAnsi="Times New Roman"/>
          <w:sz w:val="24"/>
          <w:szCs w:val="24"/>
        </w:rPr>
        <w:t xml:space="preserve"> муниципального района Краснодарского края: </w:t>
      </w:r>
    </w:p>
    <w:p w:rsidR="008848FC" w:rsidRPr="00877385" w:rsidRDefault="008848FC" w:rsidP="008848FC">
      <w:pPr>
        <w:spacing w:after="0" w:line="360" w:lineRule="auto"/>
        <w:ind w:firstLine="709"/>
        <w:jc w:val="both"/>
        <w:rPr>
          <w:rFonts w:ascii="Times New Roman" w:hAnsi="Times New Roman"/>
          <w:sz w:val="24"/>
          <w:szCs w:val="24"/>
        </w:rPr>
      </w:pPr>
      <w:r w:rsidRPr="00877385">
        <w:rPr>
          <w:rFonts w:ascii="Times New Roman" w:hAnsi="Times New Roman"/>
          <w:sz w:val="24"/>
          <w:szCs w:val="24"/>
        </w:rPr>
        <w:t xml:space="preserve">-повышение уровня жизни населения </w:t>
      </w:r>
      <w:r w:rsidR="00C704BA">
        <w:rPr>
          <w:rFonts w:ascii="Times New Roman" w:hAnsi="Times New Roman"/>
          <w:sz w:val="24"/>
          <w:szCs w:val="24"/>
        </w:rPr>
        <w:t>Новодмитриевского</w:t>
      </w:r>
      <w:r w:rsidR="00D3684B" w:rsidRPr="00D3684B">
        <w:rPr>
          <w:rFonts w:ascii="Times New Roman" w:hAnsi="Times New Roman"/>
          <w:sz w:val="24"/>
          <w:szCs w:val="24"/>
        </w:rPr>
        <w:t xml:space="preserve"> сельского поселения </w:t>
      </w:r>
      <w:r w:rsidR="00B662C6">
        <w:rPr>
          <w:rFonts w:ascii="Times New Roman" w:hAnsi="Times New Roman"/>
          <w:sz w:val="24"/>
          <w:szCs w:val="24"/>
        </w:rPr>
        <w:t>Северского</w:t>
      </w:r>
      <w:r w:rsidR="00D3684B" w:rsidRPr="00D3684B">
        <w:rPr>
          <w:rFonts w:ascii="Times New Roman" w:hAnsi="Times New Roman"/>
          <w:sz w:val="24"/>
          <w:szCs w:val="24"/>
        </w:rPr>
        <w:t xml:space="preserve"> </w:t>
      </w:r>
      <w:r w:rsidRPr="00877385">
        <w:rPr>
          <w:rFonts w:ascii="Times New Roman" w:hAnsi="Times New Roman"/>
          <w:sz w:val="24"/>
          <w:szCs w:val="24"/>
        </w:rPr>
        <w:t xml:space="preserve">муниципального района Краснодарского края, в том числе на основе развития социальной инфраструктуры; </w:t>
      </w:r>
    </w:p>
    <w:p w:rsidR="008848FC" w:rsidRPr="00877385" w:rsidRDefault="008848FC" w:rsidP="008848FC">
      <w:pPr>
        <w:spacing w:after="0" w:line="360" w:lineRule="auto"/>
        <w:ind w:firstLine="709"/>
        <w:jc w:val="both"/>
        <w:rPr>
          <w:rFonts w:ascii="Times New Roman" w:hAnsi="Times New Roman"/>
          <w:sz w:val="24"/>
          <w:szCs w:val="24"/>
        </w:rPr>
      </w:pPr>
      <w:r w:rsidRPr="00877385">
        <w:rPr>
          <w:rFonts w:ascii="Times New Roman" w:hAnsi="Times New Roman"/>
          <w:sz w:val="24"/>
          <w:szCs w:val="24"/>
        </w:rPr>
        <w:t xml:space="preserve">-улучшение состояния здоровья населения на основе доступной широким слоям населения медицинской помощи и повышения качества медицинских услуг; -развитие жилищной сферы в </w:t>
      </w:r>
      <w:r w:rsidR="00EC1FE6">
        <w:rPr>
          <w:rFonts w:ascii="Times New Roman" w:hAnsi="Times New Roman"/>
          <w:sz w:val="24"/>
          <w:szCs w:val="24"/>
        </w:rPr>
        <w:t>Новодмитриевском</w:t>
      </w:r>
      <w:r w:rsidR="00D3684B">
        <w:rPr>
          <w:rFonts w:ascii="Times New Roman" w:hAnsi="Times New Roman"/>
          <w:sz w:val="24"/>
          <w:szCs w:val="24"/>
        </w:rPr>
        <w:t xml:space="preserve"> сельском поселении</w:t>
      </w:r>
      <w:r w:rsidR="00D3684B" w:rsidRPr="00D3684B">
        <w:rPr>
          <w:rFonts w:ascii="Times New Roman" w:hAnsi="Times New Roman"/>
          <w:sz w:val="24"/>
          <w:szCs w:val="24"/>
        </w:rPr>
        <w:t xml:space="preserve"> </w:t>
      </w:r>
      <w:r w:rsidR="00B662C6">
        <w:rPr>
          <w:rFonts w:ascii="Times New Roman" w:hAnsi="Times New Roman"/>
          <w:sz w:val="24"/>
          <w:szCs w:val="24"/>
        </w:rPr>
        <w:t>Северского</w:t>
      </w:r>
      <w:r w:rsidRPr="00877385">
        <w:rPr>
          <w:rFonts w:ascii="Times New Roman" w:hAnsi="Times New Roman"/>
          <w:sz w:val="24"/>
          <w:szCs w:val="24"/>
        </w:rPr>
        <w:t xml:space="preserve"> муниципального района Краснодарского края; </w:t>
      </w:r>
    </w:p>
    <w:p w:rsidR="008848FC" w:rsidRPr="00877385" w:rsidRDefault="008848FC" w:rsidP="008848FC">
      <w:pPr>
        <w:spacing w:after="0" w:line="360" w:lineRule="auto"/>
        <w:ind w:firstLine="709"/>
        <w:jc w:val="both"/>
        <w:rPr>
          <w:rFonts w:ascii="Times New Roman" w:hAnsi="Times New Roman"/>
          <w:sz w:val="24"/>
          <w:szCs w:val="24"/>
        </w:rPr>
      </w:pPr>
      <w:r w:rsidRPr="00877385">
        <w:rPr>
          <w:rFonts w:ascii="Times New Roman" w:hAnsi="Times New Roman"/>
          <w:sz w:val="24"/>
          <w:szCs w:val="24"/>
        </w:rPr>
        <w:t xml:space="preserve">-создание условий для гармоничного развития подрастающего поколения в </w:t>
      </w:r>
      <w:r w:rsidR="00EC1FE6">
        <w:rPr>
          <w:rFonts w:ascii="Times New Roman" w:hAnsi="Times New Roman"/>
          <w:sz w:val="24"/>
          <w:szCs w:val="24"/>
        </w:rPr>
        <w:t>Новодмитриевском</w:t>
      </w:r>
      <w:r w:rsidR="00D3684B" w:rsidRPr="00D3684B">
        <w:rPr>
          <w:rFonts w:ascii="Times New Roman" w:hAnsi="Times New Roman"/>
          <w:sz w:val="24"/>
          <w:szCs w:val="24"/>
        </w:rPr>
        <w:t xml:space="preserve"> сельском поселении </w:t>
      </w:r>
      <w:r w:rsidR="00B662C6">
        <w:rPr>
          <w:rFonts w:ascii="Times New Roman" w:hAnsi="Times New Roman"/>
          <w:sz w:val="24"/>
          <w:szCs w:val="24"/>
        </w:rPr>
        <w:t>Северского</w:t>
      </w:r>
      <w:r w:rsidR="00D3684B" w:rsidRPr="00D3684B">
        <w:rPr>
          <w:rFonts w:ascii="Times New Roman" w:hAnsi="Times New Roman"/>
          <w:sz w:val="24"/>
          <w:szCs w:val="24"/>
        </w:rPr>
        <w:t xml:space="preserve"> </w:t>
      </w:r>
      <w:r w:rsidRPr="00877385">
        <w:rPr>
          <w:rFonts w:ascii="Times New Roman" w:hAnsi="Times New Roman"/>
          <w:sz w:val="24"/>
          <w:szCs w:val="24"/>
        </w:rPr>
        <w:t xml:space="preserve">муниципального района Краснодарского края; </w:t>
      </w:r>
    </w:p>
    <w:p w:rsidR="008848FC" w:rsidRPr="00877385" w:rsidRDefault="008848FC" w:rsidP="008848FC">
      <w:pPr>
        <w:spacing w:after="0" w:line="360" w:lineRule="auto"/>
        <w:ind w:firstLine="709"/>
        <w:jc w:val="both"/>
        <w:rPr>
          <w:rFonts w:ascii="Times New Roman" w:hAnsi="Times New Roman"/>
          <w:sz w:val="24"/>
          <w:szCs w:val="24"/>
        </w:rPr>
      </w:pPr>
      <w:r w:rsidRPr="00877385">
        <w:rPr>
          <w:rFonts w:ascii="Times New Roman" w:hAnsi="Times New Roman"/>
          <w:sz w:val="24"/>
          <w:szCs w:val="24"/>
        </w:rPr>
        <w:t xml:space="preserve">-сохранение культурного наследия на территории </w:t>
      </w:r>
      <w:r w:rsidR="00C704BA">
        <w:rPr>
          <w:rFonts w:ascii="Times New Roman" w:hAnsi="Times New Roman"/>
          <w:sz w:val="24"/>
          <w:szCs w:val="24"/>
        </w:rPr>
        <w:t>Новодмитриевского</w:t>
      </w:r>
      <w:r w:rsidR="00D3684B" w:rsidRPr="00D3684B">
        <w:rPr>
          <w:rFonts w:ascii="Times New Roman" w:hAnsi="Times New Roman"/>
          <w:sz w:val="24"/>
          <w:szCs w:val="24"/>
        </w:rPr>
        <w:t xml:space="preserve"> сельского поселения </w:t>
      </w:r>
      <w:r w:rsidR="00B662C6">
        <w:rPr>
          <w:rFonts w:ascii="Times New Roman" w:hAnsi="Times New Roman"/>
          <w:sz w:val="24"/>
          <w:szCs w:val="24"/>
        </w:rPr>
        <w:t>Северского</w:t>
      </w:r>
      <w:r w:rsidRPr="00877385">
        <w:rPr>
          <w:rFonts w:ascii="Times New Roman" w:hAnsi="Times New Roman"/>
          <w:sz w:val="24"/>
          <w:szCs w:val="24"/>
        </w:rPr>
        <w:t xml:space="preserve"> муниципального района Краснодарского края. </w:t>
      </w:r>
    </w:p>
    <w:p w:rsidR="008848FC" w:rsidRPr="00877385" w:rsidRDefault="008848FC" w:rsidP="008848FC">
      <w:pPr>
        <w:spacing w:after="0" w:line="360" w:lineRule="auto"/>
        <w:ind w:firstLine="709"/>
        <w:jc w:val="both"/>
        <w:rPr>
          <w:rFonts w:ascii="Times New Roman" w:hAnsi="Times New Roman"/>
          <w:sz w:val="24"/>
          <w:szCs w:val="24"/>
        </w:rPr>
      </w:pPr>
      <w:r w:rsidRPr="00877385">
        <w:rPr>
          <w:rFonts w:ascii="Times New Roman" w:hAnsi="Times New Roman"/>
          <w:sz w:val="24"/>
          <w:szCs w:val="24"/>
        </w:rPr>
        <w:t xml:space="preserve">Следует обратить внимание, что при решении проблем совершенствования культурно – бытового обслуживания населения в условиях современного развития необходимо выделять так называемые социально – нормируемые отрасли, деятельность которых определяется государственными задачами и высокой степенью социальной ответственности перед обществом. К социально – нормируемым отраслям следует отнести следующие: детские дошкольные и школьные учреждения, здравоохранение, учреждения культуры и искусства, частично спорта. </w:t>
      </w:r>
    </w:p>
    <w:p w:rsidR="008848FC" w:rsidRPr="00877385" w:rsidRDefault="008848FC" w:rsidP="008848FC">
      <w:pPr>
        <w:spacing w:after="0" w:line="360" w:lineRule="auto"/>
        <w:ind w:firstLine="709"/>
        <w:jc w:val="both"/>
        <w:rPr>
          <w:rFonts w:ascii="Times New Roman" w:hAnsi="Times New Roman"/>
          <w:sz w:val="24"/>
          <w:szCs w:val="24"/>
        </w:rPr>
      </w:pPr>
      <w:r w:rsidRPr="00877385">
        <w:rPr>
          <w:rFonts w:ascii="Times New Roman" w:hAnsi="Times New Roman"/>
          <w:sz w:val="24"/>
          <w:szCs w:val="24"/>
        </w:rPr>
        <w:t>Территориальное планирование поселения осуществляется в соответствии с действующим федеральным и областным законодательством, муниципальными правовыми актами и направлено на комплексное решение задач развития муниципального образования и решение вопросов местного значения, установленных Федеральным законом от 06.10.2003 г. № 131-ФЗ «Об общих принципах организации местного самоуправления в Российской Федерации».</w:t>
      </w:r>
    </w:p>
    <w:p w:rsidR="008848FC" w:rsidRPr="00877385" w:rsidRDefault="008848FC" w:rsidP="008848FC">
      <w:pPr>
        <w:spacing w:after="0" w:line="360" w:lineRule="auto"/>
        <w:ind w:firstLine="709"/>
        <w:jc w:val="both"/>
        <w:rPr>
          <w:rFonts w:ascii="Times New Roman" w:hAnsi="Times New Roman"/>
          <w:sz w:val="24"/>
          <w:szCs w:val="24"/>
        </w:rPr>
      </w:pPr>
      <w:r w:rsidRPr="00877385">
        <w:rPr>
          <w:rFonts w:ascii="Times New Roman" w:hAnsi="Times New Roman"/>
          <w:sz w:val="24"/>
          <w:szCs w:val="24"/>
        </w:rPr>
        <w:t>Территориальное планирование направлено на определение функционального назначения территории поселения исходя из совокупности социальных, экономических, экологических и иных факторов в целях:</w:t>
      </w:r>
    </w:p>
    <w:p w:rsidR="008848FC" w:rsidRPr="00877385" w:rsidRDefault="008848FC" w:rsidP="008848FC">
      <w:pPr>
        <w:spacing w:after="0" w:line="360" w:lineRule="auto"/>
        <w:ind w:firstLine="709"/>
        <w:jc w:val="both"/>
        <w:rPr>
          <w:rFonts w:ascii="Times New Roman" w:hAnsi="Times New Roman"/>
          <w:sz w:val="24"/>
          <w:szCs w:val="24"/>
        </w:rPr>
      </w:pPr>
      <w:r w:rsidRPr="00877385">
        <w:rPr>
          <w:rFonts w:ascii="Times New Roman" w:hAnsi="Times New Roman"/>
          <w:sz w:val="24"/>
          <w:szCs w:val="24"/>
        </w:rPr>
        <w:lastRenderedPageBreak/>
        <w:t>– обеспечения устойчивого развития поселения;</w:t>
      </w:r>
    </w:p>
    <w:p w:rsidR="008848FC" w:rsidRPr="00877385" w:rsidRDefault="008848FC" w:rsidP="008848FC">
      <w:pPr>
        <w:spacing w:after="0" w:line="360" w:lineRule="auto"/>
        <w:ind w:firstLine="709"/>
        <w:jc w:val="both"/>
        <w:rPr>
          <w:rFonts w:ascii="Times New Roman" w:hAnsi="Times New Roman"/>
          <w:sz w:val="24"/>
          <w:szCs w:val="24"/>
        </w:rPr>
      </w:pPr>
      <w:r w:rsidRPr="00877385">
        <w:rPr>
          <w:rFonts w:ascii="Times New Roman" w:hAnsi="Times New Roman"/>
          <w:sz w:val="24"/>
          <w:szCs w:val="24"/>
        </w:rPr>
        <w:t>– формирования благоприятной среды жизнедеятельности;</w:t>
      </w:r>
    </w:p>
    <w:p w:rsidR="008848FC" w:rsidRPr="00877385" w:rsidRDefault="008848FC" w:rsidP="008848FC">
      <w:pPr>
        <w:spacing w:after="0" w:line="360" w:lineRule="auto"/>
        <w:ind w:firstLine="709"/>
        <w:jc w:val="both"/>
        <w:rPr>
          <w:rFonts w:ascii="Times New Roman" w:hAnsi="Times New Roman"/>
          <w:sz w:val="24"/>
          <w:szCs w:val="24"/>
        </w:rPr>
      </w:pPr>
      <w:r w:rsidRPr="00877385">
        <w:rPr>
          <w:rFonts w:ascii="Times New Roman" w:hAnsi="Times New Roman"/>
          <w:sz w:val="24"/>
          <w:szCs w:val="24"/>
        </w:rPr>
        <w:t>– развития и модернизации инженерной, транспортной и социальной инфраструктур;</w:t>
      </w:r>
    </w:p>
    <w:p w:rsidR="008848FC" w:rsidRPr="00877385" w:rsidRDefault="008848FC" w:rsidP="008848FC">
      <w:pPr>
        <w:spacing w:after="0" w:line="360" w:lineRule="auto"/>
        <w:ind w:firstLine="709"/>
        <w:jc w:val="both"/>
        <w:rPr>
          <w:rFonts w:ascii="Times New Roman" w:hAnsi="Times New Roman"/>
          <w:sz w:val="24"/>
          <w:szCs w:val="24"/>
        </w:rPr>
      </w:pPr>
      <w:r w:rsidRPr="00877385">
        <w:rPr>
          <w:rFonts w:ascii="Times New Roman" w:hAnsi="Times New Roman"/>
          <w:sz w:val="24"/>
          <w:szCs w:val="24"/>
        </w:rPr>
        <w:t>– формирования комплексной инфраструктуры поселения, отвечающей современным требованиям, установленным действующим законодательством.</w:t>
      </w:r>
    </w:p>
    <w:p w:rsidR="008848FC" w:rsidRPr="00877385" w:rsidRDefault="008848FC" w:rsidP="008848FC">
      <w:pPr>
        <w:spacing w:after="0" w:line="360" w:lineRule="auto"/>
        <w:ind w:firstLine="709"/>
        <w:jc w:val="both"/>
        <w:rPr>
          <w:rFonts w:ascii="Times New Roman" w:hAnsi="Times New Roman"/>
          <w:sz w:val="24"/>
          <w:szCs w:val="24"/>
        </w:rPr>
      </w:pPr>
      <w:r w:rsidRPr="00877385">
        <w:rPr>
          <w:rFonts w:ascii="Times New Roman" w:hAnsi="Times New Roman"/>
          <w:sz w:val="24"/>
          <w:szCs w:val="24"/>
        </w:rPr>
        <w:t>Территориальное планирование направлено на определение функционального назначения территории поселения исходя из совокупности социальных, экономических, экологических и иных факторов в целях:</w:t>
      </w:r>
    </w:p>
    <w:p w:rsidR="008848FC" w:rsidRPr="00877385" w:rsidRDefault="008848FC" w:rsidP="008848FC">
      <w:pPr>
        <w:spacing w:after="0" w:line="360" w:lineRule="auto"/>
        <w:ind w:firstLine="709"/>
        <w:jc w:val="both"/>
        <w:rPr>
          <w:rFonts w:ascii="Times New Roman" w:hAnsi="Times New Roman"/>
          <w:sz w:val="24"/>
          <w:szCs w:val="24"/>
        </w:rPr>
      </w:pPr>
      <w:r w:rsidRPr="00877385">
        <w:rPr>
          <w:rFonts w:ascii="Times New Roman" w:hAnsi="Times New Roman"/>
          <w:sz w:val="24"/>
          <w:szCs w:val="24"/>
        </w:rPr>
        <w:t>– обеспечения устойчивого развития поселения;</w:t>
      </w:r>
    </w:p>
    <w:p w:rsidR="008848FC" w:rsidRPr="00877385" w:rsidRDefault="008848FC" w:rsidP="008848FC">
      <w:pPr>
        <w:spacing w:after="0" w:line="360" w:lineRule="auto"/>
        <w:ind w:firstLine="709"/>
        <w:jc w:val="both"/>
        <w:rPr>
          <w:rFonts w:ascii="Times New Roman" w:hAnsi="Times New Roman"/>
          <w:sz w:val="24"/>
          <w:szCs w:val="24"/>
        </w:rPr>
      </w:pPr>
      <w:r w:rsidRPr="00877385">
        <w:rPr>
          <w:rFonts w:ascii="Times New Roman" w:hAnsi="Times New Roman"/>
          <w:sz w:val="24"/>
          <w:szCs w:val="24"/>
        </w:rPr>
        <w:t>– формирования благоприятной среды жизнедеятельности;</w:t>
      </w:r>
    </w:p>
    <w:p w:rsidR="008848FC" w:rsidRPr="00877385" w:rsidRDefault="008848FC" w:rsidP="008848FC">
      <w:pPr>
        <w:spacing w:after="0" w:line="360" w:lineRule="auto"/>
        <w:ind w:firstLine="709"/>
        <w:jc w:val="both"/>
        <w:rPr>
          <w:rFonts w:ascii="Times New Roman" w:hAnsi="Times New Roman"/>
          <w:sz w:val="24"/>
          <w:szCs w:val="24"/>
        </w:rPr>
      </w:pPr>
      <w:r w:rsidRPr="00877385">
        <w:rPr>
          <w:rFonts w:ascii="Times New Roman" w:hAnsi="Times New Roman"/>
          <w:sz w:val="24"/>
          <w:szCs w:val="24"/>
        </w:rPr>
        <w:t>– развития и модернизации инженерной, транспортной и социальной инфраструктур;</w:t>
      </w:r>
    </w:p>
    <w:p w:rsidR="008848FC" w:rsidRPr="00877385" w:rsidRDefault="008848FC" w:rsidP="008848FC">
      <w:pPr>
        <w:spacing w:after="0" w:line="360" w:lineRule="auto"/>
        <w:ind w:firstLine="709"/>
        <w:jc w:val="both"/>
        <w:rPr>
          <w:rFonts w:ascii="Times New Roman" w:hAnsi="Times New Roman"/>
          <w:sz w:val="24"/>
          <w:szCs w:val="24"/>
        </w:rPr>
      </w:pPr>
      <w:r w:rsidRPr="00877385">
        <w:rPr>
          <w:rFonts w:ascii="Times New Roman" w:hAnsi="Times New Roman"/>
          <w:sz w:val="24"/>
          <w:szCs w:val="24"/>
        </w:rPr>
        <w:t>– формирования комплексной инфраструктуры поселения, отвечающей современным требованиям, установленным действующим законодательством.</w:t>
      </w:r>
    </w:p>
    <w:p w:rsidR="008848FC" w:rsidRPr="00877385" w:rsidRDefault="008848FC" w:rsidP="008848FC">
      <w:pPr>
        <w:spacing w:after="0" w:line="360" w:lineRule="auto"/>
        <w:ind w:firstLine="709"/>
        <w:jc w:val="both"/>
        <w:rPr>
          <w:rFonts w:ascii="Times New Roman" w:hAnsi="Times New Roman"/>
          <w:sz w:val="24"/>
          <w:szCs w:val="24"/>
        </w:rPr>
      </w:pPr>
      <w:r w:rsidRPr="00877385">
        <w:rPr>
          <w:rFonts w:ascii="Times New Roman" w:hAnsi="Times New Roman"/>
          <w:sz w:val="24"/>
          <w:szCs w:val="24"/>
        </w:rPr>
        <w:t>Первой и основной задачей пространственного развития является создание благоприятной среды жизни и деятельности человека и условий для устойчивого развития поселения на перспективу путем достижения баланса экономических и экологических интересов.</w:t>
      </w:r>
    </w:p>
    <w:p w:rsidR="008848FC" w:rsidRPr="00877385" w:rsidRDefault="008848FC" w:rsidP="008848FC">
      <w:pPr>
        <w:spacing w:after="0" w:line="360" w:lineRule="auto"/>
        <w:ind w:firstLine="709"/>
        <w:jc w:val="both"/>
        <w:rPr>
          <w:rFonts w:ascii="Times New Roman" w:hAnsi="Times New Roman"/>
          <w:sz w:val="24"/>
          <w:szCs w:val="24"/>
        </w:rPr>
      </w:pPr>
      <w:r w:rsidRPr="00877385">
        <w:rPr>
          <w:rFonts w:ascii="Times New Roman" w:hAnsi="Times New Roman"/>
          <w:sz w:val="24"/>
          <w:szCs w:val="24"/>
        </w:rPr>
        <w:t>Эта задача включает в себя ряд направлений, к основны</w:t>
      </w:r>
      <w:r w:rsidR="00D3684B">
        <w:rPr>
          <w:rFonts w:ascii="Times New Roman" w:hAnsi="Times New Roman"/>
          <w:sz w:val="24"/>
          <w:szCs w:val="24"/>
        </w:rPr>
        <w:t>м из которых относятся</w:t>
      </w:r>
      <w:r w:rsidRPr="00877385">
        <w:rPr>
          <w:rFonts w:ascii="Times New Roman" w:hAnsi="Times New Roman"/>
          <w:sz w:val="24"/>
          <w:szCs w:val="24"/>
        </w:rPr>
        <w:t>:</w:t>
      </w:r>
    </w:p>
    <w:p w:rsidR="008848FC" w:rsidRPr="00877385" w:rsidRDefault="008848FC" w:rsidP="008848FC">
      <w:pPr>
        <w:spacing w:after="0" w:line="360" w:lineRule="auto"/>
        <w:ind w:firstLine="709"/>
        <w:jc w:val="both"/>
        <w:rPr>
          <w:rFonts w:ascii="Times New Roman" w:hAnsi="Times New Roman"/>
          <w:sz w:val="24"/>
          <w:szCs w:val="24"/>
        </w:rPr>
      </w:pPr>
      <w:r w:rsidRPr="00877385">
        <w:rPr>
          <w:rFonts w:ascii="Times New Roman" w:hAnsi="Times New Roman"/>
          <w:sz w:val="24"/>
          <w:szCs w:val="24"/>
        </w:rPr>
        <w:t>– обеспечение экологически устойчивого развития территории путем создания условий для сохранения уникального природно-ресурсного потенциала территории, выполнения территорией охранных</w:t>
      </w:r>
      <w:r w:rsidR="00D3684B">
        <w:rPr>
          <w:rFonts w:ascii="Times New Roman" w:hAnsi="Times New Roman"/>
          <w:sz w:val="24"/>
          <w:szCs w:val="24"/>
        </w:rPr>
        <w:t xml:space="preserve"> сред</w:t>
      </w:r>
      <w:r w:rsidRPr="00877385">
        <w:rPr>
          <w:rFonts w:ascii="Times New Roman" w:hAnsi="Times New Roman"/>
          <w:sz w:val="24"/>
          <w:szCs w:val="24"/>
        </w:rPr>
        <w:t>, эколого-воспроизводящих функций;</w:t>
      </w:r>
    </w:p>
    <w:p w:rsidR="008848FC" w:rsidRPr="00877385" w:rsidRDefault="008848FC" w:rsidP="00D3684B">
      <w:pPr>
        <w:spacing w:after="0" w:line="360" w:lineRule="auto"/>
        <w:ind w:firstLine="709"/>
        <w:jc w:val="both"/>
        <w:rPr>
          <w:rFonts w:ascii="Times New Roman" w:hAnsi="Times New Roman"/>
          <w:sz w:val="24"/>
          <w:szCs w:val="24"/>
        </w:rPr>
      </w:pPr>
      <w:r w:rsidRPr="00877385">
        <w:rPr>
          <w:rFonts w:ascii="Times New Roman" w:hAnsi="Times New Roman"/>
          <w:sz w:val="24"/>
          <w:szCs w:val="24"/>
        </w:rPr>
        <w:t>– увеличение инвестиционной привлекательности поселения, что повлечет за собой создание новых рабочих мест, повышение уровня жизни населения;</w:t>
      </w:r>
      <w:r w:rsidR="00B33111">
        <w:rPr>
          <w:rFonts w:ascii="Times New Roman" w:hAnsi="Times New Roman"/>
          <w:sz w:val="24"/>
          <w:szCs w:val="24"/>
        </w:rPr>
        <w:t xml:space="preserve"> </w:t>
      </w:r>
      <w:r w:rsidRPr="00877385">
        <w:rPr>
          <w:rFonts w:ascii="Times New Roman" w:hAnsi="Times New Roman"/>
          <w:sz w:val="24"/>
          <w:szCs w:val="24"/>
        </w:rPr>
        <w:t>создание доступной и высокоэффективной социальной сферы обслуживания населения, в том числе возможность получения квалифицированных услуг в сфере образования и здравоохранения;</w:t>
      </w:r>
      <w:r w:rsidR="00B33111">
        <w:rPr>
          <w:rFonts w:ascii="Times New Roman" w:hAnsi="Times New Roman"/>
          <w:sz w:val="24"/>
          <w:szCs w:val="24"/>
        </w:rPr>
        <w:t xml:space="preserve"> </w:t>
      </w:r>
      <w:r w:rsidR="00591E6B" w:rsidRPr="00591E6B">
        <w:rPr>
          <w:rFonts w:ascii="Times New Roman" w:hAnsi="Times New Roman"/>
          <w:sz w:val="24"/>
          <w:szCs w:val="24"/>
        </w:rPr>
        <w:t>усовершенствование внешних и внутренних транспортных связей как основы</w:t>
      </w:r>
      <w:r w:rsidR="00B33111">
        <w:rPr>
          <w:rFonts w:ascii="Times New Roman" w:hAnsi="Times New Roman"/>
          <w:sz w:val="24"/>
          <w:szCs w:val="24"/>
        </w:rPr>
        <w:t xml:space="preserve"> </w:t>
      </w:r>
      <w:r w:rsidRPr="00877385">
        <w:rPr>
          <w:rFonts w:ascii="Times New Roman" w:hAnsi="Times New Roman"/>
          <w:sz w:val="24"/>
          <w:szCs w:val="24"/>
        </w:rPr>
        <w:t>укрепления экономической сферы, а также</w:t>
      </w:r>
      <w:r w:rsidR="00D3684B">
        <w:rPr>
          <w:rFonts w:ascii="Times New Roman" w:hAnsi="Times New Roman"/>
          <w:sz w:val="24"/>
          <w:szCs w:val="24"/>
        </w:rPr>
        <w:t xml:space="preserve"> развитие улично-дорожной сети; </w:t>
      </w:r>
      <w:r w:rsidRPr="00877385">
        <w:rPr>
          <w:rFonts w:ascii="Times New Roman" w:hAnsi="Times New Roman"/>
          <w:sz w:val="24"/>
          <w:szCs w:val="24"/>
        </w:rPr>
        <w:t>создание условий для разнообразных видов отдыха, занятия спортом.</w:t>
      </w:r>
    </w:p>
    <w:p w:rsidR="008848FC" w:rsidRPr="00877385" w:rsidRDefault="008848FC" w:rsidP="008848FC">
      <w:pPr>
        <w:spacing w:after="0" w:line="360" w:lineRule="auto"/>
        <w:ind w:firstLine="709"/>
        <w:jc w:val="both"/>
        <w:rPr>
          <w:rFonts w:ascii="Times New Roman" w:hAnsi="Times New Roman"/>
          <w:sz w:val="24"/>
          <w:szCs w:val="24"/>
        </w:rPr>
      </w:pPr>
      <w:r w:rsidRPr="00877385">
        <w:rPr>
          <w:rFonts w:ascii="Times New Roman" w:hAnsi="Times New Roman"/>
          <w:sz w:val="24"/>
          <w:szCs w:val="24"/>
        </w:rPr>
        <w:t xml:space="preserve">Исходя из комплексного градостроительного анализа потенциала поселения, генеральным планом определены основные пути решения задач пространственного развития населенных пунктов, входящих в состав поселения: </w:t>
      </w:r>
    </w:p>
    <w:p w:rsidR="008848FC" w:rsidRPr="00877385" w:rsidRDefault="008848FC" w:rsidP="008848FC">
      <w:pPr>
        <w:spacing w:after="0" w:line="360" w:lineRule="auto"/>
        <w:ind w:firstLine="709"/>
        <w:jc w:val="both"/>
        <w:rPr>
          <w:rFonts w:ascii="Times New Roman" w:hAnsi="Times New Roman"/>
          <w:sz w:val="24"/>
          <w:szCs w:val="24"/>
        </w:rPr>
      </w:pPr>
      <w:r w:rsidRPr="00877385">
        <w:rPr>
          <w:rFonts w:ascii="Times New Roman" w:hAnsi="Times New Roman"/>
          <w:sz w:val="24"/>
          <w:szCs w:val="24"/>
        </w:rPr>
        <w:lastRenderedPageBreak/>
        <w:t>– совершенствование пространственной структуры территории населенных пунктов;</w:t>
      </w:r>
    </w:p>
    <w:p w:rsidR="008848FC" w:rsidRPr="00877385" w:rsidRDefault="008848FC" w:rsidP="008848FC">
      <w:pPr>
        <w:spacing w:after="0" w:line="360" w:lineRule="auto"/>
        <w:ind w:firstLine="709"/>
        <w:jc w:val="both"/>
        <w:rPr>
          <w:rFonts w:ascii="Times New Roman" w:hAnsi="Times New Roman"/>
          <w:sz w:val="24"/>
          <w:szCs w:val="24"/>
        </w:rPr>
      </w:pPr>
      <w:r w:rsidRPr="00877385">
        <w:rPr>
          <w:rFonts w:ascii="Times New Roman" w:hAnsi="Times New Roman"/>
          <w:sz w:val="24"/>
          <w:szCs w:val="24"/>
        </w:rPr>
        <w:t>– регенерация и развитие жилых территорий;</w:t>
      </w:r>
    </w:p>
    <w:p w:rsidR="008848FC" w:rsidRPr="00877385" w:rsidRDefault="008848FC" w:rsidP="008848FC">
      <w:pPr>
        <w:spacing w:after="0" w:line="360" w:lineRule="auto"/>
        <w:ind w:firstLine="709"/>
        <w:jc w:val="both"/>
        <w:rPr>
          <w:rFonts w:ascii="Times New Roman" w:hAnsi="Times New Roman"/>
          <w:sz w:val="24"/>
          <w:szCs w:val="24"/>
        </w:rPr>
      </w:pPr>
      <w:r w:rsidRPr="00877385">
        <w:rPr>
          <w:rFonts w:ascii="Times New Roman" w:hAnsi="Times New Roman"/>
          <w:sz w:val="24"/>
          <w:szCs w:val="24"/>
        </w:rPr>
        <w:t>– развитие зон общественных центров и объектов социальной инфраструктуры;</w:t>
      </w:r>
    </w:p>
    <w:p w:rsidR="008848FC" w:rsidRPr="00877385" w:rsidRDefault="008848FC" w:rsidP="008848FC">
      <w:pPr>
        <w:spacing w:after="0" w:line="360" w:lineRule="auto"/>
        <w:ind w:firstLine="709"/>
        <w:jc w:val="both"/>
        <w:rPr>
          <w:rFonts w:ascii="Times New Roman" w:hAnsi="Times New Roman"/>
          <w:sz w:val="24"/>
          <w:szCs w:val="24"/>
        </w:rPr>
      </w:pPr>
      <w:r w:rsidRPr="00877385">
        <w:rPr>
          <w:rFonts w:ascii="Times New Roman" w:hAnsi="Times New Roman"/>
          <w:sz w:val="24"/>
          <w:szCs w:val="24"/>
        </w:rPr>
        <w:t>– реорганизация и развитие производственных территорий.</w:t>
      </w:r>
    </w:p>
    <w:p w:rsidR="008848FC" w:rsidRPr="00877385" w:rsidRDefault="008848FC" w:rsidP="008848FC">
      <w:pPr>
        <w:spacing w:after="0" w:line="360" w:lineRule="auto"/>
        <w:ind w:firstLine="709"/>
        <w:jc w:val="both"/>
        <w:rPr>
          <w:rFonts w:ascii="Times New Roman" w:hAnsi="Times New Roman"/>
          <w:sz w:val="24"/>
          <w:szCs w:val="24"/>
        </w:rPr>
      </w:pPr>
      <w:r w:rsidRPr="00877385">
        <w:rPr>
          <w:rFonts w:ascii="Times New Roman" w:hAnsi="Times New Roman"/>
          <w:sz w:val="24"/>
          <w:szCs w:val="24"/>
        </w:rPr>
        <w:t>Генеральным планом определены способы решения обозначенных задач пространственного развития поселения и населенных пунктов, входящих в его состав.</w:t>
      </w:r>
    </w:p>
    <w:p w:rsidR="008848FC" w:rsidRPr="00877385" w:rsidRDefault="008848FC" w:rsidP="008848FC">
      <w:pPr>
        <w:spacing w:after="0" w:line="360" w:lineRule="auto"/>
        <w:ind w:firstLine="709"/>
        <w:jc w:val="both"/>
        <w:rPr>
          <w:rFonts w:ascii="Times New Roman" w:hAnsi="Times New Roman"/>
          <w:sz w:val="24"/>
          <w:szCs w:val="24"/>
        </w:rPr>
      </w:pPr>
      <w:r w:rsidRPr="00877385">
        <w:rPr>
          <w:rFonts w:ascii="Times New Roman" w:hAnsi="Times New Roman"/>
          <w:sz w:val="24"/>
          <w:szCs w:val="24"/>
        </w:rPr>
        <w:t>Основными задачами по развитию общественных центров и объектов социальной инфраструктуры являются:</w:t>
      </w:r>
    </w:p>
    <w:p w:rsidR="008848FC" w:rsidRPr="00877385" w:rsidRDefault="008848FC" w:rsidP="008848FC">
      <w:pPr>
        <w:spacing w:after="0" w:line="360" w:lineRule="auto"/>
        <w:ind w:firstLine="709"/>
        <w:jc w:val="both"/>
        <w:rPr>
          <w:rFonts w:ascii="Times New Roman" w:hAnsi="Times New Roman"/>
          <w:sz w:val="24"/>
          <w:szCs w:val="24"/>
        </w:rPr>
      </w:pPr>
      <w:r w:rsidRPr="00877385">
        <w:rPr>
          <w:rFonts w:ascii="Times New Roman" w:hAnsi="Times New Roman"/>
          <w:sz w:val="24"/>
          <w:szCs w:val="24"/>
        </w:rPr>
        <w:t>– упорядочение сложившихся общественных центров и наполнение их объектами общественно-деловой и социальной инфраструктур;</w:t>
      </w:r>
    </w:p>
    <w:p w:rsidR="008848FC" w:rsidRPr="00877385" w:rsidRDefault="008848FC" w:rsidP="00B33111">
      <w:pPr>
        <w:spacing w:after="0" w:line="360" w:lineRule="auto"/>
        <w:ind w:firstLine="709"/>
        <w:jc w:val="both"/>
        <w:rPr>
          <w:rFonts w:ascii="Times New Roman" w:hAnsi="Times New Roman"/>
          <w:sz w:val="24"/>
          <w:szCs w:val="24"/>
        </w:rPr>
      </w:pPr>
      <w:r w:rsidRPr="00877385">
        <w:rPr>
          <w:rFonts w:ascii="Times New Roman" w:hAnsi="Times New Roman"/>
          <w:sz w:val="24"/>
          <w:szCs w:val="24"/>
        </w:rPr>
        <w:t>– организация деловых зон, включающих объекты обслуживания, торговли и досуга;</w:t>
      </w:r>
      <w:r w:rsidR="00B33111">
        <w:rPr>
          <w:rFonts w:ascii="Times New Roman" w:hAnsi="Times New Roman"/>
          <w:sz w:val="24"/>
          <w:szCs w:val="24"/>
        </w:rPr>
        <w:t xml:space="preserve"> </w:t>
      </w:r>
      <w:r w:rsidRPr="00877385">
        <w:rPr>
          <w:rFonts w:ascii="Times New Roman" w:hAnsi="Times New Roman"/>
          <w:sz w:val="24"/>
          <w:szCs w:val="24"/>
        </w:rPr>
        <w:t>формирование в общественных центрах благоустроенных и озелененных пешеходных пространств.</w:t>
      </w:r>
    </w:p>
    <w:p w:rsidR="008848FC" w:rsidRPr="00877385" w:rsidRDefault="008848FC" w:rsidP="008848FC">
      <w:pPr>
        <w:spacing w:after="0" w:line="360" w:lineRule="auto"/>
        <w:ind w:firstLine="709"/>
        <w:jc w:val="both"/>
        <w:rPr>
          <w:rFonts w:ascii="Times New Roman" w:hAnsi="Times New Roman"/>
          <w:sz w:val="24"/>
          <w:szCs w:val="24"/>
        </w:rPr>
      </w:pPr>
      <w:r w:rsidRPr="00877385">
        <w:rPr>
          <w:rFonts w:ascii="Times New Roman" w:hAnsi="Times New Roman"/>
          <w:sz w:val="24"/>
          <w:szCs w:val="24"/>
        </w:rPr>
        <w:t>Основными задачами по сохранению объектов историко-культурного наследия являются:</w:t>
      </w:r>
    </w:p>
    <w:p w:rsidR="008848FC" w:rsidRPr="00877385" w:rsidRDefault="008848FC" w:rsidP="008848FC">
      <w:pPr>
        <w:spacing w:after="0" w:line="360" w:lineRule="auto"/>
        <w:ind w:firstLine="709"/>
        <w:jc w:val="both"/>
        <w:rPr>
          <w:rFonts w:ascii="Times New Roman" w:hAnsi="Times New Roman"/>
          <w:sz w:val="24"/>
          <w:szCs w:val="24"/>
        </w:rPr>
      </w:pPr>
      <w:r w:rsidRPr="00877385">
        <w:rPr>
          <w:rFonts w:ascii="Times New Roman" w:hAnsi="Times New Roman"/>
          <w:sz w:val="24"/>
          <w:szCs w:val="24"/>
        </w:rPr>
        <w:t>– обеспечение физической сохранности объекта культурного наследия;</w:t>
      </w:r>
    </w:p>
    <w:p w:rsidR="008848FC" w:rsidRPr="00877385" w:rsidRDefault="008848FC" w:rsidP="008848FC">
      <w:pPr>
        <w:spacing w:after="0" w:line="360" w:lineRule="auto"/>
        <w:ind w:firstLine="709"/>
        <w:jc w:val="both"/>
        <w:rPr>
          <w:rFonts w:ascii="Times New Roman" w:hAnsi="Times New Roman"/>
          <w:sz w:val="24"/>
          <w:szCs w:val="24"/>
        </w:rPr>
      </w:pPr>
      <w:r w:rsidRPr="00877385">
        <w:rPr>
          <w:rFonts w:ascii="Times New Roman" w:hAnsi="Times New Roman"/>
          <w:sz w:val="24"/>
          <w:szCs w:val="24"/>
        </w:rPr>
        <w:t>– обеспечения сохранности объекта культурного наследия в его исторической среде на сопряженной с ним территории;</w:t>
      </w:r>
    </w:p>
    <w:p w:rsidR="008848FC" w:rsidRPr="00877385" w:rsidRDefault="008848FC" w:rsidP="008848FC">
      <w:pPr>
        <w:spacing w:after="0" w:line="360" w:lineRule="auto"/>
        <w:ind w:firstLine="709"/>
        <w:jc w:val="both"/>
        <w:rPr>
          <w:rFonts w:ascii="Times New Roman" w:hAnsi="Times New Roman"/>
          <w:sz w:val="24"/>
          <w:szCs w:val="24"/>
        </w:rPr>
      </w:pPr>
      <w:r w:rsidRPr="00877385">
        <w:rPr>
          <w:rFonts w:ascii="Times New Roman" w:hAnsi="Times New Roman"/>
          <w:sz w:val="24"/>
          <w:szCs w:val="24"/>
        </w:rPr>
        <w:t>– установление режима использования территории объекта культурного наследия.</w:t>
      </w:r>
    </w:p>
    <w:p w:rsidR="00D3684B" w:rsidRDefault="00D3684B" w:rsidP="00CA30FD">
      <w:pPr>
        <w:spacing w:after="0" w:line="360" w:lineRule="auto"/>
        <w:ind w:firstLine="709"/>
        <w:jc w:val="both"/>
        <w:rPr>
          <w:rFonts w:ascii="Times New Roman" w:hAnsi="Times New Roman"/>
          <w:sz w:val="24"/>
          <w:szCs w:val="24"/>
        </w:rPr>
      </w:pPr>
      <w:r w:rsidRPr="00D3684B">
        <w:rPr>
          <w:rFonts w:ascii="Times New Roman" w:hAnsi="Times New Roman"/>
          <w:sz w:val="24"/>
          <w:szCs w:val="24"/>
        </w:rPr>
        <w:t xml:space="preserve">Генеральным планом </w:t>
      </w:r>
      <w:r>
        <w:rPr>
          <w:rFonts w:ascii="Times New Roman" w:hAnsi="Times New Roman"/>
          <w:sz w:val="24"/>
          <w:szCs w:val="24"/>
        </w:rPr>
        <w:t>устанавливается задача: предусмотреть сохранение и рекон</w:t>
      </w:r>
      <w:r w:rsidRPr="00D3684B">
        <w:rPr>
          <w:rFonts w:ascii="Times New Roman" w:hAnsi="Times New Roman"/>
          <w:sz w:val="24"/>
          <w:szCs w:val="24"/>
        </w:rPr>
        <w:t xml:space="preserve">струкцию существующих объектов, и новое строительство недостающих объектов соцкультбыта  до норматива в соответствии </w:t>
      </w:r>
      <w:r>
        <w:rPr>
          <w:rFonts w:ascii="Times New Roman" w:hAnsi="Times New Roman"/>
          <w:sz w:val="24"/>
          <w:szCs w:val="24"/>
        </w:rPr>
        <w:t>с нормативным радиусом доступно</w:t>
      </w:r>
      <w:r w:rsidRPr="00D3684B">
        <w:rPr>
          <w:rFonts w:ascii="Times New Roman" w:hAnsi="Times New Roman"/>
          <w:sz w:val="24"/>
          <w:szCs w:val="24"/>
        </w:rPr>
        <w:t>сти.</w:t>
      </w:r>
    </w:p>
    <w:p w:rsidR="002A7BD6" w:rsidRPr="00191B82" w:rsidRDefault="002A7BD6" w:rsidP="002A7BD6">
      <w:pPr>
        <w:spacing w:after="0" w:line="360" w:lineRule="auto"/>
        <w:ind w:firstLine="709"/>
        <w:jc w:val="both"/>
        <w:rPr>
          <w:rFonts w:ascii="Times New Roman" w:hAnsi="Times New Roman"/>
          <w:sz w:val="24"/>
          <w:szCs w:val="24"/>
        </w:rPr>
      </w:pPr>
      <w:r w:rsidRPr="002A7BD6">
        <w:rPr>
          <w:rFonts w:ascii="Times New Roman" w:hAnsi="Times New Roman"/>
          <w:sz w:val="24"/>
          <w:szCs w:val="24"/>
        </w:rPr>
        <w:t xml:space="preserve">Площадь проектных территорий, предусмотренная под развитие системы социального и культурно-бытового обслуживания, строительство жилых зданий, коммунальной зоны и иных объектов, не требующих устройства санитарно-защитных зон, определяется в соответствии с прогнозом проектной численности населения </w:t>
      </w:r>
      <w:r w:rsidR="00C704BA">
        <w:rPr>
          <w:rFonts w:ascii="Times New Roman" w:hAnsi="Times New Roman"/>
          <w:sz w:val="24"/>
          <w:szCs w:val="24"/>
        </w:rPr>
        <w:t>Новодмитриевского</w:t>
      </w:r>
      <w:r w:rsidR="00B662C6">
        <w:rPr>
          <w:rFonts w:ascii="Times New Roman" w:hAnsi="Times New Roman"/>
          <w:sz w:val="24"/>
          <w:szCs w:val="24"/>
        </w:rPr>
        <w:t xml:space="preserve"> сельского поселения</w:t>
      </w:r>
      <w:r w:rsidRPr="002A7BD6">
        <w:rPr>
          <w:rFonts w:ascii="Times New Roman" w:hAnsi="Times New Roman"/>
          <w:sz w:val="24"/>
          <w:szCs w:val="24"/>
        </w:rPr>
        <w:t xml:space="preserve"> и требованиями, установленными в СНиП 2.07</w:t>
      </w:r>
      <w:r w:rsidRPr="00191B82">
        <w:rPr>
          <w:rFonts w:ascii="Times New Roman" w:hAnsi="Times New Roman"/>
          <w:sz w:val="24"/>
          <w:szCs w:val="24"/>
        </w:rPr>
        <w:t>.01-89* 1989 и актуализированной редакции 2011 года.</w:t>
      </w:r>
    </w:p>
    <w:p w:rsidR="002A7BD6" w:rsidRPr="00191B82" w:rsidRDefault="002A7BD6" w:rsidP="002A7BD6">
      <w:pPr>
        <w:spacing w:after="0" w:line="360" w:lineRule="auto"/>
        <w:ind w:firstLine="709"/>
        <w:jc w:val="both"/>
        <w:rPr>
          <w:rFonts w:ascii="Times New Roman" w:hAnsi="Times New Roman"/>
          <w:sz w:val="24"/>
          <w:szCs w:val="24"/>
        </w:rPr>
      </w:pPr>
      <w:r w:rsidRPr="00191B82">
        <w:rPr>
          <w:rFonts w:ascii="Times New Roman" w:hAnsi="Times New Roman"/>
          <w:sz w:val="24"/>
          <w:szCs w:val="24"/>
        </w:rPr>
        <w:t xml:space="preserve">Общая потребность территории для развития </w:t>
      </w:r>
      <w:r w:rsidR="00C704BA" w:rsidRPr="00191B82">
        <w:rPr>
          <w:rFonts w:ascii="Times New Roman" w:hAnsi="Times New Roman"/>
          <w:sz w:val="24"/>
          <w:szCs w:val="24"/>
        </w:rPr>
        <w:t>Новодмитриевского</w:t>
      </w:r>
      <w:r w:rsidR="00B662C6" w:rsidRPr="00191B82">
        <w:rPr>
          <w:rFonts w:ascii="Times New Roman" w:hAnsi="Times New Roman"/>
          <w:sz w:val="24"/>
          <w:szCs w:val="24"/>
        </w:rPr>
        <w:t xml:space="preserve"> сельского поселения</w:t>
      </w:r>
      <w:r w:rsidRPr="00191B82">
        <w:rPr>
          <w:rFonts w:ascii="Times New Roman" w:hAnsi="Times New Roman"/>
          <w:sz w:val="24"/>
          <w:szCs w:val="24"/>
        </w:rPr>
        <w:t xml:space="preserve"> составляет н</w:t>
      </w:r>
      <w:r w:rsidR="00B662C6" w:rsidRPr="00191B82">
        <w:rPr>
          <w:rFonts w:ascii="Times New Roman" w:hAnsi="Times New Roman"/>
          <w:sz w:val="24"/>
          <w:szCs w:val="24"/>
        </w:rPr>
        <w:t>а расчетный срок до 2034</w:t>
      </w:r>
      <w:r w:rsidRPr="00191B82">
        <w:rPr>
          <w:rFonts w:ascii="Times New Roman" w:hAnsi="Times New Roman"/>
          <w:sz w:val="24"/>
          <w:szCs w:val="24"/>
        </w:rPr>
        <w:t xml:space="preserve"> года окол</w:t>
      </w:r>
      <w:r w:rsidR="00B662C6" w:rsidRPr="00191B82">
        <w:rPr>
          <w:rFonts w:ascii="Times New Roman" w:hAnsi="Times New Roman"/>
          <w:sz w:val="24"/>
          <w:szCs w:val="24"/>
        </w:rPr>
        <w:t xml:space="preserve">о </w:t>
      </w:r>
      <w:r w:rsidR="00191B82" w:rsidRPr="00191B82">
        <w:rPr>
          <w:rFonts w:ascii="Times New Roman" w:hAnsi="Times New Roman"/>
          <w:sz w:val="24"/>
          <w:szCs w:val="24"/>
        </w:rPr>
        <w:t>14</w:t>
      </w:r>
      <w:r w:rsidR="00B662C6" w:rsidRPr="00191B82">
        <w:rPr>
          <w:rFonts w:ascii="Times New Roman" w:hAnsi="Times New Roman"/>
          <w:sz w:val="24"/>
          <w:szCs w:val="24"/>
        </w:rPr>
        <w:t xml:space="preserve"> га и на перспективу до 2049</w:t>
      </w:r>
      <w:r w:rsidRPr="00191B82">
        <w:rPr>
          <w:rFonts w:ascii="Times New Roman" w:hAnsi="Times New Roman"/>
          <w:sz w:val="24"/>
          <w:szCs w:val="24"/>
        </w:rPr>
        <w:t xml:space="preserve"> года около </w:t>
      </w:r>
      <w:r w:rsidR="00191B82" w:rsidRPr="00191B82">
        <w:rPr>
          <w:rFonts w:ascii="Times New Roman" w:hAnsi="Times New Roman"/>
          <w:sz w:val="24"/>
          <w:szCs w:val="24"/>
        </w:rPr>
        <w:t>15</w:t>
      </w:r>
      <w:r w:rsidRPr="00191B82">
        <w:rPr>
          <w:rFonts w:ascii="Times New Roman" w:hAnsi="Times New Roman"/>
          <w:sz w:val="24"/>
          <w:szCs w:val="24"/>
        </w:rPr>
        <w:t xml:space="preserve"> </w:t>
      </w:r>
      <w:r w:rsidR="00B662C6" w:rsidRPr="00191B82">
        <w:rPr>
          <w:rFonts w:ascii="Times New Roman" w:hAnsi="Times New Roman"/>
          <w:sz w:val="24"/>
          <w:szCs w:val="24"/>
        </w:rPr>
        <w:t>га (в том числе за период с 2034 по 2049</w:t>
      </w:r>
      <w:r w:rsidRPr="00191B82">
        <w:rPr>
          <w:rFonts w:ascii="Times New Roman" w:hAnsi="Times New Roman"/>
          <w:sz w:val="24"/>
          <w:szCs w:val="24"/>
        </w:rPr>
        <w:t>гг. – 12 га).</w:t>
      </w:r>
    </w:p>
    <w:p w:rsidR="002A7BD6" w:rsidRPr="002A7BD6" w:rsidRDefault="002A7BD6" w:rsidP="002A7BD6">
      <w:pPr>
        <w:spacing w:after="0" w:line="360" w:lineRule="auto"/>
        <w:ind w:firstLine="709"/>
        <w:jc w:val="both"/>
        <w:rPr>
          <w:rFonts w:ascii="Times New Roman" w:hAnsi="Times New Roman"/>
          <w:sz w:val="24"/>
          <w:szCs w:val="24"/>
        </w:rPr>
      </w:pPr>
      <w:r w:rsidRPr="00191B82">
        <w:rPr>
          <w:rFonts w:ascii="Times New Roman" w:hAnsi="Times New Roman"/>
          <w:sz w:val="24"/>
          <w:szCs w:val="24"/>
        </w:rPr>
        <w:t>На первую очередь строительства – 1</w:t>
      </w:r>
      <w:r w:rsidR="00191B82" w:rsidRPr="00191B82">
        <w:rPr>
          <w:rFonts w:ascii="Times New Roman" w:hAnsi="Times New Roman"/>
          <w:sz w:val="24"/>
          <w:szCs w:val="24"/>
        </w:rPr>
        <w:t>0</w:t>
      </w:r>
      <w:r w:rsidRPr="00191B82">
        <w:rPr>
          <w:rFonts w:ascii="Times New Roman" w:hAnsi="Times New Roman"/>
          <w:sz w:val="24"/>
          <w:szCs w:val="24"/>
        </w:rPr>
        <w:t xml:space="preserve"> га.</w:t>
      </w:r>
    </w:p>
    <w:p w:rsidR="002A7BD6" w:rsidRPr="002A7BD6" w:rsidRDefault="00C704BA" w:rsidP="002A7BD6">
      <w:pPr>
        <w:spacing w:after="0" w:line="360" w:lineRule="auto"/>
        <w:ind w:firstLine="709"/>
        <w:jc w:val="both"/>
        <w:rPr>
          <w:rFonts w:ascii="Times New Roman" w:hAnsi="Times New Roman"/>
          <w:sz w:val="24"/>
          <w:szCs w:val="24"/>
        </w:rPr>
      </w:pPr>
      <w:r>
        <w:rPr>
          <w:rFonts w:ascii="Times New Roman" w:hAnsi="Times New Roman"/>
          <w:sz w:val="24"/>
          <w:szCs w:val="24"/>
        </w:rPr>
        <w:lastRenderedPageBreak/>
        <w:t>Новодмитриевское</w:t>
      </w:r>
      <w:r w:rsidR="00B662C6">
        <w:rPr>
          <w:rFonts w:ascii="Times New Roman" w:hAnsi="Times New Roman"/>
          <w:sz w:val="24"/>
          <w:szCs w:val="24"/>
        </w:rPr>
        <w:t xml:space="preserve"> сельское поселение</w:t>
      </w:r>
      <w:r w:rsidR="002A7BD6" w:rsidRPr="002A7BD6">
        <w:rPr>
          <w:rFonts w:ascii="Times New Roman" w:hAnsi="Times New Roman"/>
          <w:sz w:val="24"/>
          <w:szCs w:val="24"/>
        </w:rPr>
        <w:t xml:space="preserve"> имеет территориальные резервы для размещения жилищного, социального, культурно-бытового, рекреационного и коммунально-складского строительства в границах, определенных схемой территориального планирования </w:t>
      </w:r>
      <w:r w:rsidR="00B662C6">
        <w:rPr>
          <w:rFonts w:ascii="Times New Roman" w:hAnsi="Times New Roman"/>
          <w:sz w:val="24"/>
          <w:szCs w:val="24"/>
        </w:rPr>
        <w:t>Северского</w:t>
      </w:r>
      <w:r w:rsidR="002A7BD6" w:rsidRPr="002A7BD6">
        <w:rPr>
          <w:rFonts w:ascii="Times New Roman" w:hAnsi="Times New Roman"/>
          <w:sz w:val="24"/>
          <w:szCs w:val="24"/>
        </w:rPr>
        <w:t xml:space="preserve"> района на начало проектирования генерального плана </w:t>
      </w:r>
      <w:r>
        <w:rPr>
          <w:rFonts w:ascii="Times New Roman" w:hAnsi="Times New Roman"/>
          <w:sz w:val="24"/>
          <w:szCs w:val="24"/>
        </w:rPr>
        <w:t>Новодмитриевского</w:t>
      </w:r>
      <w:r w:rsidR="002A7BD6" w:rsidRPr="002A7BD6">
        <w:rPr>
          <w:rFonts w:ascii="Times New Roman" w:hAnsi="Times New Roman"/>
          <w:sz w:val="24"/>
          <w:szCs w:val="24"/>
        </w:rPr>
        <w:t xml:space="preserve"> сельского поселения.</w:t>
      </w:r>
    </w:p>
    <w:p w:rsidR="00D3684B" w:rsidRDefault="002A7BD6" w:rsidP="002A7BD6">
      <w:pPr>
        <w:spacing w:after="0" w:line="360" w:lineRule="auto"/>
        <w:ind w:firstLine="709"/>
        <w:jc w:val="both"/>
        <w:rPr>
          <w:rFonts w:ascii="Times New Roman" w:hAnsi="Times New Roman"/>
          <w:sz w:val="24"/>
          <w:szCs w:val="24"/>
        </w:rPr>
      </w:pPr>
      <w:r w:rsidRPr="002A7BD6">
        <w:rPr>
          <w:rFonts w:ascii="Times New Roman" w:hAnsi="Times New Roman"/>
          <w:sz w:val="24"/>
          <w:szCs w:val="24"/>
        </w:rPr>
        <w:t>Прирезка дополнительных территорий для развития населенного пункта не требуется.</w:t>
      </w:r>
    </w:p>
    <w:p w:rsidR="00EB7E2C" w:rsidRPr="00EB7E2C" w:rsidRDefault="00EB7E2C" w:rsidP="00EB7E2C">
      <w:pPr>
        <w:spacing w:after="0" w:line="360" w:lineRule="auto"/>
        <w:ind w:firstLine="709"/>
        <w:jc w:val="both"/>
        <w:rPr>
          <w:rFonts w:ascii="Times New Roman" w:hAnsi="Times New Roman"/>
          <w:sz w:val="24"/>
          <w:szCs w:val="24"/>
        </w:rPr>
      </w:pPr>
      <w:r w:rsidRPr="00EB7E2C">
        <w:rPr>
          <w:rFonts w:ascii="Times New Roman" w:hAnsi="Times New Roman"/>
          <w:sz w:val="24"/>
          <w:szCs w:val="24"/>
        </w:rPr>
        <w:t xml:space="preserve">В границах </w:t>
      </w:r>
      <w:r w:rsidR="00C704BA">
        <w:rPr>
          <w:rFonts w:ascii="Times New Roman" w:hAnsi="Times New Roman"/>
          <w:sz w:val="24"/>
          <w:szCs w:val="24"/>
        </w:rPr>
        <w:t>Новодмитриевского</w:t>
      </w:r>
      <w:r w:rsidRPr="00EB7E2C">
        <w:rPr>
          <w:rFonts w:ascii="Times New Roman" w:hAnsi="Times New Roman"/>
          <w:sz w:val="24"/>
          <w:szCs w:val="24"/>
        </w:rPr>
        <w:t xml:space="preserve"> сельского поселения предусматривается развитие полной сети учреждений социального и культурно-бытового обслуживания, главной задачей которой является повышение качества уровня жизни населения.</w:t>
      </w:r>
    </w:p>
    <w:p w:rsidR="00EB7E2C" w:rsidRPr="00EB7E2C" w:rsidRDefault="00EB7E2C" w:rsidP="00EB7E2C">
      <w:pPr>
        <w:spacing w:after="0" w:line="360" w:lineRule="auto"/>
        <w:ind w:firstLine="709"/>
        <w:jc w:val="both"/>
        <w:rPr>
          <w:rFonts w:ascii="Times New Roman" w:hAnsi="Times New Roman"/>
          <w:sz w:val="24"/>
          <w:szCs w:val="24"/>
        </w:rPr>
      </w:pPr>
      <w:r w:rsidRPr="00EB7E2C">
        <w:rPr>
          <w:rFonts w:ascii="Times New Roman" w:hAnsi="Times New Roman"/>
          <w:sz w:val="24"/>
          <w:szCs w:val="24"/>
        </w:rPr>
        <w:t>Генеральным планом предусматрива</w:t>
      </w:r>
      <w:r>
        <w:rPr>
          <w:rFonts w:ascii="Times New Roman" w:hAnsi="Times New Roman"/>
          <w:sz w:val="24"/>
          <w:szCs w:val="24"/>
        </w:rPr>
        <w:t>ется двухуровневая система соци</w:t>
      </w:r>
      <w:r w:rsidRPr="00EB7E2C">
        <w:rPr>
          <w:rFonts w:ascii="Times New Roman" w:hAnsi="Times New Roman"/>
          <w:sz w:val="24"/>
          <w:szCs w:val="24"/>
        </w:rPr>
        <w:t>ального и культурно-бытового назначения.</w:t>
      </w:r>
    </w:p>
    <w:p w:rsidR="00EB7E2C" w:rsidRDefault="00EB7E2C" w:rsidP="00EB7E2C">
      <w:pPr>
        <w:spacing w:after="0" w:line="360" w:lineRule="auto"/>
        <w:ind w:firstLine="709"/>
        <w:jc w:val="both"/>
        <w:rPr>
          <w:rFonts w:ascii="Times New Roman" w:hAnsi="Times New Roman"/>
          <w:sz w:val="24"/>
          <w:szCs w:val="24"/>
        </w:rPr>
      </w:pPr>
      <w:r w:rsidRPr="00EB7E2C">
        <w:rPr>
          <w:rFonts w:ascii="Times New Roman" w:hAnsi="Times New Roman"/>
          <w:sz w:val="24"/>
          <w:szCs w:val="24"/>
        </w:rPr>
        <w:t>1. Учреждения периодического пользова</w:t>
      </w:r>
      <w:r>
        <w:rPr>
          <w:rFonts w:ascii="Times New Roman" w:hAnsi="Times New Roman"/>
          <w:sz w:val="24"/>
          <w:szCs w:val="24"/>
        </w:rPr>
        <w:t>ния, к которым относятся общепо</w:t>
      </w:r>
      <w:r w:rsidRPr="00EB7E2C">
        <w:rPr>
          <w:rFonts w:ascii="Times New Roman" w:hAnsi="Times New Roman"/>
          <w:sz w:val="24"/>
          <w:szCs w:val="24"/>
        </w:rPr>
        <w:t xml:space="preserve">селковые учреждения: </w:t>
      </w:r>
    </w:p>
    <w:p w:rsidR="00EB7E2C" w:rsidRDefault="00EB7E2C" w:rsidP="00EB7E2C">
      <w:pPr>
        <w:spacing w:after="0" w:line="360" w:lineRule="auto"/>
        <w:ind w:firstLine="709"/>
        <w:jc w:val="both"/>
        <w:rPr>
          <w:rFonts w:ascii="Times New Roman" w:hAnsi="Times New Roman"/>
          <w:sz w:val="24"/>
          <w:szCs w:val="24"/>
        </w:rPr>
      </w:pPr>
      <w:r w:rsidRPr="00EB7E2C">
        <w:rPr>
          <w:rFonts w:ascii="Times New Roman" w:hAnsi="Times New Roman"/>
          <w:sz w:val="24"/>
          <w:szCs w:val="24"/>
        </w:rPr>
        <w:t>культурные центры,</w:t>
      </w:r>
    </w:p>
    <w:p w:rsidR="00EB7E2C" w:rsidRDefault="00EB7E2C" w:rsidP="00EB7E2C">
      <w:pPr>
        <w:spacing w:after="0" w:line="360" w:lineRule="auto"/>
        <w:ind w:firstLine="709"/>
        <w:jc w:val="both"/>
        <w:rPr>
          <w:rFonts w:ascii="Times New Roman" w:hAnsi="Times New Roman"/>
          <w:sz w:val="24"/>
          <w:szCs w:val="24"/>
        </w:rPr>
      </w:pPr>
      <w:r w:rsidRPr="00EB7E2C">
        <w:rPr>
          <w:rFonts w:ascii="Times New Roman" w:hAnsi="Times New Roman"/>
          <w:sz w:val="24"/>
          <w:szCs w:val="24"/>
        </w:rPr>
        <w:t>клубы, Дома культуры,</w:t>
      </w:r>
    </w:p>
    <w:p w:rsidR="00EB7E2C" w:rsidRDefault="00EB7E2C" w:rsidP="00EB7E2C">
      <w:pPr>
        <w:spacing w:after="0" w:line="360" w:lineRule="auto"/>
        <w:ind w:firstLine="709"/>
        <w:jc w:val="both"/>
        <w:rPr>
          <w:rFonts w:ascii="Times New Roman" w:hAnsi="Times New Roman"/>
          <w:sz w:val="24"/>
          <w:szCs w:val="24"/>
        </w:rPr>
      </w:pPr>
      <w:r w:rsidRPr="00EB7E2C">
        <w:rPr>
          <w:rFonts w:ascii="Times New Roman" w:hAnsi="Times New Roman"/>
          <w:sz w:val="24"/>
          <w:szCs w:val="24"/>
        </w:rPr>
        <w:t xml:space="preserve">поликлиники, больницы, </w:t>
      </w:r>
    </w:p>
    <w:p w:rsidR="00EB7E2C" w:rsidRDefault="00EB7E2C" w:rsidP="00EB7E2C">
      <w:pPr>
        <w:spacing w:after="0" w:line="360" w:lineRule="auto"/>
        <w:ind w:firstLine="709"/>
        <w:jc w:val="both"/>
        <w:rPr>
          <w:rFonts w:ascii="Times New Roman" w:hAnsi="Times New Roman"/>
          <w:sz w:val="24"/>
          <w:szCs w:val="24"/>
        </w:rPr>
      </w:pPr>
      <w:r w:rsidRPr="00EB7E2C">
        <w:rPr>
          <w:rFonts w:ascii="Times New Roman" w:hAnsi="Times New Roman"/>
          <w:sz w:val="24"/>
          <w:szCs w:val="24"/>
        </w:rPr>
        <w:t xml:space="preserve">библиотеки, </w:t>
      </w:r>
    </w:p>
    <w:p w:rsidR="00EB7E2C" w:rsidRDefault="00EB7E2C" w:rsidP="00EB7E2C">
      <w:pPr>
        <w:spacing w:after="0" w:line="360" w:lineRule="auto"/>
        <w:ind w:firstLine="709"/>
        <w:jc w:val="both"/>
        <w:rPr>
          <w:rFonts w:ascii="Times New Roman" w:hAnsi="Times New Roman"/>
          <w:sz w:val="24"/>
          <w:szCs w:val="24"/>
        </w:rPr>
      </w:pPr>
      <w:r w:rsidRPr="00EB7E2C">
        <w:rPr>
          <w:rFonts w:ascii="Times New Roman" w:hAnsi="Times New Roman"/>
          <w:sz w:val="24"/>
          <w:szCs w:val="24"/>
        </w:rPr>
        <w:t xml:space="preserve">спортивные центры, </w:t>
      </w:r>
    </w:p>
    <w:p w:rsidR="00EB7E2C" w:rsidRPr="00EB7E2C" w:rsidRDefault="00EB7E2C" w:rsidP="00EB7E2C">
      <w:pPr>
        <w:spacing w:after="0" w:line="360" w:lineRule="auto"/>
        <w:ind w:firstLine="709"/>
        <w:jc w:val="both"/>
        <w:rPr>
          <w:rFonts w:ascii="Times New Roman" w:hAnsi="Times New Roman"/>
          <w:sz w:val="24"/>
          <w:szCs w:val="24"/>
        </w:rPr>
      </w:pPr>
      <w:r w:rsidRPr="00EB7E2C">
        <w:rPr>
          <w:rFonts w:ascii="Times New Roman" w:hAnsi="Times New Roman"/>
          <w:sz w:val="24"/>
          <w:szCs w:val="24"/>
        </w:rPr>
        <w:t>гостиницы, крупные торговые центры, предприятия коммунального обслуживания, административно-хозяйственные и финансово-кредитные учреждения.</w:t>
      </w:r>
    </w:p>
    <w:p w:rsidR="00EB7E2C" w:rsidRPr="00EB7E2C" w:rsidRDefault="00EB7E2C" w:rsidP="00EB7E2C">
      <w:pPr>
        <w:spacing w:after="0" w:line="360" w:lineRule="auto"/>
        <w:ind w:firstLine="709"/>
        <w:jc w:val="both"/>
        <w:rPr>
          <w:rFonts w:ascii="Times New Roman" w:hAnsi="Times New Roman"/>
          <w:sz w:val="24"/>
          <w:szCs w:val="24"/>
        </w:rPr>
      </w:pPr>
      <w:r w:rsidRPr="00EB7E2C">
        <w:rPr>
          <w:rFonts w:ascii="Times New Roman" w:hAnsi="Times New Roman"/>
          <w:sz w:val="24"/>
          <w:szCs w:val="24"/>
        </w:rPr>
        <w:t>2. Учреждения повседневного спроса (пользования), к которым относятся детские дошкольные учреждения, общеобр</w:t>
      </w:r>
      <w:r>
        <w:rPr>
          <w:rFonts w:ascii="Times New Roman" w:hAnsi="Times New Roman"/>
          <w:sz w:val="24"/>
          <w:szCs w:val="24"/>
        </w:rPr>
        <w:t>азовательные школы, магазины по</w:t>
      </w:r>
      <w:r w:rsidRPr="00EB7E2C">
        <w:rPr>
          <w:rFonts w:ascii="Times New Roman" w:hAnsi="Times New Roman"/>
          <w:sz w:val="24"/>
          <w:szCs w:val="24"/>
        </w:rPr>
        <w:t>вседневного спроса, приемные пункты КБО (пр</w:t>
      </w:r>
      <w:r>
        <w:rPr>
          <w:rFonts w:ascii="Times New Roman" w:hAnsi="Times New Roman"/>
          <w:sz w:val="24"/>
          <w:szCs w:val="24"/>
        </w:rPr>
        <w:t>едприятия бытового обслужива</w:t>
      </w:r>
      <w:r w:rsidRPr="00EB7E2C">
        <w:rPr>
          <w:rFonts w:ascii="Times New Roman" w:hAnsi="Times New Roman"/>
          <w:sz w:val="24"/>
          <w:szCs w:val="24"/>
        </w:rPr>
        <w:t>ния), бани, почтовые отделения,  аптеки и др.</w:t>
      </w:r>
    </w:p>
    <w:p w:rsidR="00EB7E2C" w:rsidRPr="00EB7E2C" w:rsidRDefault="00EB7E2C" w:rsidP="00EB7E2C">
      <w:pPr>
        <w:spacing w:after="0" w:line="360" w:lineRule="auto"/>
        <w:ind w:firstLine="709"/>
        <w:jc w:val="both"/>
        <w:rPr>
          <w:rFonts w:ascii="Times New Roman" w:hAnsi="Times New Roman"/>
          <w:sz w:val="24"/>
          <w:szCs w:val="24"/>
        </w:rPr>
      </w:pPr>
      <w:r w:rsidRPr="00EB7E2C">
        <w:rPr>
          <w:rFonts w:ascii="Times New Roman" w:hAnsi="Times New Roman"/>
          <w:sz w:val="24"/>
          <w:szCs w:val="24"/>
        </w:rPr>
        <w:t>Проектом предусматривается реконструкция и модернизация существующих объектов соцкультбыта, а также строите</w:t>
      </w:r>
      <w:r>
        <w:rPr>
          <w:rFonts w:ascii="Times New Roman" w:hAnsi="Times New Roman"/>
          <w:sz w:val="24"/>
          <w:szCs w:val="24"/>
        </w:rPr>
        <w:t>льство новых учреждений обслужи</w:t>
      </w:r>
      <w:r w:rsidRPr="00EB7E2C">
        <w:rPr>
          <w:rFonts w:ascii="Times New Roman" w:hAnsi="Times New Roman"/>
          <w:sz w:val="24"/>
          <w:szCs w:val="24"/>
        </w:rPr>
        <w:t>вания.</w:t>
      </w:r>
    </w:p>
    <w:p w:rsidR="00EB7E2C" w:rsidRPr="00EB7E2C" w:rsidRDefault="00EB7E2C" w:rsidP="00EB7E2C">
      <w:pPr>
        <w:spacing w:after="0" w:line="360" w:lineRule="auto"/>
        <w:ind w:firstLine="709"/>
        <w:jc w:val="both"/>
        <w:rPr>
          <w:rFonts w:ascii="Times New Roman" w:hAnsi="Times New Roman"/>
          <w:sz w:val="24"/>
          <w:szCs w:val="24"/>
        </w:rPr>
      </w:pPr>
      <w:r w:rsidRPr="00EB7E2C">
        <w:rPr>
          <w:rFonts w:ascii="Times New Roman" w:hAnsi="Times New Roman"/>
          <w:sz w:val="24"/>
          <w:szCs w:val="24"/>
        </w:rPr>
        <w:t>Размещение объектов предусматривается с учетом нормативного радиуса доступности и в соответствии со «Схемой т</w:t>
      </w:r>
      <w:r>
        <w:rPr>
          <w:rFonts w:ascii="Times New Roman" w:hAnsi="Times New Roman"/>
          <w:sz w:val="24"/>
          <w:szCs w:val="24"/>
        </w:rPr>
        <w:t>ерриториального планирования му</w:t>
      </w:r>
      <w:r w:rsidRPr="00EB7E2C">
        <w:rPr>
          <w:rFonts w:ascii="Times New Roman" w:hAnsi="Times New Roman"/>
          <w:sz w:val="24"/>
          <w:szCs w:val="24"/>
        </w:rPr>
        <w:t xml:space="preserve">ниципального образования </w:t>
      </w:r>
      <w:r w:rsidR="00B662C6">
        <w:rPr>
          <w:rFonts w:ascii="Times New Roman" w:hAnsi="Times New Roman"/>
          <w:sz w:val="24"/>
          <w:szCs w:val="24"/>
        </w:rPr>
        <w:t>Северский</w:t>
      </w:r>
      <w:r w:rsidRPr="00EB7E2C">
        <w:rPr>
          <w:rFonts w:ascii="Times New Roman" w:hAnsi="Times New Roman"/>
          <w:sz w:val="24"/>
          <w:szCs w:val="24"/>
        </w:rPr>
        <w:t xml:space="preserve"> райо</w:t>
      </w:r>
      <w:r>
        <w:rPr>
          <w:rFonts w:ascii="Times New Roman" w:hAnsi="Times New Roman"/>
          <w:sz w:val="24"/>
          <w:szCs w:val="24"/>
        </w:rPr>
        <w:t>н Краснодарского края», разрабо</w:t>
      </w:r>
      <w:r w:rsidRPr="00EB7E2C">
        <w:rPr>
          <w:rFonts w:ascii="Times New Roman" w:hAnsi="Times New Roman"/>
          <w:sz w:val="24"/>
          <w:szCs w:val="24"/>
        </w:rPr>
        <w:t xml:space="preserve">танной ОАО </w:t>
      </w:r>
      <w:r w:rsidRPr="00266A6E">
        <w:rPr>
          <w:rFonts w:ascii="Times New Roman" w:hAnsi="Times New Roman"/>
          <w:sz w:val="24"/>
          <w:szCs w:val="24"/>
        </w:rPr>
        <w:t>«Институт территориального планирования Краснодарского края» в 2009 году. Расчет</w:t>
      </w:r>
      <w:r w:rsidRPr="00EB7E2C">
        <w:rPr>
          <w:rFonts w:ascii="Times New Roman" w:hAnsi="Times New Roman"/>
          <w:sz w:val="24"/>
          <w:szCs w:val="24"/>
        </w:rPr>
        <w:t xml:space="preserve"> потребности учреждений социаль</w:t>
      </w:r>
      <w:r>
        <w:rPr>
          <w:rFonts w:ascii="Times New Roman" w:hAnsi="Times New Roman"/>
          <w:sz w:val="24"/>
          <w:szCs w:val="24"/>
        </w:rPr>
        <w:t>ного и культурно-бытового обслу</w:t>
      </w:r>
      <w:r w:rsidRPr="00EB7E2C">
        <w:rPr>
          <w:rFonts w:ascii="Times New Roman" w:hAnsi="Times New Roman"/>
          <w:sz w:val="24"/>
          <w:szCs w:val="24"/>
        </w:rPr>
        <w:t>живания выполнен, согласно СНиП 2.07.01-89* а</w:t>
      </w:r>
      <w:r>
        <w:rPr>
          <w:rFonts w:ascii="Times New Roman" w:hAnsi="Times New Roman"/>
          <w:sz w:val="24"/>
          <w:szCs w:val="24"/>
        </w:rPr>
        <w:t>к</w:t>
      </w:r>
      <w:r w:rsidRPr="00EB7E2C">
        <w:rPr>
          <w:rFonts w:ascii="Times New Roman" w:hAnsi="Times New Roman"/>
          <w:sz w:val="24"/>
          <w:szCs w:val="24"/>
        </w:rPr>
        <w:t xml:space="preserve">туализированной редакции 2011 года и </w:t>
      </w:r>
      <w:r w:rsidRPr="00EB7E2C">
        <w:rPr>
          <w:rFonts w:ascii="Times New Roman" w:hAnsi="Times New Roman"/>
          <w:sz w:val="24"/>
          <w:szCs w:val="24"/>
        </w:rPr>
        <w:lastRenderedPageBreak/>
        <w:t>нормативам градостроительного проектирования Краснодарского края (постановление ЗСКК от июня 2009г. №1381-П)</w:t>
      </w:r>
    </w:p>
    <w:p w:rsidR="00EB7E2C" w:rsidRPr="008B204A" w:rsidRDefault="00EB7E2C" w:rsidP="00EB7E2C">
      <w:pPr>
        <w:spacing w:after="0" w:line="360" w:lineRule="auto"/>
        <w:ind w:firstLine="709"/>
        <w:jc w:val="both"/>
        <w:rPr>
          <w:rFonts w:ascii="Times New Roman" w:hAnsi="Times New Roman"/>
          <w:sz w:val="24"/>
          <w:szCs w:val="24"/>
        </w:rPr>
      </w:pPr>
      <w:r w:rsidRPr="008B204A">
        <w:rPr>
          <w:rFonts w:ascii="Times New Roman" w:hAnsi="Times New Roman"/>
          <w:sz w:val="24"/>
          <w:szCs w:val="24"/>
        </w:rPr>
        <w:t xml:space="preserve">Потребность в общеобразовательных школах определяется из расчета 100% охвата детей школьного возраста – </w:t>
      </w:r>
      <w:r w:rsidR="00223CCC" w:rsidRPr="008B204A">
        <w:rPr>
          <w:rFonts w:ascii="Times New Roman" w:hAnsi="Times New Roman"/>
          <w:sz w:val="24"/>
          <w:szCs w:val="24"/>
        </w:rPr>
        <w:t>1</w:t>
      </w:r>
      <w:r w:rsidR="008B204A" w:rsidRPr="008B204A">
        <w:rPr>
          <w:rFonts w:ascii="Times New Roman" w:hAnsi="Times New Roman"/>
          <w:sz w:val="24"/>
          <w:szCs w:val="24"/>
        </w:rPr>
        <w:t>62</w:t>
      </w:r>
      <w:r w:rsidRPr="008B204A">
        <w:rPr>
          <w:rFonts w:ascii="Times New Roman" w:hAnsi="Times New Roman"/>
          <w:sz w:val="24"/>
          <w:szCs w:val="24"/>
        </w:rPr>
        <w:t xml:space="preserve"> учащихся на 1000 жителей.</w:t>
      </w:r>
    </w:p>
    <w:p w:rsidR="00EB7E2C" w:rsidRPr="00EB7E2C" w:rsidRDefault="00EB7E2C" w:rsidP="00EB7E2C">
      <w:pPr>
        <w:spacing w:after="0" w:line="360" w:lineRule="auto"/>
        <w:ind w:firstLine="709"/>
        <w:jc w:val="both"/>
        <w:rPr>
          <w:rFonts w:ascii="Times New Roman" w:hAnsi="Times New Roman"/>
          <w:sz w:val="24"/>
          <w:szCs w:val="24"/>
        </w:rPr>
      </w:pPr>
      <w:r w:rsidRPr="008B204A">
        <w:rPr>
          <w:rFonts w:ascii="Times New Roman" w:hAnsi="Times New Roman"/>
          <w:sz w:val="24"/>
          <w:szCs w:val="24"/>
        </w:rPr>
        <w:t xml:space="preserve">Общая потребность на расчетный срок генплана составляет </w:t>
      </w:r>
      <w:r w:rsidR="008B204A" w:rsidRPr="008B204A">
        <w:rPr>
          <w:rFonts w:ascii="Times New Roman" w:hAnsi="Times New Roman"/>
          <w:sz w:val="24"/>
          <w:szCs w:val="24"/>
        </w:rPr>
        <w:t>8</w:t>
      </w:r>
      <w:r w:rsidR="00223CCC" w:rsidRPr="008B204A">
        <w:rPr>
          <w:rFonts w:ascii="Times New Roman" w:hAnsi="Times New Roman"/>
          <w:sz w:val="24"/>
          <w:szCs w:val="24"/>
        </w:rPr>
        <w:t>38</w:t>
      </w:r>
      <w:r w:rsidRPr="008B204A">
        <w:rPr>
          <w:rFonts w:ascii="Times New Roman" w:hAnsi="Times New Roman"/>
          <w:sz w:val="24"/>
          <w:szCs w:val="24"/>
        </w:rPr>
        <w:t xml:space="preserve"> учащихся.</w:t>
      </w:r>
    </w:p>
    <w:p w:rsidR="00EB7E2C" w:rsidRPr="00EB7E2C" w:rsidRDefault="00EB7E2C" w:rsidP="00EB7E2C">
      <w:pPr>
        <w:spacing w:after="0" w:line="360" w:lineRule="auto"/>
        <w:ind w:firstLine="709"/>
        <w:jc w:val="both"/>
        <w:rPr>
          <w:rFonts w:ascii="Times New Roman" w:hAnsi="Times New Roman"/>
          <w:sz w:val="24"/>
          <w:szCs w:val="24"/>
        </w:rPr>
      </w:pPr>
      <w:r w:rsidRPr="00EB7E2C">
        <w:rPr>
          <w:rFonts w:ascii="Times New Roman" w:hAnsi="Times New Roman"/>
          <w:sz w:val="24"/>
          <w:szCs w:val="24"/>
        </w:rPr>
        <w:t xml:space="preserve">Генеральным планом </w:t>
      </w:r>
      <w:r w:rsidR="00223CCC">
        <w:rPr>
          <w:rFonts w:ascii="Times New Roman" w:hAnsi="Times New Roman"/>
          <w:sz w:val="24"/>
          <w:szCs w:val="24"/>
        </w:rPr>
        <w:t>не предусматривается реконструкций и модернизаций школ с целью увеличения количества мест для учащихся</w:t>
      </w:r>
      <w:r w:rsidRPr="00EB7E2C">
        <w:rPr>
          <w:rFonts w:ascii="Times New Roman" w:hAnsi="Times New Roman"/>
          <w:sz w:val="24"/>
          <w:szCs w:val="24"/>
        </w:rPr>
        <w:t>.</w:t>
      </w:r>
    </w:p>
    <w:p w:rsidR="00EC1FE6" w:rsidRDefault="00EB7E2C" w:rsidP="00EB7E2C">
      <w:pPr>
        <w:spacing w:after="0" w:line="360" w:lineRule="auto"/>
        <w:ind w:firstLine="709"/>
        <w:jc w:val="both"/>
        <w:rPr>
          <w:rFonts w:ascii="Times New Roman" w:hAnsi="Times New Roman"/>
          <w:sz w:val="24"/>
          <w:szCs w:val="24"/>
        </w:rPr>
      </w:pPr>
      <w:r w:rsidRPr="00EB7E2C">
        <w:rPr>
          <w:rFonts w:ascii="Times New Roman" w:hAnsi="Times New Roman"/>
          <w:sz w:val="24"/>
          <w:szCs w:val="24"/>
        </w:rPr>
        <w:t>С учетом нормативного радиуса доступн</w:t>
      </w:r>
      <w:r>
        <w:rPr>
          <w:rFonts w:ascii="Times New Roman" w:hAnsi="Times New Roman"/>
          <w:sz w:val="24"/>
          <w:szCs w:val="24"/>
        </w:rPr>
        <w:t>ости н</w:t>
      </w:r>
      <w:r w:rsidR="005C116C">
        <w:rPr>
          <w:rFonts w:ascii="Times New Roman" w:hAnsi="Times New Roman"/>
          <w:sz w:val="24"/>
          <w:szCs w:val="24"/>
        </w:rPr>
        <w:t>а расчетный срок</w:t>
      </w:r>
      <w:r>
        <w:rPr>
          <w:rFonts w:ascii="Times New Roman" w:hAnsi="Times New Roman"/>
          <w:sz w:val="24"/>
          <w:szCs w:val="24"/>
        </w:rPr>
        <w:t xml:space="preserve"> проекти</w:t>
      </w:r>
      <w:r w:rsidRPr="00EB7E2C">
        <w:rPr>
          <w:rFonts w:ascii="Times New Roman" w:hAnsi="Times New Roman"/>
          <w:sz w:val="24"/>
          <w:szCs w:val="24"/>
        </w:rPr>
        <w:t xml:space="preserve">руется  детское  дошкольное  учреждение на </w:t>
      </w:r>
      <w:r w:rsidR="008B204A">
        <w:rPr>
          <w:rFonts w:ascii="Times New Roman" w:hAnsi="Times New Roman"/>
          <w:sz w:val="24"/>
          <w:szCs w:val="24"/>
        </w:rPr>
        <w:t>100</w:t>
      </w:r>
      <w:r>
        <w:rPr>
          <w:rFonts w:ascii="Times New Roman" w:hAnsi="Times New Roman"/>
          <w:sz w:val="24"/>
          <w:szCs w:val="24"/>
        </w:rPr>
        <w:t xml:space="preserve"> мест</w:t>
      </w:r>
      <w:r w:rsidR="00EC1FE6">
        <w:rPr>
          <w:rFonts w:ascii="Times New Roman" w:hAnsi="Times New Roman"/>
          <w:sz w:val="24"/>
          <w:szCs w:val="24"/>
        </w:rPr>
        <w:t>.</w:t>
      </w:r>
    </w:p>
    <w:p w:rsidR="00EB7E2C" w:rsidRPr="00EB7E2C" w:rsidRDefault="00EB7E2C" w:rsidP="00EB7E2C">
      <w:pPr>
        <w:spacing w:after="0" w:line="360" w:lineRule="auto"/>
        <w:ind w:firstLine="709"/>
        <w:jc w:val="both"/>
        <w:rPr>
          <w:rFonts w:ascii="Times New Roman" w:hAnsi="Times New Roman"/>
          <w:sz w:val="24"/>
          <w:szCs w:val="24"/>
        </w:rPr>
      </w:pPr>
      <w:r w:rsidRPr="00EB7E2C">
        <w:rPr>
          <w:rFonts w:ascii="Times New Roman" w:hAnsi="Times New Roman"/>
          <w:sz w:val="24"/>
          <w:szCs w:val="24"/>
        </w:rPr>
        <w:t>Генеральным планом предусматривается развитие полной сети с</w:t>
      </w:r>
      <w:r>
        <w:rPr>
          <w:rFonts w:ascii="Times New Roman" w:hAnsi="Times New Roman"/>
          <w:sz w:val="24"/>
          <w:szCs w:val="24"/>
        </w:rPr>
        <w:t xml:space="preserve">оциального и культурно-бытового </w:t>
      </w:r>
      <w:r w:rsidRPr="00EB7E2C">
        <w:rPr>
          <w:rFonts w:ascii="Times New Roman" w:hAnsi="Times New Roman"/>
          <w:sz w:val="24"/>
          <w:szCs w:val="24"/>
        </w:rPr>
        <w:t xml:space="preserve">обслуживания: культурно-просветительные, физкультурно-оздоровительные, торгово-бытовые, коммунально-бытовые комплексы и центры. </w:t>
      </w:r>
    </w:p>
    <w:p w:rsidR="00EB7E2C" w:rsidRPr="00EB7E2C" w:rsidRDefault="00EB7E2C" w:rsidP="00EB7E2C">
      <w:pPr>
        <w:spacing w:after="0" w:line="360" w:lineRule="auto"/>
        <w:ind w:firstLine="709"/>
        <w:jc w:val="both"/>
        <w:rPr>
          <w:rFonts w:ascii="Times New Roman" w:hAnsi="Times New Roman"/>
          <w:sz w:val="24"/>
          <w:szCs w:val="24"/>
        </w:rPr>
      </w:pPr>
      <w:r w:rsidRPr="00EB7E2C">
        <w:rPr>
          <w:rFonts w:ascii="Times New Roman" w:hAnsi="Times New Roman"/>
          <w:sz w:val="24"/>
          <w:szCs w:val="24"/>
        </w:rPr>
        <w:t>Предусматривается реконструкция с</w:t>
      </w:r>
      <w:r>
        <w:rPr>
          <w:rFonts w:ascii="Times New Roman" w:hAnsi="Times New Roman"/>
          <w:sz w:val="24"/>
          <w:szCs w:val="24"/>
        </w:rPr>
        <w:t>уществующей амбулатории с расши</w:t>
      </w:r>
      <w:r w:rsidRPr="00EB7E2C">
        <w:rPr>
          <w:rFonts w:ascii="Times New Roman" w:hAnsi="Times New Roman"/>
          <w:sz w:val="24"/>
          <w:szCs w:val="24"/>
        </w:rPr>
        <w:t>рением до 30 посещений в смену.</w:t>
      </w:r>
    </w:p>
    <w:p w:rsidR="00EB7E2C" w:rsidRPr="00EB7E2C" w:rsidRDefault="00EB7E2C" w:rsidP="00EB7E2C">
      <w:pPr>
        <w:spacing w:after="0" w:line="360" w:lineRule="auto"/>
        <w:ind w:firstLine="709"/>
        <w:jc w:val="both"/>
        <w:rPr>
          <w:rFonts w:ascii="Times New Roman" w:hAnsi="Times New Roman"/>
          <w:sz w:val="24"/>
          <w:szCs w:val="24"/>
        </w:rPr>
      </w:pPr>
      <w:r w:rsidRPr="00EB7E2C">
        <w:rPr>
          <w:rFonts w:ascii="Times New Roman" w:hAnsi="Times New Roman"/>
          <w:sz w:val="24"/>
          <w:szCs w:val="24"/>
        </w:rPr>
        <w:t>Генеральным планом предусматривается больница со стационаром на 24 койки и подстанцией скорой помощи, прачечная</w:t>
      </w:r>
      <w:r>
        <w:rPr>
          <w:rFonts w:ascii="Times New Roman" w:hAnsi="Times New Roman"/>
          <w:sz w:val="24"/>
          <w:szCs w:val="24"/>
        </w:rPr>
        <w:t xml:space="preserve"> с химчисткой, гостиница, прием</w:t>
      </w:r>
      <w:r w:rsidRPr="00EB7E2C">
        <w:rPr>
          <w:rFonts w:ascii="Times New Roman" w:hAnsi="Times New Roman"/>
          <w:sz w:val="24"/>
          <w:szCs w:val="24"/>
        </w:rPr>
        <w:t>ный пункт вторсырья, учебно-производственный комплекс, ЖЭО (жилищно-эксплуатационный отдел).</w:t>
      </w:r>
    </w:p>
    <w:p w:rsidR="00EB7E2C" w:rsidRPr="00EB7E2C" w:rsidRDefault="00EB7E2C" w:rsidP="00EB7E2C">
      <w:pPr>
        <w:spacing w:after="0" w:line="360" w:lineRule="auto"/>
        <w:ind w:firstLine="709"/>
        <w:jc w:val="both"/>
        <w:rPr>
          <w:rFonts w:ascii="Times New Roman" w:hAnsi="Times New Roman"/>
          <w:sz w:val="24"/>
          <w:szCs w:val="24"/>
        </w:rPr>
      </w:pPr>
      <w:r w:rsidRPr="00EB7E2C">
        <w:rPr>
          <w:rFonts w:ascii="Times New Roman" w:hAnsi="Times New Roman"/>
          <w:sz w:val="24"/>
          <w:szCs w:val="24"/>
        </w:rPr>
        <w:t xml:space="preserve">Потребность пожарных депо определена согласно НПБ 101-95 приложение 7 с учетом нормативной доступности 20 минут. </w:t>
      </w:r>
      <w:r w:rsidR="00266A6E">
        <w:rPr>
          <w:rFonts w:ascii="Times New Roman" w:hAnsi="Times New Roman"/>
          <w:sz w:val="24"/>
          <w:szCs w:val="24"/>
        </w:rPr>
        <w:t>Строительства пожарного депо не предусмотрено.</w:t>
      </w:r>
    </w:p>
    <w:p w:rsidR="00CA30FD" w:rsidRDefault="00CA30FD" w:rsidP="00CA30FD">
      <w:pPr>
        <w:spacing w:after="0" w:line="360" w:lineRule="auto"/>
        <w:ind w:firstLine="709"/>
        <w:jc w:val="both"/>
        <w:rPr>
          <w:rFonts w:ascii="Times New Roman" w:hAnsi="Times New Roman"/>
          <w:sz w:val="24"/>
          <w:szCs w:val="24"/>
        </w:rPr>
      </w:pPr>
      <w:r>
        <w:rPr>
          <w:rFonts w:ascii="Times New Roman" w:hAnsi="Times New Roman"/>
          <w:sz w:val="24"/>
          <w:szCs w:val="24"/>
        </w:rPr>
        <w:t xml:space="preserve">Сведения о видах, назначении и наименованиях планируемых для размещения </w:t>
      </w:r>
      <w:r w:rsidRPr="00CA30FD">
        <w:rPr>
          <w:rFonts w:ascii="Times New Roman" w:hAnsi="Times New Roman"/>
          <w:sz w:val="24"/>
          <w:szCs w:val="24"/>
        </w:rPr>
        <w:t>объектов местного значения сельского поселения, их местопол</w:t>
      </w:r>
      <w:bookmarkStart w:id="4" w:name="_Toc414868690"/>
      <w:r w:rsidRPr="00CA30FD">
        <w:rPr>
          <w:rFonts w:ascii="Times New Roman" w:hAnsi="Times New Roman"/>
          <w:sz w:val="24"/>
          <w:szCs w:val="24"/>
        </w:rPr>
        <w:t>ожение и основные характеристики</w:t>
      </w:r>
    </w:p>
    <w:p w:rsidR="005C116C" w:rsidRPr="00CA30FD" w:rsidRDefault="005C116C" w:rsidP="00CA30FD">
      <w:pPr>
        <w:spacing w:after="0" w:line="360" w:lineRule="auto"/>
        <w:ind w:firstLine="709"/>
        <w:jc w:val="both"/>
        <w:rPr>
          <w:rFonts w:ascii="Times New Roman" w:hAnsi="Times New Roman"/>
          <w:sz w:val="24"/>
          <w:szCs w:val="24"/>
        </w:rPr>
      </w:pPr>
      <w:r>
        <w:rPr>
          <w:rFonts w:ascii="Times New Roman" w:hAnsi="Times New Roman"/>
          <w:sz w:val="24"/>
          <w:szCs w:val="24"/>
        </w:rPr>
        <w:t>-</w:t>
      </w:r>
      <w:r w:rsidRPr="005C116C">
        <w:rPr>
          <w:rFonts w:ascii="Times New Roman" w:hAnsi="Times New Roman"/>
          <w:sz w:val="24"/>
          <w:szCs w:val="24"/>
        </w:rPr>
        <w:t xml:space="preserve"> реконструкция Дома Культуры на 450 мест с библиотекой на 17,0 тыс. ед</w:t>
      </w:r>
      <w:r>
        <w:rPr>
          <w:rFonts w:ascii="Times New Roman" w:hAnsi="Times New Roman"/>
          <w:sz w:val="24"/>
          <w:szCs w:val="24"/>
        </w:rPr>
        <w:t xml:space="preserve">иниц хранения, </w:t>
      </w:r>
      <w:r w:rsidRPr="005C116C">
        <w:rPr>
          <w:rFonts w:ascii="Times New Roman" w:hAnsi="Times New Roman"/>
          <w:sz w:val="24"/>
          <w:szCs w:val="24"/>
        </w:rPr>
        <w:t>с пристроенным зрительным залом на 50 мест и интернет-библиотекой;</w:t>
      </w:r>
    </w:p>
    <w:bookmarkEnd w:id="4"/>
    <w:p w:rsidR="005C116C" w:rsidRPr="005C116C" w:rsidRDefault="005C116C" w:rsidP="005C116C">
      <w:pPr>
        <w:keepNext/>
        <w:numPr>
          <w:ilvl w:val="1"/>
          <w:numId w:val="0"/>
        </w:numPr>
        <w:tabs>
          <w:tab w:val="num" w:pos="643"/>
          <w:tab w:val="left" w:pos="1134"/>
          <w:tab w:val="left" w:pos="1276"/>
        </w:tabs>
        <w:suppressAutoHyphens w:val="0"/>
        <w:spacing w:after="0" w:line="360" w:lineRule="auto"/>
        <w:ind w:firstLine="709"/>
        <w:jc w:val="both"/>
        <w:rPr>
          <w:rFonts w:ascii="Times New Roman" w:eastAsia="Times New Roman" w:hAnsi="Times New Roman"/>
          <w:bCs/>
          <w:iCs/>
          <w:sz w:val="24"/>
          <w:szCs w:val="24"/>
          <w:lang w:eastAsia="ru-RU"/>
        </w:rPr>
      </w:pPr>
      <w:r w:rsidRPr="005C116C">
        <w:rPr>
          <w:rFonts w:ascii="Times New Roman" w:eastAsia="Times New Roman" w:hAnsi="Times New Roman"/>
          <w:bCs/>
          <w:iCs/>
          <w:sz w:val="24"/>
          <w:szCs w:val="24"/>
          <w:lang w:eastAsia="ru-RU"/>
        </w:rPr>
        <w:t>- Дом творчества школьников на 40 мест;</w:t>
      </w:r>
    </w:p>
    <w:p w:rsidR="00EC1FE6" w:rsidRDefault="005C116C" w:rsidP="005C116C">
      <w:pPr>
        <w:keepNext/>
        <w:numPr>
          <w:ilvl w:val="1"/>
          <w:numId w:val="0"/>
        </w:numPr>
        <w:tabs>
          <w:tab w:val="num" w:pos="643"/>
          <w:tab w:val="left" w:pos="1134"/>
          <w:tab w:val="left" w:pos="1276"/>
        </w:tabs>
        <w:suppressAutoHyphens w:val="0"/>
        <w:spacing w:after="0" w:line="360" w:lineRule="auto"/>
        <w:ind w:firstLine="709"/>
        <w:jc w:val="both"/>
        <w:rPr>
          <w:rFonts w:ascii="Times New Roman" w:eastAsia="Times New Roman" w:hAnsi="Times New Roman"/>
          <w:bCs/>
          <w:iCs/>
          <w:sz w:val="24"/>
          <w:szCs w:val="24"/>
          <w:lang w:eastAsia="ru-RU"/>
        </w:rPr>
      </w:pPr>
      <w:r w:rsidRPr="005C116C">
        <w:rPr>
          <w:rFonts w:ascii="Times New Roman" w:eastAsia="Times New Roman" w:hAnsi="Times New Roman"/>
          <w:bCs/>
          <w:iCs/>
          <w:sz w:val="24"/>
          <w:szCs w:val="24"/>
          <w:lang w:eastAsia="ru-RU"/>
        </w:rPr>
        <w:t>- реконструкция врачебной амбулатории с расширением до 30 посещений в смену</w:t>
      </w:r>
      <w:r w:rsidR="00EC1FE6">
        <w:rPr>
          <w:rFonts w:ascii="Times New Roman" w:eastAsia="Times New Roman" w:hAnsi="Times New Roman"/>
          <w:bCs/>
          <w:iCs/>
          <w:sz w:val="24"/>
          <w:szCs w:val="24"/>
          <w:lang w:eastAsia="ru-RU"/>
        </w:rPr>
        <w:t>.</w:t>
      </w:r>
    </w:p>
    <w:p w:rsidR="005C116C" w:rsidRPr="005C116C" w:rsidRDefault="005C116C" w:rsidP="005C116C">
      <w:pPr>
        <w:keepNext/>
        <w:numPr>
          <w:ilvl w:val="1"/>
          <w:numId w:val="0"/>
        </w:numPr>
        <w:tabs>
          <w:tab w:val="num" w:pos="643"/>
          <w:tab w:val="left" w:pos="1134"/>
          <w:tab w:val="left" w:pos="1276"/>
        </w:tabs>
        <w:suppressAutoHyphens w:val="0"/>
        <w:spacing w:after="0" w:line="360" w:lineRule="auto"/>
        <w:ind w:firstLine="709"/>
        <w:jc w:val="both"/>
        <w:rPr>
          <w:rFonts w:ascii="Times New Roman" w:eastAsia="Times New Roman" w:hAnsi="Times New Roman"/>
          <w:bCs/>
          <w:iCs/>
          <w:sz w:val="24"/>
          <w:szCs w:val="24"/>
          <w:lang w:eastAsia="ru-RU"/>
        </w:rPr>
      </w:pPr>
      <w:r w:rsidRPr="005C116C">
        <w:rPr>
          <w:rFonts w:ascii="Times New Roman" w:eastAsia="Times New Roman" w:hAnsi="Times New Roman"/>
          <w:bCs/>
          <w:iCs/>
          <w:sz w:val="24"/>
          <w:szCs w:val="24"/>
          <w:lang w:eastAsia="ru-RU"/>
        </w:rPr>
        <w:t>- проектируется больница со стационаром на 24 койки с подстанцией скорой помощи на 2 машины, профилакторий;</w:t>
      </w:r>
    </w:p>
    <w:p w:rsidR="005C116C" w:rsidRPr="005C116C" w:rsidRDefault="005C116C" w:rsidP="005C116C">
      <w:pPr>
        <w:keepNext/>
        <w:numPr>
          <w:ilvl w:val="1"/>
          <w:numId w:val="0"/>
        </w:numPr>
        <w:tabs>
          <w:tab w:val="num" w:pos="643"/>
          <w:tab w:val="left" w:pos="1134"/>
          <w:tab w:val="left" w:pos="1276"/>
        </w:tabs>
        <w:suppressAutoHyphens w:val="0"/>
        <w:spacing w:after="0" w:line="360" w:lineRule="auto"/>
        <w:ind w:firstLine="709"/>
        <w:jc w:val="both"/>
        <w:rPr>
          <w:rFonts w:ascii="Times New Roman" w:eastAsia="Times New Roman" w:hAnsi="Times New Roman"/>
          <w:bCs/>
          <w:iCs/>
          <w:sz w:val="24"/>
          <w:szCs w:val="24"/>
          <w:lang w:eastAsia="ru-RU"/>
        </w:rPr>
      </w:pPr>
      <w:r w:rsidRPr="005C116C">
        <w:rPr>
          <w:rFonts w:ascii="Times New Roman" w:eastAsia="Times New Roman" w:hAnsi="Times New Roman"/>
          <w:bCs/>
          <w:iCs/>
          <w:sz w:val="24"/>
          <w:szCs w:val="24"/>
          <w:lang w:eastAsia="ru-RU"/>
        </w:rPr>
        <w:t>- общественный центр, в составе: магазины продовольственных и н</w:t>
      </w:r>
      <w:r>
        <w:rPr>
          <w:rFonts w:ascii="Times New Roman" w:eastAsia="Times New Roman" w:hAnsi="Times New Roman"/>
          <w:bCs/>
          <w:iCs/>
          <w:sz w:val="24"/>
          <w:szCs w:val="24"/>
          <w:lang w:eastAsia="ru-RU"/>
        </w:rPr>
        <w:t>епро</w:t>
      </w:r>
      <w:r w:rsidRPr="005C116C">
        <w:rPr>
          <w:rFonts w:ascii="Times New Roman" w:eastAsia="Times New Roman" w:hAnsi="Times New Roman"/>
          <w:bCs/>
          <w:iCs/>
          <w:sz w:val="24"/>
          <w:szCs w:val="24"/>
          <w:lang w:eastAsia="ru-RU"/>
        </w:rPr>
        <w:t>довольственных товаров, кафе, магазин кул</w:t>
      </w:r>
      <w:r>
        <w:rPr>
          <w:rFonts w:ascii="Times New Roman" w:eastAsia="Times New Roman" w:hAnsi="Times New Roman"/>
          <w:bCs/>
          <w:iCs/>
          <w:sz w:val="24"/>
          <w:szCs w:val="24"/>
          <w:lang w:eastAsia="ru-RU"/>
        </w:rPr>
        <w:t>инарии, предприятия бытового об</w:t>
      </w:r>
      <w:r w:rsidRPr="005C116C">
        <w:rPr>
          <w:rFonts w:ascii="Times New Roman" w:eastAsia="Times New Roman" w:hAnsi="Times New Roman"/>
          <w:bCs/>
          <w:iCs/>
          <w:sz w:val="24"/>
          <w:szCs w:val="24"/>
          <w:lang w:eastAsia="ru-RU"/>
        </w:rPr>
        <w:t xml:space="preserve">служивания, помещения физкультурно-оздоровительной работы с населением, </w:t>
      </w:r>
      <w:r w:rsidR="00266A6E">
        <w:rPr>
          <w:rFonts w:ascii="Times New Roman" w:eastAsia="Times New Roman" w:hAnsi="Times New Roman"/>
          <w:bCs/>
          <w:iCs/>
          <w:sz w:val="24"/>
          <w:szCs w:val="24"/>
          <w:lang w:eastAsia="ru-RU"/>
        </w:rPr>
        <w:lastRenderedPageBreak/>
        <w:t>пом</w:t>
      </w:r>
      <w:r w:rsidRPr="005C116C">
        <w:rPr>
          <w:rFonts w:ascii="Times New Roman" w:eastAsia="Times New Roman" w:hAnsi="Times New Roman"/>
          <w:bCs/>
          <w:iCs/>
          <w:sz w:val="24"/>
          <w:szCs w:val="24"/>
          <w:lang w:eastAsia="ru-RU"/>
        </w:rPr>
        <w:t>ещения культурно-массовой ра</w:t>
      </w:r>
      <w:r>
        <w:rPr>
          <w:rFonts w:ascii="Times New Roman" w:eastAsia="Times New Roman" w:hAnsi="Times New Roman"/>
          <w:bCs/>
          <w:iCs/>
          <w:sz w:val="24"/>
          <w:szCs w:val="24"/>
          <w:lang w:eastAsia="ru-RU"/>
        </w:rPr>
        <w:t xml:space="preserve">боты и досуга населения, офисные </w:t>
      </w:r>
      <w:r w:rsidRPr="005C116C">
        <w:rPr>
          <w:rFonts w:ascii="Times New Roman" w:eastAsia="Times New Roman" w:hAnsi="Times New Roman"/>
          <w:bCs/>
          <w:iCs/>
          <w:sz w:val="24"/>
          <w:szCs w:val="24"/>
          <w:lang w:eastAsia="ru-RU"/>
        </w:rPr>
        <w:t>деловые помещения, аптека, контора ЖЭО;</w:t>
      </w:r>
    </w:p>
    <w:p w:rsidR="005C116C" w:rsidRPr="005C116C" w:rsidRDefault="005C116C" w:rsidP="005C116C">
      <w:pPr>
        <w:keepNext/>
        <w:numPr>
          <w:ilvl w:val="1"/>
          <w:numId w:val="0"/>
        </w:numPr>
        <w:tabs>
          <w:tab w:val="num" w:pos="643"/>
          <w:tab w:val="left" w:pos="1134"/>
          <w:tab w:val="left" w:pos="1276"/>
        </w:tabs>
        <w:suppressAutoHyphens w:val="0"/>
        <w:spacing w:after="0" w:line="360" w:lineRule="auto"/>
        <w:ind w:firstLine="709"/>
        <w:jc w:val="both"/>
        <w:rPr>
          <w:rFonts w:ascii="Times New Roman" w:eastAsia="Times New Roman" w:hAnsi="Times New Roman"/>
          <w:bCs/>
          <w:iCs/>
          <w:sz w:val="24"/>
          <w:szCs w:val="24"/>
          <w:lang w:eastAsia="ru-RU"/>
        </w:rPr>
      </w:pPr>
      <w:r w:rsidRPr="005C116C">
        <w:rPr>
          <w:rFonts w:ascii="Times New Roman" w:eastAsia="Times New Roman" w:hAnsi="Times New Roman"/>
          <w:bCs/>
          <w:iCs/>
          <w:sz w:val="24"/>
          <w:szCs w:val="24"/>
          <w:lang w:eastAsia="ru-RU"/>
        </w:rPr>
        <w:t>- спортивный комплекс со спортивным залом на 560 м</w:t>
      </w:r>
      <w:r w:rsidRPr="005C116C">
        <w:rPr>
          <w:rFonts w:ascii="Times New Roman" w:eastAsia="Times New Roman" w:hAnsi="Times New Roman"/>
          <w:bCs/>
          <w:iCs/>
          <w:sz w:val="24"/>
          <w:szCs w:val="24"/>
          <w:vertAlign w:val="superscript"/>
          <w:lang w:eastAsia="ru-RU"/>
        </w:rPr>
        <w:t>2</w:t>
      </w:r>
      <w:r w:rsidRPr="005C116C">
        <w:rPr>
          <w:rFonts w:ascii="Times New Roman" w:eastAsia="Times New Roman" w:hAnsi="Times New Roman"/>
          <w:bCs/>
          <w:iCs/>
          <w:sz w:val="24"/>
          <w:szCs w:val="24"/>
          <w:lang w:eastAsia="ru-RU"/>
        </w:rPr>
        <w:t xml:space="preserve"> зала, плавательный бассейн на 300 м</w:t>
      </w:r>
      <w:r w:rsidRPr="005C116C">
        <w:rPr>
          <w:rFonts w:ascii="Times New Roman" w:eastAsia="Times New Roman" w:hAnsi="Times New Roman"/>
          <w:bCs/>
          <w:iCs/>
          <w:sz w:val="24"/>
          <w:szCs w:val="24"/>
          <w:vertAlign w:val="superscript"/>
          <w:lang w:eastAsia="ru-RU"/>
        </w:rPr>
        <w:t>2</w:t>
      </w:r>
      <w:r w:rsidRPr="005C116C">
        <w:rPr>
          <w:rFonts w:ascii="Times New Roman" w:eastAsia="Times New Roman" w:hAnsi="Times New Roman"/>
          <w:bCs/>
          <w:iCs/>
          <w:sz w:val="24"/>
          <w:szCs w:val="24"/>
          <w:lang w:eastAsia="ru-RU"/>
        </w:rPr>
        <w:t xml:space="preserve"> зеркала воды, помещения физкультурно-оздоровительной работы (тренажерные залы);</w:t>
      </w:r>
    </w:p>
    <w:p w:rsidR="005C116C" w:rsidRPr="005C116C" w:rsidRDefault="005C116C" w:rsidP="005C116C">
      <w:pPr>
        <w:keepNext/>
        <w:numPr>
          <w:ilvl w:val="1"/>
          <w:numId w:val="0"/>
        </w:numPr>
        <w:tabs>
          <w:tab w:val="num" w:pos="643"/>
          <w:tab w:val="left" w:pos="1134"/>
          <w:tab w:val="left" w:pos="1276"/>
        </w:tabs>
        <w:suppressAutoHyphens w:val="0"/>
        <w:spacing w:after="0" w:line="360" w:lineRule="auto"/>
        <w:ind w:firstLine="709"/>
        <w:jc w:val="both"/>
        <w:rPr>
          <w:rFonts w:ascii="Times New Roman" w:eastAsia="Times New Roman" w:hAnsi="Times New Roman"/>
          <w:bCs/>
          <w:iCs/>
          <w:sz w:val="24"/>
          <w:szCs w:val="24"/>
          <w:lang w:eastAsia="ru-RU"/>
        </w:rPr>
      </w:pPr>
      <w:r w:rsidRPr="005C116C">
        <w:rPr>
          <w:rFonts w:ascii="Times New Roman" w:eastAsia="Times New Roman" w:hAnsi="Times New Roman"/>
          <w:bCs/>
          <w:iCs/>
          <w:sz w:val="24"/>
          <w:szCs w:val="24"/>
          <w:lang w:eastAsia="ru-RU"/>
        </w:rPr>
        <w:t>- стадион с комплексом спортивных площадок;</w:t>
      </w:r>
    </w:p>
    <w:p w:rsidR="005C116C" w:rsidRPr="005C116C" w:rsidRDefault="005C116C" w:rsidP="005C116C">
      <w:pPr>
        <w:keepNext/>
        <w:numPr>
          <w:ilvl w:val="1"/>
          <w:numId w:val="0"/>
        </w:numPr>
        <w:tabs>
          <w:tab w:val="num" w:pos="643"/>
          <w:tab w:val="left" w:pos="1134"/>
          <w:tab w:val="left" w:pos="1276"/>
        </w:tabs>
        <w:suppressAutoHyphens w:val="0"/>
        <w:spacing w:after="0" w:line="360" w:lineRule="auto"/>
        <w:ind w:firstLine="709"/>
        <w:jc w:val="both"/>
        <w:rPr>
          <w:rFonts w:ascii="Times New Roman" w:eastAsia="Times New Roman" w:hAnsi="Times New Roman"/>
          <w:bCs/>
          <w:iCs/>
          <w:sz w:val="24"/>
          <w:szCs w:val="24"/>
          <w:lang w:eastAsia="ru-RU"/>
        </w:rPr>
      </w:pPr>
      <w:r w:rsidRPr="005C116C">
        <w:rPr>
          <w:rFonts w:ascii="Times New Roman" w:eastAsia="Times New Roman" w:hAnsi="Times New Roman"/>
          <w:bCs/>
          <w:iCs/>
          <w:sz w:val="24"/>
          <w:szCs w:val="24"/>
          <w:lang w:eastAsia="ru-RU"/>
        </w:rPr>
        <w:t>- административно-общественный центр, отделен</w:t>
      </w:r>
      <w:r>
        <w:rPr>
          <w:rFonts w:ascii="Times New Roman" w:eastAsia="Times New Roman" w:hAnsi="Times New Roman"/>
          <w:bCs/>
          <w:iCs/>
          <w:sz w:val="24"/>
          <w:szCs w:val="24"/>
          <w:lang w:eastAsia="ru-RU"/>
        </w:rPr>
        <w:t>ием связи (почта, сбер</w:t>
      </w:r>
      <w:r w:rsidRPr="005C116C">
        <w:rPr>
          <w:rFonts w:ascii="Times New Roman" w:eastAsia="Times New Roman" w:hAnsi="Times New Roman"/>
          <w:bCs/>
          <w:iCs/>
          <w:sz w:val="24"/>
          <w:szCs w:val="24"/>
          <w:lang w:eastAsia="ru-RU"/>
        </w:rPr>
        <w:t xml:space="preserve">банк);   </w:t>
      </w:r>
    </w:p>
    <w:p w:rsidR="005C116C" w:rsidRPr="005C116C" w:rsidRDefault="005C116C" w:rsidP="005C116C">
      <w:pPr>
        <w:keepNext/>
        <w:numPr>
          <w:ilvl w:val="1"/>
          <w:numId w:val="0"/>
        </w:numPr>
        <w:tabs>
          <w:tab w:val="num" w:pos="643"/>
          <w:tab w:val="left" w:pos="1134"/>
          <w:tab w:val="left" w:pos="1276"/>
        </w:tabs>
        <w:suppressAutoHyphens w:val="0"/>
        <w:spacing w:after="0" w:line="360" w:lineRule="auto"/>
        <w:ind w:firstLine="709"/>
        <w:jc w:val="both"/>
        <w:rPr>
          <w:rFonts w:ascii="Times New Roman" w:eastAsia="Times New Roman" w:hAnsi="Times New Roman"/>
          <w:bCs/>
          <w:iCs/>
          <w:sz w:val="24"/>
          <w:szCs w:val="24"/>
          <w:lang w:eastAsia="ru-RU"/>
        </w:rPr>
      </w:pPr>
      <w:r w:rsidRPr="005C116C">
        <w:rPr>
          <w:rFonts w:ascii="Times New Roman" w:eastAsia="Times New Roman" w:hAnsi="Times New Roman"/>
          <w:bCs/>
          <w:iCs/>
          <w:sz w:val="24"/>
          <w:szCs w:val="24"/>
          <w:lang w:eastAsia="ru-RU"/>
        </w:rPr>
        <w:t>- помещения физкультурно-оздоровительной и культурно-массовой работы и досуга населения;</w:t>
      </w:r>
    </w:p>
    <w:p w:rsidR="005C116C" w:rsidRPr="005C116C" w:rsidRDefault="005C116C" w:rsidP="005C116C">
      <w:pPr>
        <w:keepNext/>
        <w:numPr>
          <w:ilvl w:val="1"/>
          <w:numId w:val="0"/>
        </w:numPr>
        <w:tabs>
          <w:tab w:val="num" w:pos="643"/>
          <w:tab w:val="left" w:pos="1134"/>
          <w:tab w:val="left" w:pos="1276"/>
        </w:tabs>
        <w:suppressAutoHyphens w:val="0"/>
        <w:spacing w:after="0" w:line="360" w:lineRule="auto"/>
        <w:ind w:firstLine="709"/>
        <w:jc w:val="both"/>
        <w:rPr>
          <w:rFonts w:ascii="Times New Roman" w:eastAsia="Times New Roman" w:hAnsi="Times New Roman"/>
          <w:bCs/>
          <w:iCs/>
          <w:sz w:val="24"/>
          <w:szCs w:val="24"/>
          <w:lang w:eastAsia="ru-RU"/>
        </w:rPr>
      </w:pPr>
      <w:r w:rsidRPr="005C116C">
        <w:rPr>
          <w:rFonts w:ascii="Times New Roman" w:eastAsia="Times New Roman" w:hAnsi="Times New Roman"/>
          <w:bCs/>
          <w:iCs/>
          <w:sz w:val="24"/>
          <w:szCs w:val="24"/>
          <w:lang w:eastAsia="ru-RU"/>
        </w:rPr>
        <w:t>- база отдыха на 30 мест;</w:t>
      </w:r>
    </w:p>
    <w:p w:rsidR="005C116C" w:rsidRPr="005C116C" w:rsidRDefault="005C116C" w:rsidP="005C116C">
      <w:pPr>
        <w:keepNext/>
        <w:numPr>
          <w:ilvl w:val="1"/>
          <w:numId w:val="0"/>
        </w:numPr>
        <w:tabs>
          <w:tab w:val="num" w:pos="643"/>
          <w:tab w:val="left" w:pos="1134"/>
          <w:tab w:val="left" w:pos="1276"/>
        </w:tabs>
        <w:suppressAutoHyphens w:val="0"/>
        <w:spacing w:after="0" w:line="360" w:lineRule="auto"/>
        <w:ind w:firstLine="709"/>
        <w:jc w:val="both"/>
        <w:rPr>
          <w:rFonts w:ascii="Times New Roman" w:eastAsia="Times New Roman" w:hAnsi="Times New Roman"/>
          <w:bCs/>
          <w:iCs/>
          <w:sz w:val="24"/>
          <w:szCs w:val="24"/>
          <w:lang w:eastAsia="ru-RU"/>
        </w:rPr>
      </w:pPr>
      <w:r w:rsidRPr="005C116C">
        <w:rPr>
          <w:rFonts w:ascii="Times New Roman" w:eastAsia="Times New Roman" w:hAnsi="Times New Roman"/>
          <w:bCs/>
          <w:iCs/>
          <w:sz w:val="24"/>
          <w:szCs w:val="24"/>
          <w:lang w:eastAsia="ru-RU"/>
        </w:rPr>
        <w:t>- рынок;</w:t>
      </w:r>
    </w:p>
    <w:p w:rsidR="005C116C" w:rsidRPr="005C116C" w:rsidRDefault="005C116C" w:rsidP="005C116C">
      <w:pPr>
        <w:keepNext/>
        <w:numPr>
          <w:ilvl w:val="1"/>
          <w:numId w:val="0"/>
        </w:numPr>
        <w:tabs>
          <w:tab w:val="num" w:pos="643"/>
          <w:tab w:val="left" w:pos="1134"/>
          <w:tab w:val="left" w:pos="1276"/>
        </w:tabs>
        <w:suppressAutoHyphens w:val="0"/>
        <w:spacing w:after="0" w:line="360" w:lineRule="auto"/>
        <w:ind w:firstLine="709"/>
        <w:jc w:val="both"/>
        <w:rPr>
          <w:rFonts w:ascii="Times New Roman" w:eastAsia="Times New Roman" w:hAnsi="Times New Roman"/>
          <w:bCs/>
          <w:iCs/>
          <w:sz w:val="24"/>
          <w:szCs w:val="24"/>
          <w:lang w:eastAsia="ru-RU"/>
        </w:rPr>
      </w:pPr>
      <w:r w:rsidRPr="005C116C">
        <w:rPr>
          <w:rFonts w:ascii="Times New Roman" w:eastAsia="Times New Roman" w:hAnsi="Times New Roman"/>
          <w:bCs/>
          <w:iCs/>
          <w:sz w:val="24"/>
          <w:szCs w:val="24"/>
          <w:lang w:eastAsia="ru-RU"/>
        </w:rPr>
        <w:t>- торгово-бытовые центры;</w:t>
      </w:r>
    </w:p>
    <w:p w:rsidR="005C116C" w:rsidRPr="005C116C" w:rsidRDefault="005C116C" w:rsidP="005C116C">
      <w:pPr>
        <w:keepNext/>
        <w:numPr>
          <w:ilvl w:val="1"/>
          <w:numId w:val="0"/>
        </w:numPr>
        <w:tabs>
          <w:tab w:val="num" w:pos="643"/>
          <w:tab w:val="left" w:pos="1134"/>
          <w:tab w:val="left" w:pos="1276"/>
        </w:tabs>
        <w:suppressAutoHyphens w:val="0"/>
        <w:spacing w:after="0" w:line="360" w:lineRule="auto"/>
        <w:ind w:firstLine="709"/>
        <w:jc w:val="both"/>
        <w:rPr>
          <w:rFonts w:ascii="Times New Roman" w:eastAsia="Times New Roman" w:hAnsi="Times New Roman"/>
          <w:bCs/>
          <w:iCs/>
          <w:sz w:val="24"/>
          <w:szCs w:val="24"/>
          <w:lang w:eastAsia="ru-RU"/>
        </w:rPr>
      </w:pPr>
      <w:r w:rsidRPr="005C116C">
        <w:rPr>
          <w:rFonts w:ascii="Times New Roman" w:eastAsia="Times New Roman" w:hAnsi="Times New Roman"/>
          <w:bCs/>
          <w:iCs/>
          <w:sz w:val="24"/>
          <w:szCs w:val="24"/>
          <w:lang w:eastAsia="ru-RU"/>
        </w:rPr>
        <w:t xml:space="preserve">- предприятия общественного питания; </w:t>
      </w:r>
    </w:p>
    <w:p w:rsidR="005C116C" w:rsidRPr="005C116C" w:rsidRDefault="005C116C" w:rsidP="005C116C">
      <w:pPr>
        <w:keepNext/>
        <w:numPr>
          <w:ilvl w:val="1"/>
          <w:numId w:val="0"/>
        </w:numPr>
        <w:tabs>
          <w:tab w:val="num" w:pos="643"/>
          <w:tab w:val="left" w:pos="1134"/>
          <w:tab w:val="left" w:pos="1276"/>
        </w:tabs>
        <w:suppressAutoHyphens w:val="0"/>
        <w:spacing w:after="0" w:line="360" w:lineRule="auto"/>
        <w:ind w:firstLine="709"/>
        <w:jc w:val="both"/>
        <w:rPr>
          <w:rFonts w:ascii="Times New Roman" w:eastAsia="Times New Roman" w:hAnsi="Times New Roman"/>
          <w:bCs/>
          <w:iCs/>
          <w:sz w:val="24"/>
          <w:szCs w:val="24"/>
          <w:lang w:eastAsia="ru-RU"/>
        </w:rPr>
      </w:pPr>
      <w:r w:rsidRPr="005C116C">
        <w:rPr>
          <w:rFonts w:ascii="Times New Roman" w:eastAsia="Times New Roman" w:hAnsi="Times New Roman"/>
          <w:bCs/>
          <w:iCs/>
          <w:sz w:val="24"/>
          <w:szCs w:val="24"/>
          <w:lang w:eastAsia="ru-RU"/>
        </w:rPr>
        <w:t xml:space="preserve">- баня (сауна)  на 20 мест; прачечная с химчисткой; </w:t>
      </w:r>
    </w:p>
    <w:p w:rsidR="005C116C" w:rsidRPr="005C116C" w:rsidRDefault="005C116C" w:rsidP="005C116C">
      <w:pPr>
        <w:keepNext/>
        <w:numPr>
          <w:ilvl w:val="1"/>
          <w:numId w:val="0"/>
        </w:numPr>
        <w:tabs>
          <w:tab w:val="num" w:pos="643"/>
          <w:tab w:val="left" w:pos="1134"/>
          <w:tab w:val="left" w:pos="1276"/>
        </w:tabs>
        <w:suppressAutoHyphens w:val="0"/>
        <w:spacing w:after="0" w:line="360" w:lineRule="auto"/>
        <w:ind w:firstLine="709"/>
        <w:jc w:val="both"/>
        <w:rPr>
          <w:rFonts w:ascii="Times New Roman" w:eastAsia="Times New Roman" w:hAnsi="Times New Roman"/>
          <w:bCs/>
          <w:iCs/>
          <w:sz w:val="24"/>
          <w:szCs w:val="24"/>
          <w:lang w:eastAsia="ru-RU"/>
        </w:rPr>
      </w:pPr>
      <w:r w:rsidRPr="005C116C">
        <w:rPr>
          <w:rFonts w:ascii="Times New Roman" w:eastAsia="Times New Roman" w:hAnsi="Times New Roman"/>
          <w:bCs/>
          <w:iCs/>
          <w:sz w:val="24"/>
          <w:szCs w:val="24"/>
          <w:lang w:eastAsia="ru-RU"/>
        </w:rPr>
        <w:t xml:space="preserve">- приемный пункт вторсырья; </w:t>
      </w:r>
    </w:p>
    <w:p w:rsidR="005C116C" w:rsidRPr="005C116C" w:rsidRDefault="005C116C" w:rsidP="005C116C">
      <w:pPr>
        <w:keepNext/>
        <w:numPr>
          <w:ilvl w:val="1"/>
          <w:numId w:val="0"/>
        </w:numPr>
        <w:tabs>
          <w:tab w:val="num" w:pos="643"/>
          <w:tab w:val="left" w:pos="1134"/>
          <w:tab w:val="left" w:pos="1276"/>
        </w:tabs>
        <w:suppressAutoHyphens w:val="0"/>
        <w:spacing w:after="0" w:line="360" w:lineRule="auto"/>
        <w:ind w:firstLine="709"/>
        <w:jc w:val="both"/>
        <w:rPr>
          <w:rFonts w:ascii="Times New Roman" w:eastAsia="Times New Roman" w:hAnsi="Times New Roman"/>
          <w:bCs/>
          <w:iCs/>
          <w:sz w:val="24"/>
          <w:szCs w:val="24"/>
          <w:lang w:eastAsia="ru-RU"/>
        </w:rPr>
      </w:pPr>
      <w:r w:rsidRPr="005C116C">
        <w:rPr>
          <w:rFonts w:ascii="Times New Roman" w:eastAsia="Times New Roman" w:hAnsi="Times New Roman"/>
          <w:bCs/>
          <w:iCs/>
          <w:sz w:val="24"/>
          <w:szCs w:val="24"/>
          <w:lang w:eastAsia="ru-RU"/>
        </w:rPr>
        <w:t>- учебно-производственный комплекс;</w:t>
      </w:r>
    </w:p>
    <w:p w:rsidR="005C116C" w:rsidRPr="005C116C" w:rsidRDefault="005C116C" w:rsidP="005C116C">
      <w:pPr>
        <w:keepNext/>
        <w:numPr>
          <w:ilvl w:val="1"/>
          <w:numId w:val="0"/>
        </w:numPr>
        <w:tabs>
          <w:tab w:val="num" w:pos="643"/>
          <w:tab w:val="left" w:pos="1134"/>
          <w:tab w:val="left" w:pos="1276"/>
        </w:tabs>
        <w:suppressAutoHyphens w:val="0"/>
        <w:spacing w:after="0" w:line="360" w:lineRule="auto"/>
        <w:ind w:firstLine="709"/>
        <w:jc w:val="both"/>
        <w:rPr>
          <w:rFonts w:ascii="Times New Roman" w:eastAsia="Times New Roman" w:hAnsi="Times New Roman"/>
          <w:bCs/>
          <w:iCs/>
          <w:sz w:val="24"/>
          <w:szCs w:val="24"/>
          <w:lang w:eastAsia="ru-RU"/>
        </w:rPr>
      </w:pPr>
      <w:r w:rsidRPr="005C116C">
        <w:rPr>
          <w:rFonts w:ascii="Times New Roman" w:eastAsia="Times New Roman" w:hAnsi="Times New Roman"/>
          <w:bCs/>
          <w:iCs/>
          <w:sz w:val="24"/>
          <w:szCs w:val="24"/>
          <w:lang w:eastAsia="ru-RU"/>
        </w:rPr>
        <w:t>- гостиница на 20 мест;</w:t>
      </w:r>
    </w:p>
    <w:p w:rsidR="005C116C" w:rsidRPr="005C116C" w:rsidRDefault="005C116C" w:rsidP="005C116C">
      <w:pPr>
        <w:keepNext/>
        <w:numPr>
          <w:ilvl w:val="1"/>
          <w:numId w:val="0"/>
        </w:numPr>
        <w:tabs>
          <w:tab w:val="num" w:pos="643"/>
          <w:tab w:val="left" w:pos="1134"/>
          <w:tab w:val="left" w:pos="1276"/>
        </w:tabs>
        <w:suppressAutoHyphens w:val="0"/>
        <w:spacing w:after="0" w:line="360" w:lineRule="auto"/>
        <w:ind w:firstLine="709"/>
        <w:jc w:val="both"/>
        <w:rPr>
          <w:rFonts w:ascii="Times New Roman" w:eastAsia="Times New Roman" w:hAnsi="Times New Roman"/>
          <w:bCs/>
          <w:iCs/>
          <w:sz w:val="24"/>
          <w:szCs w:val="24"/>
          <w:lang w:eastAsia="ru-RU"/>
        </w:rPr>
      </w:pPr>
      <w:r w:rsidRPr="005C116C">
        <w:rPr>
          <w:rFonts w:ascii="Times New Roman" w:eastAsia="Times New Roman" w:hAnsi="Times New Roman"/>
          <w:bCs/>
          <w:iCs/>
          <w:sz w:val="24"/>
          <w:szCs w:val="24"/>
          <w:lang w:eastAsia="ru-RU"/>
        </w:rPr>
        <w:t>- жилищно-эксплуатационная организация.</w:t>
      </w:r>
    </w:p>
    <w:p w:rsidR="00CB448C" w:rsidRPr="00EC1FE6" w:rsidRDefault="00CB448C" w:rsidP="00CB448C">
      <w:pPr>
        <w:suppressAutoHyphens w:val="0"/>
        <w:spacing w:after="0" w:line="240" w:lineRule="auto"/>
        <w:jc w:val="center"/>
        <w:rPr>
          <w:rFonts w:ascii="Times New Roman" w:eastAsia="Times New Roman" w:hAnsi="Times New Roman"/>
          <w:sz w:val="24"/>
          <w:szCs w:val="24"/>
          <w:lang w:eastAsia="ru-RU"/>
        </w:rPr>
      </w:pPr>
      <w:r w:rsidRPr="00EC1FE6">
        <w:rPr>
          <w:rFonts w:ascii="Times New Roman" w:eastAsia="Times New Roman" w:hAnsi="Times New Roman"/>
          <w:sz w:val="24"/>
          <w:szCs w:val="24"/>
          <w:lang w:eastAsia="ru-RU"/>
        </w:rPr>
        <w:t>Потребность территорий, таблица 4</w:t>
      </w:r>
    </w:p>
    <w:tbl>
      <w:tblPr>
        <w:tblW w:w="1003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3936"/>
        <w:gridCol w:w="1984"/>
        <w:gridCol w:w="2268"/>
        <w:gridCol w:w="1844"/>
      </w:tblGrid>
      <w:tr w:rsidR="00CB448C" w:rsidRPr="00EC1FE6" w:rsidTr="006418A6">
        <w:trPr>
          <w:tblHeader/>
        </w:trPr>
        <w:tc>
          <w:tcPr>
            <w:tcW w:w="3936" w:type="dxa"/>
            <w:shd w:val="clear" w:color="auto" w:fill="auto"/>
            <w:vAlign w:val="center"/>
          </w:tcPr>
          <w:p w:rsidR="00CB448C" w:rsidRPr="00EC1FE6" w:rsidRDefault="00CB448C" w:rsidP="00CB448C">
            <w:pPr>
              <w:suppressAutoHyphens w:val="0"/>
              <w:spacing w:after="0" w:line="240" w:lineRule="auto"/>
              <w:jc w:val="center"/>
              <w:rPr>
                <w:rFonts w:ascii="Arial" w:eastAsia="Times New Roman" w:hAnsi="Arial" w:cs="Arial"/>
                <w:b/>
                <w:sz w:val="14"/>
                <w:szCs w:val="14"/>
                <w:lang w:eastAsia="ru-RU"/>
              </w:rPr>
            </w:pPr>
            <w:r w:rsidRPr="00EC1FE6">
              <w:rPr>
                <w:rFonts w:ascii="Arial" w:eastAsia="Times New Roman" w:hAnsi="Arial" w:cs="Arial"/>
                <w:b/>
                <w:sz w:val="14"/>
                <w:szCs w:val="14"/>
                <w:lang w:eastAsia="ru-RU"/>
              </w:rPr>
              <w:t>Наименование территорий</w:t>
            </w:r>
          </w:p>
        </w:tc>
        <w:tc>
          <w:tcPr>
            <w:tcW w:w="1984" w:type="dxa"/>
            <w:shd w:val="clear" w:color="auto" w:fill="auto"/>
            <w:vAlign w:val="center"/>
          </w:tcPr>
          <w:p w:rsidR="00CB448C" w:rsidRPr="00EC1FE6" w:rsidRDefault="00CB448C" w:rsidP="00CB448C">
            <w:pPr>
              <w:suppressAutoHyphens w:val="0"/>
              <w:spacing w:after="0" w:line="240" w:lineRule="auto"/>
              <w:jc w:val="center"/>
              <w:rPr>
                <w:rFonts w:ascii="Arial" w:eastAsia="Times New Roman" w:hAnsi="Arial" w:cs="Arial"/>
                <w:b/>
                <w:sz w:val="14"/>
                <w:szCs w:val="14"/>
                <w:lang w:eastAsia="ru-RU"/>
              </w:rPr>
            </w:pPr>
            <w:r w:rsidRPr="00EC1FE6">
              <w:rPr>
                <w:rFonts w:ascii="Arial" w:eastAsia="Times New Roman" w:hAnsi="Arial" w:cs="Arial"/>
                <w:b/>
                <w:sz w:val="14"/>
                <w:szCs w:val="14"/>
                <w:lang w:eastAsia="ru-RU"/>
              </w:rPr>
              <w:t>На перспективу до 20</w:t>
            </w:r>
            <w:r w:rsidR="00D43F50" w:rsidRPr="00EC1FE6">
              <w:rPr>
                <w:rFonts w:ascii="Arial" w:eastAsia="Times New Roman" w:hAnsi="Arial" w:cs="Arial"/>
                <w:b/>
                <w:sz w:val="14"/>
                <w:szCs w:val="14"/>
                <w:lang w:eastAsia="ru-RU"/>
              </w:rPr>
              <w:t>3</w:t>
            </w:r>
            <w:r w:rsidR="003C3A34" w:rsidRPr="00EC1FE6">
              <w:rPr>
                <w:rFonts w:ascii="Arial" w:eastAsia="Times New Roman" w:hAnsi="Arial" w:cs="Arial"/>
                <w:b/>
                <w:sz w:val="14"/>
                <w:szCs w:val="14"/>
                <w:lang w:eastAsia="ru-RU"/>
              </w:rPr>
              <w:t>4</w:t>
            </w:r>
            <w:r w:rsidR="00D43F50" w:rsidRPr="00EC1FE6">
              <w:rPr>
                <w:rFonts w:ascii="Arial" w:eastAsia="Times New Roman" w:hAnsi="Arial" w:cs="Arial"/>
                <w:b/>
                <w:sz w:val="14"/>
                <w:szCs w:val="14"/>
                <w:lang w:eastAsia="ru-RU"/>
              </w:rPr>
              <w:t xml:space="preserve"> </w:t>
            </w:r>
            <w:r w:rsidRPr="00EC1FE6">
              <w:rPr>
                <w:rFonts w:ascii="Arial" w:eastAsia="Times New Roman" w:hAnsi="Arial" w:cs="Arial"/>
                <w:b/>
                <w:sz w:val="14"/>
                <w:szCs w:val="14"/>
                <w:lang w:eastAsia="ru-RU"/>
              </w:rPr>
              <w:t>г.</w:t>
            </w:r>
          </w:p>
        </w:tc>
        <w:tc>
          <w:tcPr>
            <w:tcW w:w="2268" w:type="dxa"/>
            <w:shd w:val="clear" w:color="auto" w:fill="auto"/>
            <w:vAlign w:val="center"/>
          </w:tcPr>
          <w:p w:rsidR="00CB448C" w:rsidRPr="00EC1FE6" w:rsidRDefault="00CB448C" w:rsidP="00CB448C">
            <w:pPr>
              <w:suppressAutoHyphens w:val="0"/>
              <w:spacing w:after="0" w:line="240" w:lineRule="auto"/>
              <w:jc w:val="center"/>
              <w:rPr>
                <w:rFonts w:ascii="Arial" w:eastAsia="Times New Roman" w:hAnsi="Arial" w:cs="Arial"/>
                <w:b/>
                <w:sz w:val="14"/>
                <w:szCs w:val="14"/>
                <w:lang w:eastAsia="ru-RU"/>
              </w:rPr>
            </w:pPr>
            <w:r w:rsidRPr="00EC1FE6">
              <w:rPr>
                <w:rFonts w:ascii="Arial" w:eastAsia="Times New Roman" w:hAnsi="Arial" w:cs="Arial"/>
                <w:b/>
                <w:sz w:val="14"/>
                <w:szCs w:val="14"/>
                <w:lang w:eastAsia="ru-RU"/>
              </w:rPr>
              <w:t>В том числе на срок генплана до 203</w:t>
            </w:r>
            <w:r w:rsidR="003C3A34" w:rsidRPr="00EC1FE6">
              <w:rPr>
                <w:rFonts w:ascii="Arial" w:eastAsia="Times New Roman" w:hAnsi="Arial" w:cs="Arial"/>
                <w:b/>
                <w:sz w:val="14"/>
                <w:szCs w:val="14"/>
                <w:lang w:eastAsia="ru-RU"/>
              </w:rPr>
              <w:t>4</w:t>
            </w:r>
            <w:r w:rsidRPr="00EC1FE6">
              <w:rPr>
                <w:rFonts w:ascii="Arial" w:eastAsia="Times New Roman" w:hAnsi="Arial" w:cs="Arial"/>
                <w:b/>
                <w:sz w:val="14"/>
                <w:szCs w:val="14"/>
                <w:lang w:eastAsia="ru-RU"/>
              </w:rPr>
              <w:t xml:space="preserve"> г.</w:t>
            </w:r>
          </w:p>
        </w:tc>
        <w:tc>
          <w:tcPr>
            <w:tcW w:w="1844" w:type="dxa"/>
            <w:shd w:val="clear" w:color="auto" w:fill="auto"/>
          </w:tcPr>
          <w:p w:rsidR="00CB448C" w:rsidRPr="00EC1FE6" w:rsidRDefault="00CB448C" w:rsidP="00CB448C">
            <w:pPr>
              <w:suppressAutoHyphens w:val="0"/>
              <w:spacing w:after="0" w:line="240" w:lineRule="auto"/>
              <w:ind w:left="-108" w:right="-108"/>
              <w:jc w:val="center"/>
              <w:rPr>
                <w:rFonts w:ascii="Arial" w:eastAsia="Times New Roman" w:hAnsi="Arial" w:cs="Arial"/>
                <w:b/>
                <w:sz w:val="14"/>
                <w:szCs w:val="14"/>
                <w:lang w:eastAsia="ru-RU"/>
              </w:rPr>
            </w:pPr>
            <w:r w:rsidRPr="00EC1FE6">
              <w:rPr>
                <w:rFonts w:ascii="Arial" w:eastAsia="Times New Roman" w:hAnsi="Arial" w:cs="Arial"/>
                <w:b/>
                <w:sz w:val="14"/>
                <w:szCs w:val="14"/>
                <w:lang w:eastAsia="ru-RU"/>
              </w:rPr>
              <w:t xml:space="preserve">В том числе </w:t>
            </w:r>
          </w:p>
          <w:p w:rsidR="00CB448C" w:rsidRPr="00EC1FE6" w:rsidRDefault="003C3A34" w:rsidP="00CB448C">
            <w:pPr>
              <w:suppressAutoHyphens w:val="0"/>
              <w:spacing w:after="0" w:line="240" w:lineRule="auto"/>
              <w:ind w:left="-108" w:right="-108"/>
              <w:jc w:val="center"/>
              <w:rPr>
                <w:rFonts w:ascii="Arial" w:eastAsia="Times New Roman" w:hAnsi="Arial" w:cs="Arial"/>
                <w:b/>
                <w:sz w:val="14"/>
                <w:szCs w:val="14"/>
                <w:lang w:eastAsia="ru-RU"/>
              </w:rPr>
            </w:pPr>
            <w:r w:rsidRPr="00EC1FE6">
              <w:rPr>
                <w:rFonts w:ascii="Arial" w:eastAsia="Times New Roman" w:hAnsi="Arial" w:cs="Arial"/>
                <w:b/>
                <w:sz w:val="14"/>
                <w:szCs w:val="14"/>
                <w:lang w:eastAsia="ru-RU"/>
              </w:rPr>
              <w:t>1 очередь строительства до 2024</w:t>
            </w:r>
            <w:r w:rsidR="00CB448C" w:rsidRPr="00EC1FE6">
              <w:rPr>
                <w:rFonts w:ascii="Arial" w:eastAsia="Times New Roman" w:hAnsi="Arial" w:cs="Arial"/>
                <w:b/>
                <w:sz w:val="14"/>
                <w:szCs w:val="14"/>
                <w:lang w:eastAsia="ru-RU"/>
              </w:rPr>
              <w:t>г.</w:t>
            </w:r>
          </w:p>
        </w:tc>
      </w:tr>
      <w:tr w:rsidR="00CB448C" w:rsidRPr="00EC1FE6" w:rsidTr="006418A6">
        <w:tc>
          <w:tcPr>
            <w:tcW w:w="3936" w:type="dxa"/>
            <w:shd w:val="clear" w:color="auto" w:fill="auto"/>
          </w:tcPr>
          <w:p w:rsidR="00CB448C" w:rsidRPr="00EC1FE6" w:rsidRDefault="006418A6" w:rsidP="00CB448C">
            <w:pPr>
              <w:suppressAutoHyphens w:val="0"/>
              <w:spacing w:after="0" w:line="240" w:lineRule="auto"/>
              <w:rPr>
                <w:rFonts w:ascii="Arial" w:eastAsia="Times New Roman" w:hAnsi="Arial" w:cs="Arial"/>
                <w:sz w:val="14"/>
                <w:szCs w:val="14"/>
                <w:lang w:eastAsia="ru-RU"/>
              </w:rPr>
            </w:pPr>
            <w:r w:rsidRPr="00EC1FE6">
              <w:rPr>
                <w:rFonts w:ascii="Arial" w:eastAsia="Times New Roman" w:hAnsi="Arial" w:cs="Arial"/>
                <w:sz w:val="14"/>
                <w:szCs w:val="14"/>
                <w:lang w:eastAsia="ru-RU"/>
              </w:rPr>
              <w:t>1</w:t>
            </w:r>
            <w:r w:rsidR="00CB448C" w:rsidRPr="00EC1FE6">
              <w:rPr>
                <w:rFonts w:ascii="Arial" w:eastAsia="Times New Roman" w:hAnsi="Arial" w:cs="Arial"/>
                <w:sz w:val="14"/>
                <w:szCs w:val="14"/>
                <w:lang w:eastAsia="ru-RU"/>
              </w:rPr>
              <w:t>. Общественно-деловые, га</w:t>
            </w:r>
          </w:p>
        </w:tc>
        <w:tc>
          <w:tcPr>
            <w:tcW w:w="1984" w:type="dxa"/>
            <w:shd w:val="clear" w:color="auto" w:fill="auto"/>
            <w:vAlign w:val="center"/>
          </w:tcPr>
          <w:p w:rsidR="00CB448C" w:rsidRPr="00EC1FE6" w:rsidRDefault="00EC1FE6" w:rsidP="00CB448C">
            <w:pPr>
              <w:suppressAutoHyphens w:val="0"/>
              <w:spacing w:after="0" w:line="240" w:lineRule="auto"/>
              <w:jc w:val="center"/>
              <w:rPr>
                <w:rFonts w:ascii="Arial" w:eastAsia="Times New Roman" w:hAnsi="Arial" w:cs="Arial"/>
                <w:sz w:val="14"/>
                <w:szCs w:val="14"/>
                <w:lang w:eastAsia="ru-RU"/>
              </w:rPr>
            </w:pPr>
            <w:r>
              <w:rPr>
                <w:rFonts w:ascii="Arial" w:eastAsia="Times New Roman" w:hAnsi="Arial" w:cs="Arial"/>
                <w:sz w:val="14"/>
                <w:szCs w:val="14"/>
                <w:lang w:eastAsia="ru-RU"/>
              </w:rPr>
              <w:t>5</w:t>
            </w:r>
          </w:p>
        </w:tc>
        <w:tc>
          <w:tcPr>
            <w:tcW w:w="2268" w:type="dxa"/>
            <w:shd w:val="clear" w:color="auto" w:fill="auto"/>
            <w:vAlign w:val="center"/>
          </w:tcPr>
          <w:p w:rsidR="00CB448C" w:rsidRPr="00EC1FE6" w:rsidRDefault="00EC1FE6" w:rsidP="00CB448C">
            <w:pPr>
              <w:suppressAutoHyphens w:val="0"/>
              <w:spacing w:after="0" w:line="240" w:lineRule="auto"/>
              <w:jc w:val="center"/>
              <w:rPr>
                <w:rFonts w:ascii="Arial" w:eastAsia="Times New Roman" w:hAnsi="Arial" w:cs="Arial"/>
                <w:sz w:val="14"/>
                <w:szCs w:val="14"/>
                <w:lang w:eastAsia="ru-RU"/>
              </w:rPr>
            </w:pPr>
            <w:r>
              <w:rPr>
                <w:rFonts w:ascii="Arial" w:eastAsia="Times New Roman" w:hAnsi="Arial" w:cs="Arial"/>
                <w:sz w:val="14"/>
                <w:szCs w:val="14"/>
                <w:lang w:eastAsia="ru-RU"/>
              </w:rPr>
              <w:t>4</w:t>
            </w:r>
          </w:p>
        </w:tc>
        <w:tc>
          <w:tcPr>
            <w:tcW w:w="1844" w:type="dxa"/>
            <w:shd w:val="clear" w:color="auto" w:fill="auto"/>
          </w:tcPr>
          <w:p w:rsidR="00CB448C" w:rsidRPr="00EC1FE6" w:rsidRDefault="00EC1FE6" w:rsidP="00CB448C">
            <w:pPr>
              <w:suppressAutoHyphens w:val="0"/>
              <w:spacing w:after="0" w:line="240" w:lineRule="auto"/>
              <w:jc w:val="center"/>
              <w:rPr>
                <w:rFonts w:ascii="Arial" w:eastAsia="Times New Roman" w:hAnsi="Arial" w:cs="Arial"/>
                <w:sz w:val="14"/>
                <w:szCs w:val="14"/>
                <w:lang w:eastAsia="ru-RU"/>
              </w:rPr>
            </w:pPr>
            <w:r>
              <w:rPr>
                <w:rFonts w:ascii="Arial" w:eastAsia="Times New Roman" w:hAnsi="Arial" w:cs="Arial"/>
                <w:sz w:val="14"/>
                <w:szCs w:val="14"/>
                <w:lang w:eastAsia="ru-RU"/>
              </w:rPr>
              <w:t>2</w:t>
            </w:r>
          </w:p>
        </w:tc>
      </w:tr>
      <w:tr w:rsidR="00CB448C" w:rsidRPr="00EC1FE6" w:rsidTr="006418A6">
        <w:tc>
          <w:tcPr>
            <w:tcW w:w="3936" w:type="dxa"/>
            <w:shd w:val="clear" w:color="auto" w:fill="auto"/>
          </w:tcPr>
          <w:p w:rsidR="00CB448C" w:rsidRPr="00EC1FE6" w:rsidRDefault="006418A6" w:rsidP="00CB448C">
            <w:pPr>
              <w:suppressAutoHyphens w:val="0"/>
              <w:spacing w:after="0" w:line="240" w:lineRule="auto"/>
              <w:rPr>
                <w:rFonts w:ascii="Arial" w:eastAsia="Times New Roman" w:hAnsi="Arial" w:cs="Arial"/>
                <w:sz w:val="14"/>
                <w:szCs w:val="14"/>
                <w:lang w:eastAsia="ru-RU"/>
              </w:rPr>
            </w:pPr>
            <w:r w:rsidRPr="00EC1FE6">
              <w:rPr>
                <w:rFonts w:ascii="Arial" w:eastAsia="Times New Roman" w:hAnsi="Arial" w:cs="Arial"/>
                <w:sz w:val="14"/>
                <w:szCs w:val="14"/>
                <w:lang w:eastAsia="ru-RU"/>
              </w:rPr>
              <w:t>2</w:t>
            </w:r>
            <w:r w:rsidR="00CB448C" w:rsidRPr="00EC1FE6">
              <w:rPr>
                <w:rFonts w:ascii="Arial" w:eastAsia="Times New Roman" w:hAnsi="Arial" w:cs="Arial"/>
                <w:sz w:val="14"/>
                <w:szCs w:val="14"/>
                <w:lang w:eastAsia="ru-RU"/>
              </w:rPr>
              <w:t>. Рекреационные, га</w:t>
            </w:r>
            <w:r w:rsidRPr="00EC1FE6">
              <w:rPr>
                <w:rFonts w:ascii="Arial" w:eastAsia="Times New Roman" w:hAnsi="Arial" w:cs="Arial"/>
                <w:sz w:val="14"/>
                <w:szCs w:val="14"/>
                <w:lang w:eastAsia="ru-RU"/>
              </w:rPr>
              <w:t xml:space="preserve"> </w:t>
            </w:r>
            <w:r w:rsidR="00CB448C" w:rsidRPr="00EC1FE6">
              <w:rPr>
                <w:rFonts w:ascii="Arial" w:eastAsia="Times New Roman" w:hAnsi="Arial" w:cs="Arial"/>
                <w:sz w:val="14"/>
                <w:szCs w:val="14"/>
                <w:lang w:eastAsia="ru-RU"/>
              </w:rPr>
              <w:t>в том числе:</w:t>
            </w:r>
          </w:p>
          <w:p w:rsidR="00CB448C" w:rsidRPr="00EC1FE6" w:rsidRDefault="00CB448C" w:rsidP="00CB448C">
            <w:pPr>
              <w:suppressAutoHyphens w:val="0"/>
              <w:spacing w:after="0" w:line="240" w:lineRule="auto"/>
              <w:rPr>
                <w:rFonts w:ascii="Arial" w:eastAsia="Times New Roman" w:hAnsi="Arial" w:cs="Arial"/>
                <w:sz w:val="14"/>
                <w:szCs w:val="14"/>
                <w:lang w:eastAsia="ru-RU"/>
              </w:rPr>
            </w:pPr>
            <w:r w:rsidRPr="00EC1FE6">
              <w:rPr>
                <w:rFonts w:ascii="Arial" w:eastAsia="Times New Roman" w:hAnsi="Arial" w:cs="Arial"/>
                <w:sz w:val="14"/>
                <w:szCs w:val="14"/>
                <w:lang w:eastAsia="ru-RU"/>
              </w:rPr>
              <w:t>физкультурно-спортивные</w:t>
            </w:r>
          </w:p>
          <w:p w:rsidR="00CB448C" w:rsidRPr="00EC1FE6" w:rsidRDefault="00CB448C" w:rsidP="00CB448C">
            <w:pPr>
              <w:suppressAutoHyphens w:val="0"/>
              <w:spacing w:after="0" w:line="240" w:lineRule="auto"/>
              <w:rPr>
                <w:rFonts w:ascii="Arial" w:eastAsia="Times New Roman" w:hAnsi="Arial" w:cs="Arial"/>
                <w:sz w:val="14"/>
                <w:szCs w:val="14"/>
                <w:lang w:eastAsia="ru-RU"/>
              </w:rPr>
            </w:pPr>
            <w:r w:rsidRPr="00EC1FE6">
              <w:rPr>
                <w:rFonts w:ascii="Arial" w:eastAsia="Times New Roman" w:hAnsi="Arial" w:cs="Arial"/>
                <w:sz w:val="14"/>
                <w:szCs w:val="14"/>
                <w:lang w:eastAsia="ru-RU"/>
              </w:rPr>
              <w:t>зеленые насаждения общего пользования</w:t>
            </w:r>
          </w:p>
        </w:tc>
        <w:tc>
          <w:tcPr>
            <w:tcW w:w="1984" w:type="dxa"/>
            <w:shd w:val="clear" w:color="auto" w:fill="auto"/>
            <w:vAlign w:val="center"/>
          </w:tcPr>
          <w:p w:rsidR="00CB448C" w:rsidRPr="00EC1FE6" w:rsidRDefault="00235275" w:rsidP="00CB448C">
            <w:pPr>
              <w:suppressAutoHyphens w:val="0"/>
              <w:spacing w:after="0" w:line="240" w:lineRule="auto"/>
              <w:jc w:val="center"/>
              <w:rPr>
                <w:rFonts w:ascii="Arial" w:eastAsia="Times New Roman" w:hAnsi="Arial" w:cs="Arial"/>
                <w:sz w:val="14"/>
                <w:szCs w:val="14"/>
                <w:lang w:eastAsia="ru-RU"/>
              </w:rPr>
            </w:pPr>
            <w:r>
              <w:rPr>
                <w:rFonts w:ascii="Arial" w:eastAsia="Times New Roman" w:hAnsi="Arial" w:cs="Arial"/>
                <w:sz w:val="14"/>
                <w:szCs w:val="14"/>
                <w:lang w:eastAsia="ru-RU"/>
              </w:rPr>
              <w:t>4</w:t>
            </w:r>
            <w:r w:rsidR="00CB448C" w:rsidRPr="00EC1FE6">
              <w:rPr>
                <w:rFonts w:ascii="Arial" w:eastAsia="Times New Roman" w:hAnsi="Arial" w:cs="Arial"/>
                <w:sz w:val="14"/>
                <w:szCs w:val="14"/>
                <w:lang w:eastAsia="ru-RU"/>
              </w:rPr>
              <w:t>,6</w:t>
            </w:r>
          </w:p>
          <w:p w:rsidR="00CB448C" w:rsidRPr="00EC1FE6" w:rsidRDefault="00235275" w:rsidP="00CB448C">
            <w:pPr>
              <w:suppressAutoHyphens w:val="0"/>
              <w:spacing w:after="0" w:line="240" w:lineRule="auto"/>
              <w:jc w:val="center"/>
              <w:rPr>
                <w:rFonts w:ascii="Arial" w:eastAsia="Times New Roman" w:hAnsi="Arial" w:cs="Arial"/>
                <w:sz w:val="14"/>
                <w:szCs w:val="14"/>
                <w:lang w:eastAsia="ru-RU"/>
              </w:rPr>
            </w:pPr>
            <w:r>
              <w:rPr>
                <w:rFonts w:ascii="Arial" w:eastAsia="Times New Roman" w:hAnsi="Arial" w:cs="Arial"/>
                <w:sz w:val="14"/>
                <w:szCs w:val="14"/>
                <w:lang w:eastAsia="ru-RU"/>
              </w:rPr>
              <w:t>2,2</w:t>
            </w:r>
          </w:p>
          <w:p w:rsidR="00CB448C" w:rsidRPr="00EC1FE6" w:rsidRDefault="00CB448C" w:rsidP="00CB448C">
            <w:pPr>
              <w:suppressAutoHyphens w:val="0"/>
              <w:spacing w:after="0" w:line="240" w:lineRule="auto"/>
              <w:jc w:val="center"/>
              <w:rPr>
                <w:rFonts w:ascii="Arial" w:eastAsia="Times New Roman" w:hAnsi="Arial" w:cs="Arial"/>
                <w:sz w:val="14"/>
                <w:szCs w:val="14"/>
                <w:lang w:eastAsia="ru-RU"/>
              </w:rPr>
            </w:pPr>
            <w:r w:rsidRPr="00EC1FE6">
              <w:rPr>
                <w:rFonts w:ascii="Arial" w:eastAsia="Times New Roman" w:hAnsi="Arial" w:cs="Arial"/>
                <w:sz w:val="14"/>
                <w:szCs w:val="14"/>
                <w:lang w:eastAsia="ru-RU"/>
              </w:rPr>
              <w:t>2,0</w:t>
            </w:r>
          </w:p>
        </w:tc>
        <w:tc>
          <w:tcPr>
            <w:tcW w:w="2268" w:type="dxa"/>
            <w:shd w:val="clear" w:color="auto" w:fill="auto"/>
            <w:vAlign w:val="center"/>
          </w:tcPr>
          <w:p w:rsidR="00CB448C" w:rsidRPr="00EC1FE6" w:rsidRDefault="00235275" w:rsidP="00CB448C">
            <w:pPr>
              <w:suppressAutoHyphens w:val="0"/>
              <w:spacing w:after="0" w:line="240" w:lineRule="auto"/>
              <w:jc w:val="center"/>
              <w:rPr>
                <w:rFonts w:ascii="Arial" w:eastAsia="Times New Roman" w:hAnsi="Arial" w:cs="Arial"/>
                <w:sz w:val="14"/>
                <w:szCs w:val="14"/>
                <w:lang w:eastAsia="ru-RU"/>
              </w:rPr>
            </w:pPr>
            <w:r>
              <w:rPr>
                <w:rFonts w:ascii="Arial" w:eastAsia="Times New Roman" w:hAnsi="Arial" w:cs="Arial"/>
                <w:sz w:val="14"/>
                <w:szCs w:val="14"/>
                <w:lang w:eastAsia="ru-RU"/>
              </w:rPr>
              <w:t>4</w:t>
            </w:r>
            <w:r w:rsidR="00CB448C" w:rsidRPr="00EC1FE6">
              <w:rPr>
                <w:rFonts w:ascii="Arial" w:eastAsia="Times New Roman" w:hAnsi="Arial" w:cs="Arial"/>
                <w:sz w:val="14"/>
                <w:szCs w:val="14"/>
                <w:lang w:eastAsia="ru-RU"/>
              </w:rPr>
              <w:t>,</w:t>
            </w:r>
            <w:r>
              <w:rPr>
                <w:rFonts w:ascii="Arial" w:eastAsia="Times New Roman" w:hAnsi="Arial" w:cs="Arial"/>
                <w:sz w:val="14"/>
                <w:szCs w:val="14"/>
                <w:lang w:eastAsia="ru-RU"/>
              </w:rPr>
              <w:t>7</w:t>
            </w:r>
          </w:p>
          <w:p w:rsidR="00CB448C" w:rsidRPr="00EC1FE6" w:rsidRDefault="00235275" w:rsidP="00CB448C">
            <w:pPr>
              <w:suppressAutoHyphens w:val="0"/>
              <w:spacing w:after="0" w:line="240" w:lineRule="auto"/>
              <w:jc w:val="center"/>
              <w:rPr>
                <w:rFonts w:ascii="Arial" w:eastAsia="Times New Roman" w:hAnsi="Arial" w:cs="Arial"/>
                <w:sz w:val="14"/>
                <w:szCs w:val="14"/>
                <w:lang w:eastAsia="ru-RU"/>
              </w:rPr>
            </w:pPr>
            <w:r>
              <w:rPr>
                <w:rFonts w:ascii="Arial" w:eastAsia="Times New Roman" w:hAnsi="Arial" w:cs="Arial"/>
                <w:sz w:val="14"/>
                <w:szCs w:val="14"/>
                <w:lang w:eastAsia="ru-RU"/>
              </w:rPr>
              <w:t>1,9</w:t>
            </w:r>
          </w:p>
          <w:p w:rsidR="00CB448C" w:rsidRPr="00EC1FE6" w:rsidRDefault="00CB448C" w:rsidP="00CB448C">
            <w:pPr>
              <w:suppressAutoHyphens w:val="0"/>
              <w:spacing w:after="0" w:line="240" w:lineRule="auto"/>
              <w:jc w:val="center"/>
              <w:rPr>
                <w:rFonts w:ascii="Arial" w:eastAsia="Times New Roman" w:hAnsi="Arial" w:cs="Arial"/>
                <w:sz w:val="14"/>
                <w:szCs w:val="14"/>
                <w:lang w:eastAsia="ru-RU"/>
              </w:rPr>
            </w:pPr>
            <w:r w:rsidRPr="00EC1FE6">
              <w:rPr>
                <w:rFonts w:ascii="Arial" w:eastAsia="Times New Roman" w:hAnsi="Arial" w:cs="Arial"/>
                <w:sz w:val="14"/>
                <w:szCs w:val="14"/>
                <w:lang w:eastAsia="ru-RU"/>
              </w:rPr>
              <w:t>1,9</w:t>
            </w:r>
          </w:p>
        </w:tc>
        <w:tc>
          <w:tcPr>
            <w:tcW w:w="1844" w:type="dxa"/>
            <w:shd w:val="clear" w:color="auto" w:fill="auto"/>
            <w:vAlign w:val="center"/>
          </w:tcPr>
          <w:p w:rsidR="00CB448C" w:rsidRPr="00EC1FE6" w:rsidRDefault="00CB448C" w:rsidP="00CB448C">
            <w:pPr>
              <w:suppressAutoHyphens w:val="0"/>
              <w:spacing w:after="0" w:line="240" w:lineRule="auto"/>
              <w:jc w:val="center"/>
              <w:rPr>
                <w:rFonts w:ascii="Arial" w:eastAsia="Times New Roman" w:hAnsi="Arial" w:cs="Arial"/>
                <w:sz w:val="14"/>
                <w:szCs w:val="14"/>
                <w:lang w:eastAsia="ru-RU"/>
              </w:rPr>
            </w:pPr>
            <w:r w:rsidRPr="00EC1FE6">
              <w:rPr>
                <w:rFonts w:ascii="Arial" w:eastAsia="Times New Roman" w:hAnsi="Arial" w:cs="Arial"/>
                <w:sz w:val="14"/>
                <w:szCs w:val="14"/>
                <w:lang w:eastAsia="ru-RU"/>
              </w:rPr>
              <w:t>3,</w:t>
            </w:r>
            <w:r w:rsidR="00235275">
              <w:rPr>
                <w:rFonts w:ascii="Arial" w:eastAsia="Times New Roman" w:hAnsi="Arial" w:cs="Arial"/>
                <w:sz w:val="14"/>
                <w:szCs w:val="14"/>
                <w:lang w:eastAsia="ru-RU"/>
              </w:rPr>
              <w:t>8</w:t>
            </w:r>
          </w:p>
          <w:p w:rsidR="00CB448C" w:rsidRPr="00EC1FE6" w:rsidRDefault="00CB448C" w:rsidP="00CB448C">
            <w:pPr>
              <w:suppressAutoHyphens w:val="0"/>
              <w:spacing w:after="0" w:line="240" w:lineRule="auto"/>
              <w:jc w:val="center"/>
              <w:rPr>
                <w:rFonts w:ascii="Arial" w:eastAsia="Times New Roman" w:hAnsi="Arial" w:cs="Arial"/>
                <w:sz w:val="14"/>
                <w:szCs w:val="14"/>
                <w:lang w:eastAsia="ru-RU"/>
              </w:rPr>
            </w:pPr>
            <w:r w:rsidRPr="00EC1FE6">
              <w:rPr>
                <w:rFonts w:ascii="Arial" w:eastAsia="Times New Roman" w:hAnsi="Arial" w:cs="Arial"/>
                <w:sz w:val="14"/>
                <w:szCs w:val="14"/>
                <w:lang w:eastAsia="ru-RU"/>
              </w:rPr>
              <w:t>1,4</w:t>
            </w:r>
          </w:p>
          <w:p w:rsidR="00CB448C" w:rsidRPr="00EC1FE6" w:rsidRDefault="00CB448C" w:rsidP="00CB448C">
            <w:pPr>
              <w:suppressAutoHyphens w:val="0"/>
              <w:spacing w:after="0" w:line="240" w:lineRule="auto"/>
              <w:jc w:val="center"/>
              <w:rPr>
                <w:rFonts w:ascii="Arial" w:eastAsia="Times New Roman" w:hAnsi="Arial" w:cs="Arial"/>
                <w:sz w:val="14"/>
                <w:szCs w:val="14"/>
                <w:lang w:eastAsia="ru-RU"/>
              </w:rPr>
            </w:pPr>
            <w:r w:rsidRPr="00EC1FE6">
              <w:rPr>
                <w:rFonts w:ascii="Arial" w:eastAsia="Times New Roman" w:hAnsi="Arial" w:cs="Arial"/>
                <w:sz w:val="14"/>
                <w:szCs w:val="14"/>
                <w:lang w:eastAsia="ru-RU"/>
              </w:rPr>
              <w:t>1,9</w:t>
            </w:r>
          </w:p>
        </w:tc>
      </w:tr>
      <w:tr w:rsidR="00CB448C" w:rsidRPr="00EC1FE6" w:rsidTr="006418A6">
        <w:tc>
          <w:tcPr>
            <w:tcW w:w="3936" w:type="dxa"/>
            <w:shd w:val="clear" w:color="auto" w:fill="auto"/>
          </w:tcPr>
          <w:p w:rsidR="00CB448C" w:rsidRPr="00EC1FE6" w:rsidRDefault="006418A6" w:rsidP="00CB448C">
            <w:pPr>
              <w:suppressAutoHyphens w:val="0"/>
              <w:spacing w:after="0" w:line="240" w:lineRule="auto"/>
              <w:rPr>
                <w:rFonts w:ascii="Arial" w:eastAsia="Times New Roman" w:hAnsi="Arial" w:cs="Arial"/>
                <w:sz w:val="14"/>
                <w:szCs w:val="14"/>
                <w:lang w:eastAsia="ru-RU"/>
              </w:rPr>
            </w:pPr>
            <w:r w:rsidRPr="00EC1FE6">
              <w:rPr>
                <w:rFonts w:ascii="Arial" w:eastAsia="Times New Roman" w:hAnsi="Arial" w:cs="Arial"/>
                <w:sz w:val="14"/>
                <w:szCs w:val="14"/>
                <w:lang w:eastAsia="ru-RU"/>
              </w:rPr>
              <w:t>3</w:t>
            </w:r>
            <w:r w:rsidR="00CB448C" w:rsidRPr="00EC1FE6">
              <w:rPr>
                <w:rFonts w:ascii="Arial" w:eastAsia="Times New Roman" w:hAnsi="Arial" w:cs="Arial"/>
                <w:sz w:val="14"/>
                <w:szCs w:val="14"/>
                <w:lang w:eastAsia="ru-RU"/>
              </w:rPr>
              <w:t>. Коммунально-складские, га</w:t>
            </w:r>
          </w:p>
        </w:tc>
        <w:tc>
          <w:tcPr>
            <w:tcW w:w="1984" w:type="dxa"/>
            <w:shd w:val="clear" w:color="auto" w:fill="auto"/>
            <w:vAlign w:val="center"/>
          </w:tcPr>
          <w:p w:rsidR="00CB448C" w:rsidRPr="00EC1FE6" w:rsidRDefault="00CB448C" w:rsidP="00235275">
            <w:pPr>
              <w:suppressAutoHyphens w:val="0"/>
              <w:spacing w:after="0" w:line="240" w:lineRule="auto"/>
              <w:jc w:val="center"/>
              <w:rPr>
                <w:rFonts w:ascii="Arial" w:eastAsia="Times New Roman" w:hAnsi="Arial" w:cs="Arial"/>
                <w:sz w:val="14"/>
                <w:szCs w:val="14"/>
                <w:lang w:eastAsia="ru-RU"/>
              </w:rPr>
            </w:pPr>
            <w:r w:rsidRPr="00EC1FE6">
              <w:rPr>
                <w:rFonts w:ascii="Arial" w:eastAsia="Times New Roman" w:hAnsi="Arial" w:cs="Arial"/>
                <w:sz w:val="14"/>
                <w:szCs w:val="14"/>
                <w:lang w:eastAsia="ru-RU"/>
              </w:rPr>
              <w:t>0,</w:t>
            </w:r>
            <w:r w:rsidR="00235275">
              <w:rPr>
                <w:rFonts w:ascii="Arial" w:eastAsia="Times New Roman" w:hAnsi="Arial" w:cs="Arial"/>
                <w:sz w:val="14"/>
                <w:szCs w:val="14"/>
                <w:lang w:eastAsia="ru-RU"/>
              </w:rPr>
              <w:t>48</w:t>
            </w:r>
          </w:p>
        </w:tc>
        <w:tc>
          <w:tcPr>
            <w:tcW w:w="2268" w:type="dxa"/>
            <w:shd w:val="clear" w:color="auto" w:fill="auto"/>
            <w:vAlign w:val="center"/>
          </w:tcPr>
          <w:p w:rsidR="00CB448C" w:rsidRPr="00EC1FE6" w:rsidRDefault="00CB448C" w:rsidP="00CB448C">
            <w:pPr>
              <w:suppressAutoHyphens w:val="0"/>
              <w:spacing w:after="0" w:line="240" w:lineRule="auto"/>
              <w:jc w:val="center"/>
              <w:rPr>
                <w:rFonts w:ascii="Arial" w:eastAsia="Times New Roman" w:hAnsi="Arial" w:cs="Arial"/>
                <w:sz w:val="14"/>
                <w:szCs w:val="14"/>
                <w:lang w:eastAsia="ru-RU"/>
              </w:rPr>
            </w:pPr>
            <w:r w:rsidRPr="00EC1FE6">
              <w:rPr>
                <w:rFonts w:ascii="Arial" w:eastAsia="Times New Roman" w:hAnsi="Arial" w:cs="Arial"/>
                <w:sz w:val="14"/>
                <w:szCs w:val="14"/>
                <w:lang w:eastAsia="ru-RU"/>
              </w:rPr>
              <w:t>0,3</w:t>
            </w:r>
          </w:p>
        </w:tc>
        <w:tc>
          <w:tcPr>
            <w:tcW w:w="1844" w:type="dxa"/>
            <w:shd w:val="clear" w:color="auto" w:fill="auto"/>
          </w:tcPr>
          <w:p w:rsidR="00CB448C" w:rsidRPr="00EC1FE6" w:rsidRDefault="00CB448C" w:rsidP="00CB448C">
            <w:pPr>
              <w:suppressAutoHyphens w:val="0"/>
              <w:spacing w:after="0" w:line="240" w:lineRule="auto"/>
              <w:jc w:val="center"/>
              <w:rPr>
                <w:rFonts w:ascii="Arial" w:eastAsia="Times New Roman" w:hAnsi="Arial" w:cs="Arial"/>
                <w:sz w:val="14"/>
                <w:szCs w:val="14"/>
                <w:lang w:eastAsia="ru-RU"/>
              </w:rPr>
            </w:pPr>
            <w:r w:rsidRPr="00EC1FE6">
              <w:rPr>
                <w:rFonts w:ascii="Arial" w:eastAsia="Times New Roman" w:hAnsi="Arial" w:cs="Arial"/>
                <w:sz w:val="14"/>
                <w:szCs w:val="14"/>
                <w:lang w:eastAsia="ru-RU"/>
              </w:rPr>
              <w:t>0,3</w:t>
            </w:r>
          </w:p>
        </w:tc>
      </w:tr>
      <w:tr w:rsidR="00CB448C" w:rsidRPr="00EC1FE6" w:rsidTr="006418A6">
        <w:tc>
          <w:tcPr>
            <w:tcW w:w="3936" w:type="dxa"/>
            <w:shd w:val="clear" w:color="auto" w:fill="auto"/>
          </w:tcPr>
          <w:p w:rsidR="00CB448C" w:rsidRPr="00EC1FE6" w:rsidRDefault="006418A6" w:rsidP="00CB448C">
            <w:pPr>
              <w:suppressAutoHyphens w:val="0"/>
              <w:spacing w:after="0" w:line="240" w:lineRule="auto"/>
              <w:rPr>
                <w:rFonts w:ascii="Arial" w:eastAsia="Times New Roman" w:hAnsi="Arial" w:cs="Arial"/>
                <w:sz w:val="14"/>
                <w:szCs w:val="14"/>
                <w:lang w:eastAsia="ru-RU"/>
              </w:rPr>
            </w:pPr>
            <w:r w:rsidRPr="00EC1FE6">
              <w:rPr>
                <w:rFonts w:ascii="Arial" w:eastAsia="Times New Roman" w:hAnsi="Arial" w:cs="Arial"/>
                <w:sz w:val="14"/>
                <w:szCs w:val="14"/>
                <w:lang w:eastAsia="ru-RU"/>
              </w:rPr>
              <w:t>4</w:t>
            </w:r>
            <w:r w:rsidR="00CB448C" w:rsidRPr="00EC1FE6">
              <w:rPr>
                <w:rFonts w:ascii="Arial" w:eastAsia="Times New Roman" w:hAnsi="Arial" w:cs="Arial"/>
                <w:sz w:val="14"/>
                <w:szCs w:val="14"/>
                <w:lang w:eastAsia="ru-RU"/>
              </w:rPr>
              <w:t>. Пожарно-складские, га</w:t>
            </w:r>
          </w:p>
        </w:tc>
        <w:tc>
          <w:tcPr>
            <w:tcW w:w="1984" w:type="dxa"/>
            <w:shd w:val="clear" w:color="auto" w:fill="auto"/>
            <w:vAlign w:val="center"/>
          </w:tcPr>
          <w:p w:rsidR="00CB448C" w:rsidRPr="00EC1FE6" w:rsidRDefault="00CB448C" w:rsidP="00CB448C">
            <w:pPr>
              <w:suppressAutoHyphens w:val="0"/>
              <w:spacing w:after="0" w:line="240" w:lineRule="auto"/>
              <w:jc w:val="center"/>
              <w:rPr>
                <w:rFonts w:ascii="Arial" w:eastAsia="Times New Roman" w:hAnsi="Arial" w:cs="Arial"/>
                <w:sz w:val="14"/>
                <w:szCs w:val="14"/>
                <w:lang w:eastAsia="ru-RU"/>
              </w:rPr>
            </w:pPr>
            <w:r w:rsidRPr="00EC1FE6">
              <w:rPr>
                <w:rFonts w:ascii="Arial" w:eastAsia="Times New Roman" w:hAnsi="Arial" w:cs="Arial"/>
                <w:sz w:val="14"/>
                <w:szCs w:val="14"/>
                <w:lang w:eastAsia="ru-RU"/>
              </w:rPr>
              <w:t>1,0</w:t>
            </w:r>
          </w:p>
        </w:tc>
        <w:tc>
          <w:tcPr>
            <w:tcW w:w="2268" w:type="dxa"/>
            <w:shd w:val="clear" w:color="auto" w:fill="auto"/>
            <w:vAlign w:val="center"/>
          </w:tcPr>
          <w:p w:rsidR="00CB448C" w:rsidRPr="00EC1FE6" w:rsidRDefault="00CB448C" w:rsidP="00CB448C">
            <w:pPr>
              <w:suppressAutoHyphens w:val="0"/>
              <w:spacing w:after="0" w:line="240" w:lineRule="auto"/>
              <w:jc w:val="center"/>
              <w:rPr>
                <w:rFonts w:ascii="Arial" w:eastAsia="Times New Roman" w:hAnsi="Arial" w:cs="Arial"/>
                <w:sz w:val="14"/>
                <w:szCs w:val="14"/>
                <w:lang w:eastAsia="ru-RU"/>
              </w:rPr>
            </w:pPr>
            <w:r w:rsidRPr="00EC1FE6">
              <w:rPr>
                <w:rFonts w:ascii="Arial" w:eastAsia="Times New Roman" w:hAnsi="Arial" w:cs="Arial"/>
                <w:sz w:val="14"/>
                <w:szCs w:val="14"/>
                <w:lang w:eastAsia="ru-RU"/>
              </w:rPr>
              <w:t>1,0</w:t>
            </w:r>
          </w:p>
        </w:tc>
        <w:tc>
          <w:tcPr>
            <w:tcW w:w="1844" w:type="dxa"/>
            <w:shd w:val="clear" w:color="auto" w:fill="auto"/>
          </w:tcPr>
          <w:p w:rsidR="00CB448C" w:rsidRPr="00EC1FE6" w:rsidRDefault="00CB448C" w:rsidP="00CB448C">
            <w:pPr>
              <w:suppressAutoHyphens w:val="0"/>
              <w:spacing w:after="0" w:line="240" w:lineRule="auto"/>
              <w:jc w:val="center"/>
              <w:rPr>
                <w:rFonts w:ascii="Arial" w:eastAsia="Times New Roman" w:hAnsi="Arial" w:cs="Arial"/>
                <w:sz w:val="14"/>
                <w:szCs w:val="14"/>
                <w:lang w:eastAsia="ru-RU"/>
              </w:rPr>
            </w:pPr>
            <w:r w:rsidRPr="00EC1FE6">
              <w:rPr>
                <w:rFonts w:ascii="Arial" w:eastAsia="Times New Roman" w:hAnsi="Arial" w:cs="Arial"/>
                <w:sz w:val="14"/>
                <w:szCs w:val="14"/>
                <w:lang w:eastAsia="ru-RU"/>
              </w:rPr>
              <w:t>1,0</w:t>
            </w:r>
          </w:p>
        </w:tc>
      </w:tr>
      <w:tr w:rsidR="00CB448C" w:rsidRPr="00EC1FE6" w:rsidTr="006418A6">
        <w:tc>
          <w:tcPr>
            <w:tcW w:w="3936" w:type="dxa"/>
            <w:shd w:val="clear" w:color="auto" w:fill="auto"/>
          </w:tcPr>
          <w:p w:rsidR="00CB448C" w:rsidRPr="00EC1FE6" w:rsidRDefault="00CB448C" w:rsidP="00CB448C">
            <w:pPr>
              <w:suppressAutoHyphens w:val="0"/>
              <w:spacing w:after="0" w:line="240" w:lineRule="auto"/>
              <w:rPr>
                <w:rFonts w:ascii="Arial" w:eastAsia="Times New Roman" w:hAnsi="Arial" w:cs="Arial"/>
                <w:b/>
                <w:sz w:val="14"/>
                <w:szCs w:val="14"/>
                <w:lang w:eastAsia="ru-RU"/>
              </w:rPr>
            </w:pPr>
            <w:r w:rsidRPr="00EC1FE6">
              <w:rPr>
                <w:rFonts w:ascii="Arial" w:eastAsia="Times New Roman" w:hAnsi="Arial" w:cs="Arial"/>
                <w:b/>
                <w:sz w:val="14"/>
                <w:szCs w:val="14"/>
                <w:lang w:eastAsia="ru-RU"/>
              </w:rPr>
              <w:t>Итого:</w:t>
            </w:r>
          </w:p>
        </w:tc>
        <w:tc>
          <w:tcPr>
            <w:tcW w:w="1984" w:type="dxa"/>
            <w:shd w:val="clear" w:color="auto" w:fill="auto"/>
            <w:vAlign w:val="center"/>
          </w:tcPr>
          <w:p w:rsidR="00CB448C" w:rsidRPr="00EC1FE6" w:rsidRDefault="00B3366E" w:rsidP="00B3366E">
            <w:pPr>
              <w:suppressAutoHyphens w:val="0"/>
              <w:spacing w:after="0" w:line="240" w:lineRule="auto"/>
              <w:jc w:val="center"/>
              <w:rPr>
                <w:rFonts w:ascii="Arial" w:eastAsia="Times New Roman" w:hAnsi="Arial" w:cs="Arial"/>
                <w:b/>
                <w:sz w:val="14"/>
                <w:szCs w:val="14"/>
                <w:lang w:eastAsia="ru-RU"/>
              </w:rPr>
            </w:pPr>
            <w:r>
              <w:rPr>
                <w:rFonts w:ascii="Arial" w:eastAsia="Times New Roman" w:hAnsi="Arial" w:cs="Arial"/>
                <w:b/>
                <w:sz w:val="14"/>
                <w:szCs w:val="14"/>
                <w:lang w:eastAsia="ru-RU"/>
              </w:rPr>
              <w:t>1</w:t>
            </w:r>
            <w:r w:rsidR="00CB448C" w:rsidRPr="00EC1FE6">
              <w:rPr>
                <w:rFonts w:ascii="Arial" w:eastAsia="Times New Roman" w:hAnsi="Arial" w:cs="Arial"/>
                <w:b/>
                <w:sz w:val="14"/>
                <w:szCs w:val="14"/>
                <w:lang w:eastAsia="ru-RU"/>
              </w:rPr>
              <w:t>5,</w:t>
            </w:r>
            <w:r>
              <w:rPr>
                <w:rFonts w:ascii="Arial" w:eastAsia="Times New Roman" w:hAnsi="Arial" w:cs="Arial"/>
                <w:b/>
                <w:sz w:val="14"/>
                <w:szCs w:val="14"/>
                <w:lang w:eastAsia="ru-RU"/>
              </w:rPr>
              <w:t>28</w:t>
            </w:r>
            <w:r w:rsidR="00CB448C" w:rsidRPr="00EC1FE6">
              <w:rPr>
                <w:rFonts w:ascii="Arial" w:eastAsia="Times New Roman" w:hAnsi="Arial" w:cs="Arial"/>
                <w:b/>
                <w:sz w:val="14"/>
                <w:szCs w:val="14"/>
                <w:lang w:eastAsia="ru-RU"/>
              </w:rPr>
              <w:t xml:space="preserve"> (</w:t>
            </w:r>
            <w:r>
              <w:rPr>
                <w:rFonts w:ascii="Arial" w:eastAsia="Times New Roman" w:hAnsi="Arial" w:cs="Arial"/>
                <w:b/>
                <w:sz w:val="14"/>
                <w:szCs w:val="14"/>
                <w:lang w:eastAsia="ru-RU"/>
              </w:rPr>
              <w:t>15</w:t>
            </w:r>
            <w:r w:rsidR="00CB448C" w:rsidRPr="00EC1FE6">
              <w:rPr>
                <w:rFonts w:ascii="Arial" w:eastAsia="Times New Roman" w:hAnsi="Arial" w:cs="Arial"/>
                <w:b/>
                <w:sz w:val="14"/>
                <w:szCs w:val="14"/>
                <w:lang w:eastAsia="ru-RU"/>
              </w:rPr>
              <w:t>)</w:t>
            </w:r>
          </w:p>
        </w:tc>
        <w:tc>
          <w:tcPr>
            <w:tcW w:w="2268" w:type="dxa"/>
            <w:shd w:val="clear" w:color="auto" w:fill="auto"/>
            <w:vAlign w:val="center"/>
          </w:tcPr>
          <w:p w:rsidR="00CB448C" w:rsidRPr="00EC1FE6" w:rsidRDefault="00B3366E" w:rsidP="00B3366E">
            <w:pPr>
              <w:suppressAutoHyphens w:val="0"/>
              <w:spacing w:after="0" w:line="240" w:lineRule="auto"/>
              <w:jc w:val="center"/>
              <w:rPr>
                <w:rFonts w:ascii="Arial" w:eastAsia="Times New Roman" w:hAnsi="Arial" w:cs="Arial"/>
                <w:b/>
                <w:sz w:val="14"/>
                <w:szCs w:val="14"/>
                <w:lang w:eastAsia="ru-RU"/>
              </w:rPr>
            </w:pPr>
            <w:r>
              <w:rPr>
                <w:rFonts w:ascii="Arial" w:eastAsia="Times New Roman" w:hAnsi="Arial" w:cs="Arial"/>
                <w:b/>
                <w:sz w:val="14"/>
                <w:szCs w:val="14"/>
                <w:lang w:eastAsia="ru-RU"/>
              </w:rPr>
              <w:t>13</w:t>
            </w:r>
            <w:r w:rsidR="00CB448C" w:rsidRPr="00EC1FE6">
              <w:rPr>
                <w:rFonts w:ascii="Arial" w:eastAsia="Times New Roman" w:hAnsi="Arial" w:cs="Arial"/>
                <w:b/>
                <w:sz w:val="14"/>
                <w:szCs w:val="14"/>
                <w:lang w:eastAsia="ru-RU"/>
              </w:rPr>
              <w:t>,</w:t>
            </w:r>
            <w:r>
              <w:rPr>
                <w:rFonts w:ascii="Arial" w:eastAsia="Times New Roman" w:hAnsi="Arial" w:cs="Arial"/>
                <w:b/>
                <w:sz w:val="14"/>
                <w:szCs w:val="14"/>
                <w:lang w:eastAsia="ru-RU"/>
              </w:rPr>
              <w:t>8</w:t>
            </w:r>
            <w:r w:rsidR="00CB448C" w:rsidRPr="00EC1FE6">
              <w:rPr>
                <w:rFonts w:ascii="Arial" w:eastAsia="Times New Roman" w:hAnsi="Arial" w:cs="Arial"/>
                <w:b/>
                <w:sz w:val="14"/>
                <w:szCs w:val="14"/>
                <w:lang w:eastAsia="ru-RU"/>
              </w:rPr>
              <w:t xml:space="preserve"> (</w:t>
            </w:r>
            <w:r>
              <w:rPr>
                <w:rFonts w:ascii="Arial" w:eastAsia="Times New Roman" w:hAnsi="Arial" w:cs="Arial"/>
                <w:b/>
                <w:sz w:val="14"/>
                <w:szCs w:val="14"/>
                <w:lang w:eastAsia="ru-RU"/>
              </w:rPr>
              <w:t>14</w:t>
            </w:r>
            <w:r w:rsidR="00CB448C" w:rsidRPr="00EC1FE6">
              <w:rPr>
                <w:rFonts w:ascii="Arial" w:eastAsia="Times New Roman" w:hAnsi="Arial" w:cs="Arial"/>
                <w:b/>
                <w:sz w:val="14"/>
                <w:szCs w:val="14"/>
                <w:lang w:eastAsia="ru-RU"/>
              </w:rPr>
              <w:t>)</w:t>
            </w:r>
          </w:p>
        </w:tc>
        <w:tc>
          <w:tcPr>
            <w:tcW w:w="1844" w:type="dxa"/>
            <w:shd w:val="clear" w:color="auto" w:fill="auto"/>
            <w:vAlign w:val="center"/>
          </w:tcPr>
          <w:p w:rsidR="00CB448C" w:rsidRPr="00EC1FE6" w:rsidRDefault="00B3366E" w:rsidP="00B3366E">
            <w:pPr>
              <w:suppressAutoHyphens w:val="0"/>
              <w:spacing w:after="0" w:line="240" w:lineRule="auto"/>
              <w:jc w:val="center"/>
              <w:rPr>
                <w:rFonts w:ascii="Arial" w:eastAsia="Times New Roman" w:hAnsi="Arial" w:cs="Arial"/>
                <w:b/>
                <w:sz w:val="14"/>
                <w:szCs w:val="14"/>
                <w:lang w:eastAsia="ru-RU"/>
              </w:rPr>
            </w:pPr>
            <w:r>
              <w:rPr>
                <w:rFonts w:ascii="Arial" w:eastAsia="Times New Roman" w:hAnsi="Arial" w:cs="Arial"/>
                <w:b/>
                <w:sz w:val="14"/>
                <w:szCs w:val="14"/>
                <w:lang w:eastAsia="ru-RU"/>
              </w:rPr>
              <w:t>10,4</w:t>
            </w:r>
            <w:r w:rsidR="00CB448C" w:rsidRPr="00EC1FE6">
              <w:rPr>
                <w:rFonts w:ascii="Arial" w:eastAsia="Times New Roman" w:hAnsi="Arial" w:cs="Arial"/>
                <w:b/>
                <w:sz w:val="14"/>
                <w:szCs w:val="14"/>
                <w:lang w:eastAsia="ru-RU"/>
              </w:rPr>
              <w:t xml:space="preserve"> (</w:t>
            </w:r>
            <w:r>
              <w:rPr>
                <w:rFonts w:ascii="Arial" w:eastAsia="Times New Roman" w:hAnsi="Arial" w:cs="Arial"/>
                <w:b/>
                <w:sz w:val="14"/>
                <w:szCs w:val="14"/>
                <w:lang w:eastAsia="ru-RU"/>
              </w:rPr>
              <w:t>10</w:t>
            </w:r>
            <w:r w:rsidR="00CB448C" w:rsidRPr="00EC1FE6">
              <w:rPr>
                <w:rFonts w:ascii="Arial" w:eastAsia="Times New Roman" w:hAnsi="Arial" w:cs="Arial"/>
                <w:b/>
                <w:sz w:val="14"/>
                <w:szCs w:val="14"/>
                <w:lang w:eastAsia="ru-RU"/>
              </w:rPr>
              <w:t>)</w:t>
            </w:r>
          </w:p>
        </w:tc>
      </w:tr>
    </w:tbl>
    <w:p w:rsidR="00CB448C" w:rsidRPr="00EC1FE6" w:rsidRDefault="00CB448C" w:rsidP="0039018E">
      <w:pPr>
        <w:suppressAutoHyphens w:val="0"/>
        <w:spacing w:after="0" w:line="360" w:lineRule="auto"/>
        <w:ind w:firstLine="709"/>
        <w:jc w:val="both"/>
        <w:rPr>
          <w:rFonts w:ascii="Times New Roman" w:eastAsia="Times New Roman" w:hAnsi="Times New Roman"/>
          <w:sz w:val="24"/>
          <w:szCs w:val="24"/>
          <w:lang w:eastAsia="x-none"/>
        </w:rPr>
      </w:pPr>
    </w:p>
    <w:p w:rsidR="006418A6" w:rsidRPr="006418A6" w:rsidRDefault="006418A6" w:rsidP="006418A6">
      <w:pPr>
        <w:suppressAutoHyphens w:val="0"/>
        <w:spacing w:after="0" w:line="360" w:lineRule="auto"/>
        <w:ind w:firstLine="709"/>
        <w:jc w:val="both"/>
        <w:rPr>
          <w:rFonts w:ascii="Times New Roman" w:eastAsia="Times New Roman" w:hAnsi="Times New Roman"/>
          <w:sz w:val="24"/>
          <w:szCs w:val="24"/>
          <w:lang w:eastAsia="x-none"/>
        </w:rPr>
      </w:pPr>
      <w:r w:rsidRPr="00EC1FE6">
        <w:rPr>
          <w:rFonts w:ascii="Times New Roman" w:eastAsia="Times New Roman" w:hAnsi="Times New Roman"/>
          <w:sz w:val="24"/>
          <w:szCs w:val="24"/>
          <w:lang w:eastAsia="x-none"/>
        </w:rPr>
        <w:t>Площадь проектных территорий, предусмотренная под развитие</w:t>
      </w:r>
      <w:r w:rsidRPr="006418A6">
        <w:rPr>
          <w:rFonts w:ascii="Times New Roman" w:eastAsia="Times New Roman" w:hAnsi="Times New Roman"/>
          <w:sz w:val="24"/>
          <w:szCs w:val="24"/>
          <w:lang w:eastAsia="x-none"/>
        </w:rPr>
        <w:t xml:space="preserve"> системы социального и культурно-бытового обслуживания, строительство жилых зданий, коммунальной зоны и иных объектов, не требующих устройства санитарно-защитных зон, определяется в соответствии с прогнозом проектной численности населения </w:t>
      </w:r>
      <w:r w:rsidR="00C704BA">
        <w:rPr>
          <w:rFonts w:ascii="Times New Roman" w:eastAsia="Times New Roman" w:hAnsi="Times New Roman"/>
          <w:sz w:val="24"/>
          <w:szCs w:val="24"/>
          <w:lang w:eastAsia="x-none"/>
        </w:rPr>
        <w:t>Новодмитриевского</w:t>
      </w:r>
      <w:r w:rsidR="003C3A34">
        <w:rPr>
          <w:rFonts w:ascii="Times New Roman" w:eastAsia="Times New Roman" w:hAnsi="Times New Roman"/>
          <w:sz w:val="24"/>
          <w:szCs w:val="24"/>
          <w:lang w:eastAsia="x-none"/>
        </w:rPr>
        <w:t xml:space="preserve"> сельского поселения</w:t>
      </w:r>
      <w:r w:rsidRPr="006418A6">
        <w:rPr>
          <w:rFonts w:ascii="Times New Roman" w:eastAsia="Times New Roman" w:hAnsi="Times New Roman"/>
          <w:sz w:val="24"/>
          <w:szCs w:val="24"/>
          <w:lang w:eastAsia="x-none"/>
        </w:rPr>
        <w:t xml:space="preserve"> и требованиями, установленными в СНиП 2.07.01-89* 1989 и актуализированной редакции 2011 года.</w:t>
      </w:r>
    </w:p>
    <w:p w:rsidR="006418A6" w:rsidRPr="006418A6" w:rsidRDefault="006418A6" w:rsidP="006418A6">
      <w:pPr>
        <w:suppressAutoHyphens w:val="0"/>
        <w:spacing w:after="0" w:line="360" w:lineRule="auto"/>
        <w:ind w:firstLine="709"/>
        <w:jc w:val="both"/>
        <w:rPr>
          <w:rFonts w:ascii="Times New Roman" w:eastAsia="Times New Roman" w:hAnsi="Times New Roman"/>
          <w:sz w:val="24"/>
          <w:szCs w:val="24"/>
          <w:lang w:eastAsia="x-none"/>
        </w:rPr>
      </w:pPr>
      <w:r w:rsidRPr="006418A6">
        <w:rPr>
          <w:rFonts w:ascii="Times New Roman" w:eastAsia="Times New Roman" w:hAnsi="Times New Roman"/>
          <w:sz w:val="24"/>
          <w:szCs w:val="24"/>
          <w:lang w:eastAsia="x-none"/>
        </w:rPr>
        <w:t xml:space="preserve">Общая потребность территории для развития </w:t>
      </w:r>
      <w:r w:rsidR="00C704BA">
        <w:rPr>
          <w:rFonts w:ascii="Times New Roman" w:eastAsia="Times New Roman" w:hAnsi="Times New Roman"/>
          <w:sz w:val="24"/>
          <w:szCs w:val="24"/>
          <w:lang w:eastAsia="x-none"/>
        </w:rPr>
        <w:t>Новодмитриевского</w:t>
      </w:r>
      <w:r w:rsidR="003C3A34">
        <w:rPr>
          <w:rFonts w:ascii="Times New Roman" w:eastAsia="Times New Roman" w:hAnsi="Times New Roman"/>
          <w:sz w:val="24"/>
          <w:szCs w:val="24"/>
          <w:lang w:eastAsia="x-none"/>
        </w:rPr>
        <w:t xml:space="preserve"> сельского поселения</w:t>
      </w:r>
      <w:r w:rsidRPr="006418A6">
        <w:rPr>
          <w:rFonts w:ascii="Times New Roman" w:eastAsia="Times New Roman" w:hAnsi="Times New Roman"/>
          <w:sz w:val="24"/>
          <w:szCs w:val="24"/>
          <w:lang w:eastAsia="x-none"/>
        </w:rPr>
        <w:t xml:space="preserve"> соста</w:t>
      </w:r>
      <w:r w:rsidR="00BA44C6">
        <w:rPr>
          <w:rFonts w:ascii="Times New Roman" w:eastAsia="Times New Roman" w:hAnsi="Times New Roman"/>
          <w:sz w:val="24"/>
          <w:szCs w:val="24"/>
          <w:lang w:eastAsia="x-none"/>
        </w:rPr>
        <w:t xml:space="preserve">вляет на расчетный срок до 2034 </w:t>
      </w:r>
      <w:r w:rsidRPr="006418A6">
        <w:rPr>
          <w:rFonts w:ascii="Times New Roman" w:eastAsia="Times New Roman" w:hAnsi="Times New Roman"/>
          <w:sz w:val="24"/>
          <w:szCs w:val="24"/>
          <w:lang w:eastAsia="x-none"/>
        </w:rPr>
        <w:t xml:space="preserve">года около </w:t>
      </w:r>
      <w:r w:rsidR="00BB2B85">
        <w:rPr>
          <w:rFonts w:ascii="Times New Roman" w:eastAsia="Times New Roman" w:hAnsi="Times New Roman"/>
          <w:sz w:val="24"/>
          <w:szCs w:val="24"/>
          <w:lang w:eastAsia="x-none"/>
        </w:rPr>
        <w:t>14</w:t>
      </w:r>
      <w:r w:rsidRPr="006418A6">
        <w:rPr>
          <w:rFonts w:ascii="Times New Roman" w:eastAsia="Times New Roman" w:hAnsi="Times New Roman"/>
          <w:sz w:val="24"/>
          <w:szCs w:val="24"/>
          <w:lang w:eastAsia="x-none"/>
        </w:rPr>
        <w:t xml:space="preserve"> га и на перспективу до 2047 года около </w:t>
      </w:r>
      <w:r w:rsidR="00BB2B85">
        <w:rPr>
          <w:rFonts w:ascii="Times New Roman" w:eastAsia="Times New Roman" w:hAnsi="Times New Roman"/>
          <w:sz w:val="24"/>
          <w:szCs w:val="24"/>
          <w:lang w:eastAsia="x-none"/>
        </w:rPr>
        <w:t>15</w:t>
      </w:r>
      <w:r w:rsidRPr="006418A6">
        <w:rPr>
          <w:rFonts w:ascii="Times New Roman" w:eastAsia="Times New Roman" w:hAnsi="Times New Roman"/>
          <w:sz w:val="24"/>
          <w:szCs w:val="24"/>
          <w:lang w:eastAsia="x-none"/>
        </w:rPr>
        <w:t xml:space="preserve"> га (в том числе за период с 203</w:t>
      </w:r>
      <w:r w:rsidR="00BA44C6">
        <w:rPr>
          <w:rFonts w:ascii="Times New Roman" w:eastAsia="Times New Roman" w:hAnsi="Times New Roman"/>
          <w:sz w:val="24"/>
          <w:szCs w:val="24"/>
          <w:lang w:eastAsia="x-none"/>
        </w:rPr>
        <w:t>4</w:t>
      </w:r>
      <w:r w:rsidRPr="006418A6">
        <w:rPr>
          <w:rFonts w:ascii="Times New Roman" w:eastAsia="Times New Roman" w:hAnsi="Times New Roman"/>
          <w:sz w:val="24"/>
          <w:szCs w:val="24"/>
          <w:lang w:eastAsia="x-none"/>
        </w:rPr>
        <w:t xml:space="preserve"> по 2047гг. – 12 га).</w:t>
      </w:r>
    </w:p>
    <w:p w:rsidR="006418A6" w:rsidRPr="006418A6" w:rsidRDefault="006418A6" w:rsidP="006418A6">
      <w:pPr>
        <w:suppressAutoHyphens w:val="0"/>
        <w:spacing w:after="0" w:line="360" w:lineRule="auto"/>
        <w:ind w:firstLine="709"/>
        <w:jc w:val="both"/>
        <w:rPr>
          <w:rFonts w:ascii="Times New Roman" w:eastAsia="Times New Roman" w:hAnsi="Times New Roman"/>
          <w:sz w:val="24"/>
          <w:szCs w:val="24"/>
          <w:lang w:eastAsia="x-none"/>
        </w:rPr>
      </w:pPr>
      <w:r w:rsidRPr="006418A6">
        <w:rPr>
          <w:rFonts w:ascii="Times New Roman" w:eastAsia="Times New Roman" w:hAnsi="Times New Roman"/>
          <w:sz w:val="24"/>
          <w:szCs w:val="24"/>
          <w:lang w:eastAsia="x-none"/>
        </w:rPr>
        <w:t xml:space="preserve">На первую очередь строительства – </w:t>
      </w:r>
      <w:r w:rsidR="00BB2B85">
        <w:rPr>
          <w:rFonts w:ascii="Times New Roman" w:eastAsia="Times New Roman" w:hAnsi="Times New Roman"/>
          <w:sz w:val="24"/>
          <w:szCs w:val="24"/>
          <w:lang w:eastAsia="x-none"/>
        </w:rPr>
        <w:t>10</w:t>
      </w:r>
      <w:r w:rsidRPr="006418A6">
        <w:rPr>
          <w:rFonts w:ascii="Times New Roman" w:eastAsia="Times New Roman" w:hAnsi="Times New Roman"/>
          <w:sz w:val="24"/>
          <w:szCs w:val="24"/>
          <w:lang w:eastAsia="x-none"/>
        </w:rPr>
        <w:t xml:space="preserve"> га.</w:t>
      </w:r>
    </w:p>
    <w:p w:rsidR="006418A6" w:rsidRPr="006418A6" w:rsidRDefault="00C704BA" w:rsidP="006418A6">
      <w:pPr>
        <w:suppressAutoHyphens w:val="0"/>
        <w:spacing w:after="0" w:line="360" w:lineRule="auto"/>
        <w:ind w:firstLine="709"/>
        <w:jc w:val="both"/>
        <w:rPr>
          <w:rFonts w:ascii="Times New Roman" w:eastAsia="Times New Roman" w:hAnsi="Times New Roman"/>
          <w:sz w:val="24"/>
          <w:szCs w:val="24"/>
          <w:lang w:eastAsia="x-none"/>
        </w:rPr>
      </w:pPr>
      <w:r>
        <w:rPr>
          <w:rFonts w:ascii="Times New Roman" w:eastAsia="Times New Roman" w:hAnsi="Times New Roman"/>
          <w:sz w:val="24"/>
          <w:szCs w:val="24"/>
          <w:lang w:eastAsia="x-none"/>
        </w:rPr>
        <w:lastRenderedPageBreak/>
        <w:t>Новодмитриевское</w:t>
      </w:r>
      <w:r w:rsidR="004241D5">
        <w:rPr>
          <w:rFonts w:ascii="Times New Roman" w:eastAsia="Times New Roman" w:hAnsi="Times New Roman"/>
          <w:sz w:val="24"/>
          <w:szCs w:val="24"/>
          <w:lang w:eastAsia="x-none"/>
        </w:rPr>
        <w:t xml:space="preserve"> сельское поселение</w:t>
      </w:r>
      <w:r w:rsidR="006418A6" w:rsidRPr="006418A6">
        <w:rPr>
          <w:rFonts w:ascii="Times New Roman" w:eastAsia="Times New Roman" w:hAnsi="Times New Roman"/>
          <w:sz w:val="24"/>
          <w:szCs w:val="24"/>
          <w:lang w:eastAsia="x-none"/>
        </w:rPr>
        <w:t xml:space="preserve"> имеет территориальные резервы для размещения жилищного, социального, культурно-бытового, рекреационного и коммунально-складского строительства в границах, определенных схемой территориального планирования </w:t>
      </w:r>
      <w:r w:rsidR="00B662C6">
        <w:rPr>
          <w:rFonts w:ascii="Times New Roman" w:eastAsia="Times New Roman" w:hAnsi="Times New Roman"/>
          <w:sz w:val="24"/>
          <w:szCs w:val="24"/>
          <w:lang w:eastAsia="x-none"/>
        </w:rPr>
        <w:t>Северского</w:t>
      </w:r>
      <w:r w:rsidR="006418A6" w:rsidRPr="006418A6">
        <w:rPr>
          <w:rFonts w:ascii="Times New Roman" w:eastAsia="Times New Roman" w:hAnsi="Times New Roman"/>
          <w:sz w:val="24"/>
          <w:szCs w:val="24"/>
          <w:lang w:eastAsia="x-none"/>
        </w:rPr>
        <w:t xml:space="preserve"> района на начало проектирования генерального плана </w:t>
      </w:r>
      <w:r>
        <w:rPr>
          <w:rFonts w:ascii="Times New Roman" w:eastAsia="Times New Roman" w:hAnsi="Times New Roman"/>
          <w:sz w:val="24"/>
          <w:szCs w:val="24"/>
          <w:lang w:eastAsia="x-none"/>
        </w:rPr>
        <w:t>Новодмитриевского</w:t>
      </w:r>
      <w:r w:rsidR="006418A6" w:rsidRPr="006418A6">
        <w:rPr>
          <w:rFonts w:ascii="Times New Roman" w:eastAsia="Times New Roman" w:hAnsi="Times New Roman"/>
          <w:sz w:val="24"/>
          <w:szCs w:val="24"/>
          <w:lang w:eastAsia="x-none"/>
        </w:rPr>
        <w:t xml:space="preserve"> сельского поселения.</w:t>
      </w:r>
    </w:p>
    <w:p w:rsidR="00CB448C" w:rsidRDefault="006418A6" w:rsidP="006418A6">
      <w:pPr>
        <w:suppressAutoHyphens w:val="0"/>
        <w:spacing w:after="0" w:line="360" w:lineRule="auto"/>
        <w:ind w:firstLine="709"/>
        <w:jc w:val="both"/>
        <w:rPr>
          <w:rFonts w:ascii="Times New Roman" w:eastAsia="Times New Roman" w:hAnsi="Times New Roman"/>
          <w:sz w:val="24"/>
          <w:szCs w:val="24"/>
          <w:lang w:eastAsia="x-none"/>
        </w:rPr>
      </w:pPr>
      <w:r w:rsidRPr="006418A6">
        <w:rPr>
          <w:rFonts w:ascii="Times New Roman" w:eastAsia="Times New Roman" w:hAnsi="Times New Roman"/>
          <w:sz w:val="24"/>
          <w:szCs w:val="24"/>
          <w:lang w:eastAsia="x-none"/>
        </w:rPr>
        <w:t>Прирезка дополнительных территорий для развития населенного пункта не требуется.</w:t>
      </w:r>
    </w:p>
    <w:p w:rsidR="006418A6" w:rsidRPr="006418A6" w:rsidRDefault="006418A6" w:rsidP="006418A6">
      <w:pPr>
        <w:suppressAutoHyphens w:val="0"/>
        <w:spacing w:after="0" w:line="360" w:lineRule="auto"/>
        <w:ind w:firstLine="709"/>
        <w:jc w:val="both"/>
        <w:rPr>
          <w:rFonts w:ascii="Times New Roman" w:eastAsia="Times New Roman" w:hAnsi="Times New Roman"/>
          <w:sz w:val="24"/>
          <w:szCs w:val="24"/>
          <w:lang w:eastAsia="ru-RU"/>
        </w:rPr>
      </w:pPr>
      <w:r w:rsidRPr="006418A6">
        <w:rPr>
          <w:rFonts w:ascii="Times New Roman" w:eastAsia="Times New Roman" w:hAnsi="Times New Roman"/>
          <w:sz w:val="24"/>
          <w:szCs w:val="24"/>
          <w:lang w:eastAsia="ru-RU"/>
        </w:rPr>
        <w:t>Ново</w:t>
      </w:r>
      <w:r w:rsidR="00BB2B85">
        <w:rPr>
          <w:rFonts w:ascii="Times New Roman" w:eastAsia="Times New Roman" w:hAnsi="Times New Roman"/>
          <w:sz w:val="24"/>
          <w:szCs w:val="24"/>
          <w:lang w:eastAsia="ru-RU"/>
        </w:rPr>
        <w:t>дмитриевское</w:t>
      </w:r>
      <w:r w:rsidRPr="006418A6">
        <w:rPr>
          <w:rFonts w:ascii="Times New Roman" w:eastAsia="Times New Roman" w:hAnsi="Times New Roman"/>
          <w:sz w:val="24"/>
          <w:szCs w:val="24"/>
          <w:lang w:eastAsia="ru-RU"/>
        </w:rPr>
        <w:t xml:space="preserve"> сельское поселение</w:t>
      </w:r>
      <w:r w:rsidR="004E5E76">
        <w:rPr>
          <w:rFonts w:ascii="Times New Roman" w:eastAsia="Times New Roman" w:hAnsi="Times New Roman"/>
          <w:sz w:val="24"/>
          <w:szCs w:val="24"/>
          <w:lang w:eastAsia="ru-RU"/>
        </w:rPr>
        <w:t xml:space="preserve"> располагается на удобных транс</w:t>
      </w:r>
      <w:r w:rsidRPr="006418A6">
        <w:rPr>
          <w:rFonts w:ascii="Times New Roman" w:eastAsia="Times New Roman" w:hAnsi="Times New Roman"/>
          <w:sz w:val="24"/>
          <w:szCs w:val="24"/>
          <w:lang w:eastAsia="ru-RU"/>
        </w:rPr>
        <w:t>портных связях с районным центром ст.</w:t>
      </w:r>
      <w:r w:rsidR="004E5E76">
        <w:rPr>
          <w:rFonts w:ascii="Times New Roman" w:eastAsia="Times New Roman" w:hAnsi="Times New Roman"/>
          <w:sz w:val="24"/>
          <w:szCs w:val="24"/>
          <w:lang w:eastAsia="ru-RU"/>
        </w:rPr>
        <w:t xml:space="preserve"> </w:t>
      </w:r>
      <w:r w:rsidR="004241D5">
        <w:rPr>
          <w:rFonts w:ascii="Times New Roman" w:eastAsia="Times New Roman" w:hAnsi="Times New Roman"/>
          <w:sz w:val="24"/>
          <w:szCs w:val="24"/>
          <w:lang w:eastAsia="ru-RU"/>
        </w:rPr>
        <w:t>Северской</w:t>
      </w:r>
      <w:r w:rsidRPr="006418A6">
        <w:rPr>
          <w:rFonts w:ascii="Times New Roman" w:eastAsia="Times New Roman" w:hAnsi="Times New Roman"/>
          <w:sz w:val="24"/>
          <w:szCs w:val="24"/>
          <w:lang w:eastAsia="ru-RU"/>
        </w:rPr>
        <w:t xml:space="preserve"> и другими населенными пунктами района и располагает благоприятными природно-климатическими условиями для достижения высокой эффективности сельскохозяйственного производства.</w:t>
      </w:r>
    </w:p>
    <w:p w:rsidR="006418A6" w:rsidRPr="006418A6" w:rsidRDefault="006418A6" w:rsidP="006418A6">
      <w:pPr>
        <w:suppressAutoHyphens w:val="0"/>
        <w:spacing w:after="0" w:line="360" w:lineRule="auto"/>
        <w:ind w:firstLine="709"/>
        <w:jc w:val="both"/>
        <w:rPr>
          <w:rFonts w:ascii="Times New Roman" w:eastAsia="Times New Roman" w:hAnsi="Times New Roman"/>
          <w:sz w:val="24"/>
          <w:szCs w:val="24"/>
          <w:lang w:eastAsia="ru-RU"/>
        </w:rPr>
      </w:pPr>
      <w:r w:rsidRPr="006418A6">
        <w:rPr>
          <w:rFonts w:ascii="Times New Roman" w:eastAsia="Times New Roman" w:hAnsi="Times New Roman"/>
          <w:sz w:val="24"/>
          <w:szCs w:val="24"/>
          <w:lang w:eastAsia="ru-RU"/>
        </w:rPr>
        <w:t xml:space="preserve">Основным определяющим фактором </w:t>
      </w:r>
      <w:r w:rsidR="004E5E76">
        <w:rPr>
          <w:rFonts w:ascii="Times New Roman" w:eastAsia="Times New Roman" w:hAnsi="Times New Roman"/>
          <w:sz w:val="24"/>
          <w:szCs w:val="24"/>
          <w:lang w:eastAsia="ru-RU"/>
        </w:rPr>
        <w:t xml:space="preserve">перспективного развития </w:t>
      </w:r>
      <w:r w:rsidR="00C704BA">
        <w:rPr>
          <w:rFonts w:ascii="Times New Roman" w:eastAsia="Times New Roman" w:hAnsi="Times New Roman"/>
          <w:sz w:val="24"/>
          <w:szCs w:val="24"/>
          <w:lang w:eastAsia="ru-RU"/>
        </w:rPr>
        <w:t>Новодмитриевского</w:t>
      </w:r>
      <w:r w:rsidRPr="006418A6">
        <w:rPr>
          <w:rFonts w:ascii="Times New Roman" w:eastAsia="Times New Roman" w:hAnsi="Times New Roman"/>
          <w:sz w:val="24"/>
          <w:szCs w:val="24"/>
          <w:lang w:eastAsia="ru-RU"/>
        </w:rPr>
        <w:t xml:space="preserve"> сельского поселения является высокий потенциал территории для ведения отраслей сельского хозяйства: растени</w:t>
      </w:r>
      <w:r w:rsidR="004E5E76">
        <w:rPr>
          <w:rFonts w:ascii="Times New Roman" w:eastAsia="Times New Roman" w:hAnsi="Times New Roman"/>
          <w:sz w:val="24"/>
          <w:szCs w:val="24"/>
          <w:lang w:eastAsia="ru-RU"/>
        </w:rPr>
        <w:t>еводства, животноводства и пере</w:t>
      </w:r>
      <w:r w:rsidRPr="006418A6">
        <w:rPr>
          <w:rFonts w:ascii="Times New Roman" w:eastAsia="Times New Roman" w:hAnsi="Times New Roman"/>
          <w:sz w:val="24"/>
          <w:szCs w:val="24"/>
          <w:lang w:eastAsia="ru-RU"/>
        </w:rPr>
        <w:t>работки сельхозпродукции.</w:t>
      </w:r>
    </w:p>
    <w:p w:rsidR="006418A6" w:rsidRPr="006418A6" w:rsidRDefault="006418A6" w:rsidP="006418A6">
      <w:pPr>
        <w:suppressAutoHyphens w:val="0"/>
        <w:spacing w:after="0" w:line="360" w:lineRule="auto"/>
        <w:ind w:firstLine="709"/>
        <w:jc w:val="both"/>
        <w:rPr>
          <w:rFonts w:ascii="Times New Roman" w:eastAsia="Times New Roman" w:hAnsi="Times New Roman"/>
          <w:sz w:val="24"/>
          <w:szCs w:val="24"/>
          <w:lang w:eastAsia="ru-RU"/>
        </w:rPr>
      </w:pPr>
      <w:r w:rsidRPr="006418A6">
        <w:rPr>
          <w:rFonts w:ascii="Times New Roman" w:eastAsia="Times New Roman" w:hAnsi="Times New Roman"/>
          <w:sz w:val="24"/>
          <w:szCs w:val="24"/>
          <w:lang w:eastAsia="ru-RU"/>
        </w:rPr>
        <w:t>Развитие растениеводства в первую очередь связанно с повышением экономической эффективности производства зерна. В зерновом хозяйстве в силу природных и экономических факторов главными культурами останутся озимая пшеница, кукуруза, овес.</w:t>
      </w:r>
    </w:p>
    <w:p w:rsidR="006418A6" w:rsidRPr="006418A6" w:rsidRDefault="006418A6" w:rsidP="006418A6">
      <w:pPr>
        <w:suppressAutoHyphens w:val="0"/>
        <w:spacing w:after="0" w:line="360" w:lineRule="auto"/>
        <w:ind w:firstLine="709"/>
        <w:jc w:val="both"/>
        <w:rPr>
          <w:rFonts w:ascii="Times New Roman" w:eastAsia="Times New Roman" w:hAnsi="Times New Roman"/>
          <w:sz w:val="24"/>
          <w:szCs w:val="24"/>
          <w:lang w:eastAsia="ru-RU"/>
        </w:rPr>
      </w:pPr>
      <w:r w:rsidRPr="006418A6">
        <w:rPr>
          <w:rFonts w:ascii="Times New Roman" w:eastAsia="Times New Roman" w:hAnsi="Times New Roman"/>
          <w:sz w:val="24"/>
          <w:szCs w:val="24"/>
          <w:lang w:eastAsia="ru-RU"/>
        </w:rPr>
        <w:t>Увеличение производства зерна должн</w:t>
      </w:r>
      <w:r w:rsidR="004E5E76">
        <w:rPr>
          <w:rFonts w:ascii="Times New Roman" w:eastAsia="Times New Roman" w:hAnsi="Times New Roman"/>
          <w:sz w:val="24"/>
          <w:szCs w:val="24"/>
          <w:lang w:eastAsia="ru-RU"/>
        </w:rPr>
        <w:t>о происходить за счет интенсифи</w:t>
      </w:r>
      <w:r w:rsidRPr="006418A6">
        <w:rPr>
          <w:rFonts w:ascii="Times New Roman" w:eastAsia="Times New Roman" w:hAnsi="Times New Roman"/>
          <w:sz w:val="24"/>
          <w:szCs w:val="24"/>
          <w:lang w:eastAsia="ru-RU"/>
        </w:rPr>
        <w:t>кации отрасли в соответствии с требования</w:t>
      </w:r>
      <w:r w:rsidR="004E5E76">
        <w:rPr>
          <w:rFonts w:ascii="Times New Roman" w:eastAsia="Times New Roman" w:hAnsi="Times New Roman"/>
          <w:sz w:val="24"/>
          <w:szCs w:val="24"/>
          <w:lang w:eastAsia="ru-RU"/>
        </w:rPr>
        <w:t>ми рациональной системы земледе</w:t>
      </w:r>
      <w:r w:rsidRPr="006418A6">
        <w:rPr>
          <w:rFonts w:ascii="Times New Roman" w:eastAsia="Times New Roman" w:hAnsi="Times New Roman"/>
          <w:sz w:val="24"/>
          <w:szCs w:val="24"/>
          <w:lang w:eastAsia="ru-RU"/>
        </w:rPr>
        <w:t xml:space="preserve">лия. </w:t>
      </w:r>
    </w:p>
    <w:p w:rsidR="006418A6" w:rsidRPr="006418A6" w:rsidRDefault="006418A6" w:rsidP="006418A6">
      <w:pPr>
        <w:suppressAutoHyphens w:val="0"/>
        <w:spacing w:after="0" w:line="360" w:lineRule="auto"/>
        <w:ind w:firstLine="709"/>
        <w:jc w:val="both"/>
        <w:rPr>
          <w:rFonts w:ascii="Times New Roman" w:eastAsia="Times New Roman" w:hAnsi="Times New Roman"/>
          <w:sz w:val="24"/>
          <w:szCs w:val="24"/>
          <w:lang w:eastAsia="ru-RU"/>
        </w:rPr>
      </w:pPr>
      <w:r w:rsidRPr="006418A6">
        <w:rPr>
          <w:rFonts w:ascii="Times New Roman" w:eastAsia="Times New Roman" w:hAnsi="Times New Roman"/>
          <w:sz w:val="24"/>
          <w:szCs w:val="24"/>
          <w:lang w:eastAsia="ru-RU"/>
        </w:rPr>
        <w:t>Главным фактором интенсификации отрасли является совершенствование технологии возделывания культур посредством оптимизации режима питания растений, использования высокоурожайных сортов и гибридов, применения наиболее рациональных схем размещения растений.</w:t>
      </w:r>
    </w:p>
    <w:p w:rsidR="006418A6" w:rsidRPr="006418A6" w:rsidRDefault="006418A6" w:rsidP="006418A6">
      <w:pPr>
        <w:suppressAutoHyphens w:val="0"/>
        <w:spacing w:after="0" w:line="360" w:lineRule="auto"/>
        <w:ind w:firstLine="709"/>
        <w:jc w:val="both"/>
        <w:rPr>
          <w:rFonts w:ascii="Times New Roman" w:eastAsia="Times New Roman" w:hAnsi="Times New Roman"/>
          <w:sz w:val="24"/>
          <w:szCs w:val="24"/>
          <w:lang w:eastAsia="ru-RU"/>
        </w:rPr>
      </w:pPr>
      <w:r w:rsidRPr="006418A6">
        <w:rPr>
          <w:rFonts w:ascii="Times New Roman" w:eastAsia="Times New Roman" w:hAnsi="Times New Roman"/>
          <w:sz w:val="24"/>
          <w:szCs w:val="24"/>
          <w:lang w:eastAsia="ru-RU"/>
        </w:rPr>
        <w:t>Второй по значимости приоритетной отраслью растениеводс</w:t>
      </w:r>
      <w:r w:rsidR="004E5E76">
        <w:rPr>
          <w:rFonts w:ascii="Times New Roman" w:eastAsia="Times New Roman" w:hAnsi="Times New Roman"/>
          <w:sz w:val="24"/>
          <w:szCs w:val="24"/>
          <w:lang w:eastAsia="ru-RU"/>
        </w:rPr>
        <w:t>тва после зер</w:t>
      </w:r>
      <w:r w:rsidRPr="006418A6">
        <w:rPr>
          <w:rFonts w:ascii="Times New Roman" w:eastAsia="Times New Roman" w:hAnsi="Times New Roman"/>
          <w:sz w:val="24"/>
          <w:szCs w:val="24"/>
          <w:lang w:eastAsia="ru-RU"/>
        </w:rPr>
        <w:t>нового хозяйства является выращивание технических культур, важнейшими из которых является подсолнечник, сахарная све</w:t>
      </w:r>
      <w:r w:rsidR="004E5E76">
        <w:rPr>
          <w:rFonts w:ascii="Times New Roman" w:eastAsia="Times New Roman" w:hAnsi="Times New Roman"/>
          <w:sz w:val="24"/>
          <w:szCs w:val="24"/>
          <w:lang w:eastAsia="ru-RU"/>
        </w:rPr>
        <w:t>кла. В целях сохранения плодоро</w:t>
      </w:r>
      <w:r w:rsidRPr="006418A6">
        <w:rPr>
          <w:rFonts w:ascii="Times New Roman" w:eastAsia="Times New Roman" w:hAnsi="Times New Roman"/>
          <w:sz w:val="24"/>
          <w:szCs w:val="24"/>
          <w:lang w:eastAsia="ru-RU"/>
        </w:rPr>
        <w:t>дия почв и повышения урожайности следует с</w:t>
      </w:r>
      <w:r w:rsidR="004E5E76">
        <w:rPr>
          <w:rFonts w:ascii="Times New Roman" w:eastAsia="Times New Roman" w:hAnsi="Times New Roman"/>
          <w:sz w:val="24"/>
          <w:szCs w:val="24"/>
          <w:lang w:eastAsia="ru-RU"/>
        </w:rPr>
        <w:t>ократить посевы под подсолнечни</w:t>
      </w:r>
      <w:r w:rsidRPr="006418A6">
        <w:rPr>
          <w:rFonts w:ascii="Times New Roman" w:eastAsia="Times New Roman" w:hAnsi="Times New Roman"/>
          <w:sz w:val="24"/>
          <w:szCs w:val="24"/>
          <w:lang w:eastAsia="ru-RU"/>
        </w:rPr>
        <w:t>ком в хозяйствах, где их концентрация пре</w:t>
      </w:r>
      <w:r w:rsidR="004E5E76">
        <w:rPr>
          <w:rFonts w:ascii="Times New Roman" w:eastAsia="Times New Roman" w:hAnsi="Times New Roman"/>
          <w:sz w:val="24"/>
          <w:szCs w:val="24"/>
          <w:lang w:eastAsia="ru-RU"/>
        </w:rPr>
        <w:t>вышает нормативы и расширить по</w:t>
      </w:r>
      <w:r w:rsidRPr="006418A6">
        <w:rPr>
          <w:rFonts w:ascii="Times New Roman" w:eastAsia="Times New Roman" w:hAnsi="Times New Roman"/>
          <w:sz w:val="24"/>
          <w:szCs w:val="24"/>
          <w:lang w:eastAsia="ru-RU"/>
        </w:rPr>
        <w:t xml:space="preserve">севные площади под другими масличными культурами, к примеру, под соей. </w:t>
      </w:r>
    </w:p>
    <w:p w:rsidR="006418A6" w:rsidRPr="006418A6" w:rsidRDefault="006418A6" w:rsidP="006418A6">
      <w:pPr>
        <w:suppressAutoHyphens w:val="0"/>
        <w:spacing w:after="0" w:line="360" w:lineRule="auto"/>
        <w:ind w:firstLine="709"/>
        <w:jc w:val="both"/>
        <w:rPr>
          <w:rFonts w:ascii="Times New Roman" w:eastAsia="Times New Roman" w:hAnsi="Times New Roman"/>
          <w:sz w:val="24"/>
          <w:szCs w:val="24"/>
          <w:lang w:eastAsia="ru-RU"/>
        </w:rPr>
      </w:pPr>
      <w:r w:rsidRPr="006418A6">
        <w:rPr>
          <w:rFonts w:ascii="Times New Roman" w:eastAsia="Times New Roman" w:hAnsi="Times New Roman"/>
          <w:sz w:val="24"/>
          <w:szCs w:val="24"/>
          <w:lang w:eastAsia="ru-RU"/>
        </w:rPr>
        <w:t>Также потенциалом роста обладает отрасль овощеводства. По причине высокой трудоемкости и капиталоемкости отрасли необходимо создать условия для формирования овощеводческих хозяйс</w:t>
      </w:r>
      <w:r w:rsidR="004E5E76">
        <w:rPr>
          <w:rFonts w:ascii="Times New Roman" w:eastAsia="Times New Roman" w:hAnsi="Times New Roman"/>
          <w:sz w:val="24"/>
          <w:szCs w:val="24"/>
          <w:lang w:eastAsia="ru-RU"/>
        </w:rPr>
        <w:t>тв. Важным направлением интенси</w:t>
      </w:r>
      <w:r w:rsidRPr="006418A6">
        <w:rPr>
          <w:rFonts w:ascii="Times New Roman" w:eastAsia="Times New Roman" w:hAnsi="Times New Roman"/>
          <w:sz w:val="24"/>
          <w:szCs w:val="24"/>
          <w:lang w:eastAsia="ru-RU"/>
        </w:rPr>
        <w:t xml:space="preserve">фикации овощеводства является внедрение в производство урожайных сортов и гибридов овощных культур, </w:t>
      </w:r>
      <w:r w:rsidRPr="006418A6">
        <w:rPr>
          <w:rFonts w:ascii="Times New Roman" w:eastAsia="Times New Roman" w:hAnsi="Times New Roman"/>
          <w:sz w:val="24"/>
          <w:szCs w:val="24"/>
          <w:lang w:eastAsia="ru-RU"/>
        </w:rPr>
        <w:lastRenderedPageBreak/>
        <w:t>устойчивых к бо</w:t>
      </w:r>
      <w:r w:rsidR="004E5E76">
        <w:rPr>
          <w:rFonts w:ascii="Times New Roman" w:eastAsia="Times New Roman" w:hAnsi="Times New Roman"/>
          <w:sz w:val="24"/>
          <w:szCs w:val="24"/>
          <w:lang w:eastAsia="ru-RU"/>
        </w:rPr>
        <w:t>лезням и вредителями, хорошо со</w:t>
      </w:r>
      <w:r w:rsidRPr="006418A6">
        <w:rPr>
          <w:rFonts w:ascii="Times New Roman" w:eastAsia="Times New Roman" w:hAnsi="Times New Roman"/>
          <w:sz w:val="24"/>
          <w:szCs w:val="24"/>
          <w:lang w:eastAsia="ru-RU"/>
        </w:rPr>
        <w:t>храняющихся и пригодных к механизированной уборке. Дальнейшее повышение эффективности овощеводства в значительной</w:t>
      </w:r>
      <w:r w:rsidR="004E5E76">
        <w:rPr>
          <w:rFonts w:ascii="Times New Roman" w:eastAsia="Times New Roman" w:hAnsi="Times New Roman"/>
          <w:sz w:val="24"/>
          <w:szCs w:val="24"/>
          <w:lang w:eastAsia="ru-RU"/>
        </w:rPr>
        <w:t xml:space="preserve"> степени зависит от уровня меха</w:t>
      </w:r>
      <w:r w:rsidRPr="006418A6">
        <w:rPr>
          <w:rFonts w:ascii="Times New Roman" w:eastAsia="Times New Roman" w:hAnsi="Times New Roman"/>
          <w:sz w:val="24"/>
          <w:szCs w:val="24"/>
          <w:lang w:eastAsia="ru-RU"/>
        </w:rPr>
        <w:t>низации технологических процессов, последовательного перехода к комплексной  механизации.</w:t>
      </w:r>
    </w:p>
    <w:p w:rsidR="006418A6" w:rsidRPr="006418A6" w:rsidRDefault="006418A6" w:rsidP="006418A6">
      <w:pPr>
        <w:suppressAutoHyphens w:val="0"/>
        <w:spacing w:after="0" w:line="360" w:lineRule="auto"/>
        <w:ind w:firstLine="709"/>
        <w:jc w:val="both"/>
        <w:rPr>
          <w:rFonts w:ascii="Times New Roman" w:eastAsia="Times New Roman" w:hAnsi="Times New Roman"/>
          <w:sz w:val="24"/>
          <w:szCs w:val="24"/>
          <w:lang w:eastAsia="ru-RU"/>
        </w:rPr>
      </w:pPr>
      <w:r w:rsidRPr="006418A6">
        <w:rPr>
          <w:rFonts w:ascii="Times New Roman" w:eastAsia="Times New Roman" w:hAnsi="Times New Roman"/>
          <w:sz w:val="24"/>
          <w:szCs w:val="24"/>
          <w:lang w:eastAsia="ru-RU"/>
        </w:rPr>
        <w:t>Важнейшим условием сбалансированного развития сельского хозяйства поселения является дальнейшее развитие отрасли животноводства. Основными стратегическими задачами животноводства являются увеличение поголовья сельскохозяйственных животных и рост объемов продукции животноводства, применение новых технологий содержания животных.</w:t>
      </w:r>
    </w:p>
    <w:p w:rsidR="006418A6" w:rsidRPr="006418A6" w:rsidRDefault="006418A6" w:rsidP="006418A6">
      <w:pPr>
        <w:suppressAutoHyphens w:val="0"/>
        <w:spacing w:after="0" w:line="360" w:lineRule="auto"/>
        <w:ind w:firstLine="709"/>
        <w:jc w:val="both"/>
        <w:rPr>
          <w:rFonts w:ascii="Times New Roman" w:eastAsia="Times New Roman" w:hAnsi="Times New Roman"/>
          <w:sz w:val="24"/>
          <w:szCs w:val="24"/>
          <w:lang w:eastAsia="ru-RU"/>
        </w:rPr>
      </w:pPr>
      <w:r w:rsidRPr="006418A6">
        <w:rPr>
          <w:rFonts w:ascii="Times New Roman" w:eastAsia="Times New Roman" w:hAnsi="Times New Roman"/>
          <w:sz w:val="24"/>
          <w:szCs w:val="24"/>
          <w:lang w:eastAsia="ru-RU"/>
        </w:rPr>
        <w:t>Определяющим фактором увеличения</w:t>
      </w:r>
      <w:r w:rsidR="004E5E76">
        <w:rPr>
          <w:rFonts w:ascii="Times New Roman" w:eastAsia="Times New Roman" w:hAnsi="Times New Roman"/>
          <w:sz w:val="24"/>
          <w:szCs w:val="24"/>
          <w:lang w:eastAsia="ru-RU"/>
        </w:rPr>
        <w:t xml:space="preserve"> объемов производства продукции </w:t>
      </w:r>
      <w:r w:rsidRPr="006418A6">
        <w:rPr>
          <w:rFonts w:ascii="Times New Roman" w:eastAsia="Times New Roman" w:hAnsi="Times New Roman"/>
          <w:sz w:val="24"/>
          <w:szCs w:val="24"/>
          <w:lang w:eastAsia="ru-RU"/>
        </w:rPr>
        <w:t>животноводства является укрепление кормовой базы отрасли. Для увеличения показателей кормопроизводства целесообразно осуществить мероприятия по повышению урожайности кормовых культур в полевых севооборотах и созданию орошаемых сенокосов и пастбищ.</w:t>
      </w:r>
    </w:p>
    <w:p w:rsidR="006418A6" w:rsidRPr="006418A6" w:rsidRDefault="006418A6" w:rsidP="006418A6">
      <w:pPr>
        <w:suppressAutoHyphens w:val="0"/>
        <w:spacing w:after="0" w:line="360" w:lineRule="auto"/>
        <w:ind w:firstLine="709"/>
        <w:jc w:val="both"/>
        <w:rPr>
          <w:rFonts w:ascii="Times New Roman" w:eastAsia="Times New Roman" w:hAnsi="Times New Roman"/>
          <w:sz w:val="24"/>
          <w:szCs w:val="24"/>
          <w:lang w:eastAsia="ru-RU"/>
        </w:rPr>
      </w:pPr>
      <w:r w:rsidRPr="006418A6">
        <w:rPr>
          <w:rFonts w:ascii="Times New Roman" w:eastAsia="Times New Roman" w:hAnsi="Times New Roman"/>
          <w:sz w:val="24"/>
          <w:szCs w:val="24"/>
          <w:lang w:eastAsia="ru-RU"/>
        </w:rPr>
        <w:t xml:space="preserve">В </w:t>
      </w:r>
      <w:r w:rsidR="00EC1FE6">
        <w:rPr>
          <w:rFonts w:ascii="Times New Roman" w:eastAsia="Times New Roman" w:hAnsi="Times New Roman"/>
          <w:sz w:val="24"/>
          <w:szCs w:val="24"/>
          <w:lang w:eastAsia="ru-RU"/>
        </w:rPr>
        <w:t>Новодмитриевском</w:t>
      </w:r>
      <w:r w:rsidRPr="006418A6">
        <w:rPr>
          <w:rFonts w:ascii="Times New Roman" w:eastAsia="Times New Roman" w:hAnsi="Times New Roman"/>
          <w:sz w:val="24"/>
          <w:szCs w:val="24"/>
          <w:lang w:eastAsia="ru-RU"/>
        </w:rPr>
        <w:t xml:space="preserve"> сельском поселении </w:t>
      </w:r>
      <w:r w:rsidR="001F75E6">
        <w:rPr>
          <w:rFonts w:ascii="Times New Roman" w:eastAsia="Times New Roman" w:hAnsi="Times New Roman"/>
          <w:sz w:val="24"/>
          <w:szCs w:val="24"/>
          <w:lang w:eastAsia="ru-RU"/>
        </w:rPr>
        <w:t>достаточно</w:t>
      </w:r>
      <w:r w:rsidRPr="006418A6">
        <w:rPr>
          <w:rFonts w:ascii="Times New Roman" w:eastAsia="Times New Roman" w:hAnsi="Times New Roman"/>
          <w:sz w:val="24"/>
          <w:szCs w:val="24"/>
          <w:lang w:eastAsia="ru-RU"/>
        </w:rPr>
        <w:t xml:space="preserve"> развит</w:t>
      </w:r>
      <w:r w:rsidR="001F75E6">
        <w:rPr>
          <w:rFonts w:ascii="Times New Roman" w:eastAsia="Times New Roman" w:hAnsi="Times New Roman"/>
          <w:sz w:val="24"/>
          <w:szCs w:val="24"/>
          <w:lang w:eastAsia="ru-RU"/>
        </w:rPr>
        <w:t xml:space="preserve"> малый бизнес</w:t>
      </w:r>
      <w:r w:rsidRPr="006418A6">
        <w:rPr>
          <w:rFonts w:ascii="Times New Roman" w:eastAsia="Times New Roman" w:hAnsi="Times New Roman"/>
          <w:sz w:val="24"/>
          <w:szCs w:val="24"/>
          <w:lang w:eastAsia="ru-RU"/>
        </w:rPr>
        <w:t>.</w:t>
      </w:r>
    </w:p>
    <w:p w:rsidR="006418A6" w:rsidRPr="006418A6" w:rsidRDefault="006418A6" w:rsidP="006418A6">
      <w:pPr>
        <w:suppressAutoHyphens w:val="0"/>
        <w:spacing w:after="0" w:line="360" w:lineRule="auto"/>
        <w:ind w:firstLine="709"/>
        <w:jc w:val="both"/>
        <w:rPr>
          <w:rFonts w:ascii="Times New Roman" w:eastAsia="Times New Roman" w:hAnsi="Times New Roman"/>
          <w:sz w:val="24"/>
          <w:szCs w:val="24"/>
          <w:lang w:eastAsia="ru-RU"/>
        </w:rPr>
      </w:pPr>
      <w:r w:rsidRPr="006418A6">
        <w:rPr>
          <w:rFonts w:ascii="Times New Roman" w:eastAsia="Times New Roman" w:hAnsi="Times New Roman"/>
          <w:sz w:val="24"/>
          <w:szCs w:val="24"/>
          <w:lang w:eastAsia="ru-RU"/>
        </w:rPr>
        <w:t xml:space="preserve">В станице  </w:t>
      </w:r>
      <w:r w:rsidR="001F75E6">
        <w:rPr>
          <w:rFonts w:ascii="Times New Roman" w:eastAsia="Times New Roman" w:hAnsi="Times New Roman"/>
          <w:sz w:val="24"/>
          <w:szCs w:val="24"/>
          <w:lang w:eastAsia="ru-RU"/>
        </w:rPr>
        <w:t>имеется предприятие</w:t>
      </w:r>
      <w:r w:rsidRPr="006418A6">
        <w:rPr>
          <w:rFonts w:ascii="Times New Roman" w:eastAsia="Times New Roman" w:hAnsi="Times New Roman"/>
          <w:sz w:val="24"/>
          <w:szCs w:val="24"/>
          <w:lang w:eastAsia="ru-RU"/>
        </w:rPr>
        <w:t xml:space="preserve"> по переработке сельскохозяйственной продукции.</w:t>
      </w:r>
    </w:p>
    <w:p w:rsidR="001F75E6" w:rsidRDefault="006418A6" w:rsidP="006418A6">
      <w:pPr>
        <w:suppressAutoHyphens w:val="0"/>
        <w:spacing w:after="0" w:line="360" w:lineRule="auto"/>
        <w:ind w:firstLine="709"/>
        <w:jc w:val="both"/>
        <w:rPr>
          <w:rFonts w:ascii="Times New Roman" w:eastAsia="Times New Roman" w:hAnsi="Times New Roman"/>
          <w:sz w:val="24"/>
          <w:szCs w:val="24"/>
          <w:lang w:eastAsia="ru-RU"/>
        </w:rPr>
      </w:pPr>
      <w:r w:rsidRPr="006418A6">
        <w:rPr>
          <w:rFonts w:ascii="Times New Roman" w:eastAsia="Times New Roman" w:hAnsi="Times New Roman"/>
          <w:sz w:val="24"/>
          <w:szCs w:val="24"/>
          <w:lang w:eastAsia="ru-RU"/>
        </w:rPr>
        <w:t>Предлагается дальнейшее развитие малого бизнеса и предпринимательства в сфере торговли, общественного питания, кондитерского производства, грузоперевозок, торгово-закупочной  деятельнос</w:t>
      </w:r>
      <w:r w:rsidR="004E5E76">
        <w:rPr>
          <w:rFonts w:ascii="Times New Roman" w:eastAsia="Times New Roman" w:hAnsi="Times New Roman"/>
          <w:sz w:val="24"/>
          <w:szCs w:val="24"/>
          <w:lang w:eastAsia="ru-RU"/>
        </w:rPr>
        <w:t xml:space="preserve">ти. </w:t>
      </w:r>
    </w:p>
    <w:p w:rsidR="006418A6" w:rsidRPr="006418A6" w:rsidRDefault="006418A6" w:rsidP="006418A6">
      <w:pPr>
        <w:suppressAutoHyphens w:val="0"/>
        <w:spacing w:after="0" w:line="360" w:lineRule="auto"/>
        <w:ind w:firstLine="709"/>
        <w:jc w:val="both"/>
        <w:rPr>
          <w:rFonts w:ascii="Times New Roman" w:eastAsia="Times New Roman" w:hAnsi="Times New Roman"/>
          <w:sz w:val="24"/>
          <w:szCs w:val="24"/>
          <w:lang w:eastAsia="ru-RU"/>
        </w:rPr>
      </w:pPr>
      <w:r w:rsidRPr="006418A6">
        <w:rPr>
          <w:rFonts w:ascii="Times New Roman" w:eastAsia="Times New Roman" w:hAnsi="Times New Roman"/>
          <w:sz w:val="24"/>
          <w:szCs w:val="24"/>
          <w:lang w:eastAsia="ru-RU"/>
        </w:rPr>
        <w:t>Необходимо дальнейшее развитие личн</w:t>
      </w:r>
      <w:r w:rsidR="004E5E76">
        <w:rPr>
          <w:rFonts w:ascii="Times New Roman" w:eastAsia="Times New Roman" w:hAnsi="Times New Roman"/>
          <w:sz w:val="24"/>
          <w:szCs w:val="24"/>
          <w:lang w:eastAsia="ru-RU"/>
        </w:rPr>
        <w:t>ого подсобного хозяйства: свино</w:t>
      </w:r>
      <w:r w:rsidRPr="006418A6">
        <w:rPr>
          <w:rFonts w:ascii="Times New Roman" w:eastAsia="Times New Roman" w:hAnsi="Times New Roman"/>
          <w:sz w:val="24"/>
          <w:szCs w:val="24"/>
          <w:lang w:eastAsia="ru-RU"/>
        </w:rPr>
        <w:t>водство, птицеводство, кролиководство, овце</w:t>
      </w:r>
      <w:r w:rsidR="004E5E76">
        <w:rPr>
          <w:rFonts w:ascii="Times New Roman" w:eastAsia="Times New Roman" w:hAnsi="Times New Roman"/>
          <w:sz w:val="24"/>
          <w:szCs w:val="24"/>
          <w:lang w:eastAsia="ru-RU"/>
        </w:rPr>
        <w:t>водство, выращивание коз, произ</w:t>
      </w:r>
      <w:r w:rsidRPr="006418A6">
        <w:rPr>
          <w:rFonts w:ascii="Times New Roman" w:eastAsia="Times New Roman" w:hAnsi="Times New Roman"/>
          <w:sz w:val="24"/>
          <w:szCs w:val="24"/>
          <w:lang w:eastAsia="ru-RU"/>
        </w:rPr>
        <w:t>водство молока, яиц и др.</w:t>
      </w:r>
    </w:p>
    <w:p w:rsidR="006418A6" w:rsidRPr="006418A6" w:rsidRDefault="006418A6" w:rsidP="006418A6">
      <w:pPr>
        <w:suppressAutoHyphens w:val="0"/>
        <w:spacing w:after="0" w:line="360" w:lineRule="auto"/>
        <w:ind w:firstLine="709"/>
        <w:jc w:val="both"/>
        <w:rPr>
          <w:rFonts w:ascii="Times New Roman" w:eastAsia="Times New Roman" w:hAnsi="Times New Roman"/>
          <w:sz w:val="24"/>
          <w:szCs w:val="24"/>
          <w:lang w:eastAsia="ru-RU"/>
        </w:rPr>
      </w:pPr>
      <w:r w:rsidRPr="006418A6">
        <w:rPr>
          <w:rFonts w:ascii="Times New Roman" w:eastAsia="Times New Roman" w:hAnsi="Times New Roman"/>
          <w:sz w:val="24"/>
          <w:szCs w:val="24"/>
          <w:lang w:eastAsia="ru-RU"/>
        </w:rPr>
        <w:t>Генеральным планом предусмотрены резервные площадки для размещения предприятий малого бизнеса.</w:t>
      </w:r>
    </w:p>
    <w:p w:rsidR="006418A6" w:rsidRPr="006418A6" w:rsidRDefault="006418A6" w:rsidP="006418A6">
      <w:pPr>
        <w:suppressAutoHyphens w:val="0"/>
        <w:spacing w:after="0" w:line="360" w:lineRule="auto"/>
        <w:ind w:firstLine="709"/>
        <w:jc w:val="both"/>
        <w:rPr>
          <w:rFonts w:ascii="Times New Roman" w:eastAsia="Times New Roman" w:hAnsi="Times New Roman"/>
          <w:sz w:val="24"/>
          <w:szCs w:val="24"/>
          <w:lang w:eastAsia="ru-RU"/>
        </w:rPr>
      </w:pPr>
      <w:r w:rsidRPr="00BA44C6">
        <w:rPr>
          <w:rFonts w:ascii="Times New Roman" w:eastAsia="Times New Roman" w:hAnsi="Times New Roman"/>
          <w:color w:val="000000" w:themeColor="text1"/>
          <w:sz w:val="24"/>
          <w:szCs w:val="24"/>
          <w:lang w:eastAsia="ru-RU"/>
        </w:rPr>
        <w:t>Дальнейшее развитие</w:t>
      </w:r>
      <w:r w:rsidR="00BA44C6">
        <w:rPr>
          <w:rFonts w:ascii="Times New Roman" w:eastAsia="Times New Roman" w:hAnsi="Times New Roman"/>
          <w:color w:val="000000" w:themeColor="text1"/>
          <w:sz w:val="24"/>
          <w:szCs w:val="24"/>
          <w:lang w:eastAsia="ru-RU"/>
        </w:rPr>
        <w:t xml:space="preserve"> высокорентабельного </w:t>
      </w:r>
      <w:proofErr w:type="gramStart"/>
      <w:r w:rsidR="00BA44C6">
        <w:rPr>
          <w:rFonts w:ascii="Times New Roman" w:eastAsia="Times New Roman" w:hAnsi="Times New Roman"/>
          <w:color w:val="000000" w:themeColor="text1"/>
          <w:sz w:val="24"/>
          <w:szCs w:val="24"/>
          <w:lang w:eastAsia="ru-RU"/>
        </w:rPr>
        <w:t>предприятий</w:t>
      </w:r>
      <w:proofErr w:type="gramEnd"/>
      <w:r w:rsidRPr="00BA44C6">
        <w:rPr>
          <w:rFonts w:ascii="Times New Roman" w:eastAsia="Times New Roman" w:hAnsi="Times New Roman"/>
          <w:color w:val="000000" w:themeColor="text1"/>
          <w:sz w:val="24"/>
          <w:szCs w:val="24"/>
          <w:lang w:eastAsia="ru-RU"/>
        </w:rPr>
        <w:t xml:space="preserve"> </w:t>
      </w:r>
      <w:r w:rsidR="00BA44C6">
        <w:rPr>
          <w:rFonts w:ascii="Times New Roman" w:eastAsia="Times New Roman" w:hAnsi="Times New Roman"/>
          <w:color w:val="000000" w:themeColor="text1"/>
          <w:sz w:val="24"/>
          <w:szCs w:val="24"/>
          <w:lang w:eastAsia="ru-RU"/>
        </w:rPr>
        <w:t>в том числе тепличного комплекса</w:t>
      </w:r>
      <w:r w:rsidRPr="00BA44C6">
        <w:rPr>
          <w:rFonts w:ascii="Times New Roman" w:eastAsia="Times New Roman" w:hAnsi="Times New Roman"/>
          <w:color w:val="000000" w:themeColor="text1"/>
          <w:sz w:val="24"/>
          <w:szCs w:val="24"/>
          <w:lang w:eastAsia="ru-RU"/>
        </w:rPr>
        <w:t>, развитие малого бизнеса и предприниматель</w:t>
      </w:r>
      <w:r w:rsidR="004E5E76" w:rsidRPr="00BA44C6">
        <w:rPr>
          <w:rFonts w:ascii="Times New Roman" w:eastAsia="Times New Roman" w:hAnsi="Times New Roman"/>
          <w:color w:val="000000" w:themeColor="text1"/>
          <w:sz w:val="24"/>
          <w:szCs w:val="24"/>
          <w:lang w:eastAsia="ru-RU"/>
        </w:rPr>
        <w:t>ства, крестьянско-фермерских хо</w:t>
      </w:r>
      <w:r w:rsidRPr="00BA44C6">
        <w:rPr>
          <w:rFonts w:ascii="Times New Roman" w:eastAsia="Times New Roman" w:hAnsi="Times New Roman"/>
          <w:color w:val="000000" w:themeColor="text1"/>
          <w:sz w:val="24"/>
          <w:szCs w:val="24"/>
          <w:lang w:eastAsia="ru-RU"/>
        </w:rPr>
        <w:t>зяйств и личных</w:t>
      </w:r>
      <w:r w:rsidRPr="004241D5">
        <w:rPr>
          <w:rFonts w:ascii="Times New Roman" w:eastAsia="Times New Roman" w:hAnsi="Times New Roman"/>
          <w:color w:val="000000" w:themeColor="text1"/>
          <w:sz w:val="24"/>
          <w:szCs w:val="24"/>
          <w:lang w:eastAsia="ru-RU"/>
        </w:rPr>
        <w:t xml:space="preserve"> </w:t>
      </w:r>
      <w:r w:rsidRPr="006418A6">
        <w:rPr>
          <w:rFonts w:ascii="Times New Roman" w:eastAsia="Times New Roman" w:hAnsi="Times New Roman"/>
          <w:sz w:val="24"/>
          <w:szCs w:val="24"/>
          <w:lang w:eastAsia="ru-RU"/>
        </w:rPr>
        <w:t>подсобных хозяйств, а та</w:t>
      </w:r>
      <w:r w:rsidR="004E5E76">
        <w:rPr>
          <w:rFonts w:ascii="Times New Roman" w:eastAsia="Times New Roman" w:hAnsi="Times New Roman"/>
          <w:sz w:val="24"/>
          <w:szCs w:val="24"/>
          <w:lang w:eastAsia="ru-RU"/>
        </w:rPr>
        <w:t>кже реализация мероприятий наме</w:t>
      </w:r>
      <w:r w:rsidRPr="006418A6">
        <w:rPr>
          <w:rFonts w:ascii="Times New Roman" w:eastAsia="Times New Roman" w:hAnsi="Times New Roman"/>
          <w:sz w:val="24"/>
          <w:szCs w:val="24"/>
          <w:lang w:eastAsia="ru-RU"/>
        </w:rPr>
        <w:t>ченных генеральным планом по развитию сф</w:t>
      </w:r>
      <w:r w:rsidR="004E5E76">
        <w:rPr>
          <w:rFonts w:ascii="Times New Roman" w:eastAsia="Times New Roman" w:hAnsi="Times New Roman"/>
          <w:sz w:val="24"/>
          <w:szCs w:val="24"/>
          <w:lang w:eastAsia="ru-RU"/>
        </w:rPr>
        <w:t>еры обслуживания (учреждений со</w:t>
      </w:r>
      <w:r w:rsidRPr="006418A6">
        <w:rPr>
          <w:rFonts w:ascii="Times New Roman" w:eastAsia="Times New Roman" w:hAnsi="Times New Roman"/>
          <w:sz w:val="24"/>
          <w:szCs w:val="24"/>
          <w:lang w:eastAsia="ru-RU"/>
        </w:rPr>
        <w:t>циального и культурно-бытового обслуживания) позволяю</w:t>
      </w:r>
      <w:r w:rsidR="004E5E76">
        <w:rPr>
          <w:rFonts w:ascii="Times New Roman" w:eastAsia="Times New Roman" w:hAnsi="Times New Roman"/>
          <w:sz w:val="24"/>
          <w:szCs w:val="24"/>
          <w:lang w:eastAsia="ru-RU"/>
        </w:rPr>
        <w:t>т положительному ре</w:t>
      </w:r>
      <w:r w:rsidRPr="006418A6">
        <w:rPr>
          <w:rFonts w:ascii="Times New Roman" w:eastAsia="Times New Roman" w:hAnsi="Times New Roman"/>
          <w:sz w:val="24"/>
          <w:szCs w:val="24"/>
          <w:lang w:eastAsia="ru-RU"/>
        </w:rPr>
        <w:t xml:space="preserve">шению проблемы занятости населения </w:t>
      </w:r>
      <w:r w:rsidR="00C704BA">
        <w:rPr>
          <w:rFonts w:ascii="Times New Roman" w:eastAsia="Times New Roman" w:hAnsi="Times New Roman"/>
          <w:sz w:val="24"/>
          <w:szCs w:val="24"/>
          <w:lang w:eastAsia="ru-RU"/>
        </w:rPr>
        <w:t>Новодмитриевского</w:t>
      </w:r>
      <w:r w:rsidRPr="006418A6">
        <w:rPr>
          <w:rFonts w:ascii="Times New Roman" w:eastAsia="Times New Roman" w:hAnsi="Times New Roman"/>
          <w:sz w:val="24"/>
          <w:szCs w:val="24"/>
          <w:lang w:eastAsia="ru-RU"/>
        </w:rPr>
        <w:t xml:space="preserve"> сельского поселения.</w:t>
      </w:r>
    </w:p>
    <w:p w:rsidR="004E5E76" w:rsidRPr="004E5E76" w:rsidRDefault="004E5E76" w:rsidP="004E5E76">
      <w:pPr>
        <w:suppressAutoHyphens w:val="0"/>
        <w:spacing w:after="0" w:line="360" w:lineRule="auto"/>
        <w:ind w:firstLine="709"/>
        <w:jc w:val="both"/>
        <w:rPr>
          <w:rFonts w:ascii="Times New Roman" w:eastAsia="Times New Roman" w:hAnsi="Times New Roman"/>
          <w:sz w:val="24"/>
          <w:szCs w:val="24"/>
          <w:lang w:eastAsia="ru-RU"/>
        </w:rPr>
      </w:pPr>
      <w:r w:rsidRPr="004E5E76">
        <w:rPr>
          <w:rFonts w:ascii="Times New Roman" w:eastAsia="Times New Roman" w:hAnsi="Times New Roman"/>
          <w:sz w:val="24"/>
          <w:szCs w:val="24"/>
          <w:lang w:eastAsia="ru-RU"/>
        </w:rPr>
        <w:t xml:space="preserve">В состав </w:t>
      </w:r>
      <w:r w:rsidR="00C704BA">
        <w:rPr>
          <w:rFonts w:ascii="Times New Roman" w:eastAsia="Times New Roman" w:hAnsi="Times New Roman"/>
          <w:sz w:val="24"/>
          <w:szCs w:val="24"/>
          <w:lang w:eastAsia="ru-RU"/>
        </w:rPr>
        <w:t>Новодмитриевского</w:t>
      </w:r>
      <w:r w:rsidRPr="004E5E76">
        <w:rPr>
          <w:rFonts w:ascii="Times New Roman" w:eastAsia="Times New Roman" w:hAnsi="Times New Roman"/>
          <w:sz w:val="24"/>
          <w:szCs w:val="24"/>
          <w:lang w:eastAsia="ru-RU"/>
        </w:rPr>
        <w:t xml:space="preserve"> сельского поселения входит </w:t>
      </w:r>
      <w:r w:rsidR="001F75E6">
        <w:rPr>
          <w:rFonts w:ascii="Times New Roman" w:eastAsia="Times New Roman" w:hAnsi="Times New Roman"/>
          <w:sz w:val="24"/>
          <w:szCs w:val="24"/>
          <w:lang w:eastAsia="ru-RU"/>
        </w:rPr>
        <w:t>четыре</w:t>
      </w:r>
      <w:r w:rsidR="00B2335D">
        <w:rPr>
          <w:rFonts w:ascii="Times New Roman" w:eastAsia="Times New Roman" w:hAnsi="Times New Roman"/>
          <w:sz w:val="24"/>
          <w:szCs w:val="24"/>
          <w:lang w:eastAsia="ru-RU"/>
        </w:rPr>
        <w:t xml:space="preserve"> населенных</w:t>
      </w:r>
      <w:r w:rsidRPr="004E5E76">
        <w:rPr>
          <w:rFonts w:ascii="Times New Roman" w:eastAsia="Times New Roman" w:hAnsi="Times New Roman"/>
          <w:sz w:val="24"/>
          <w:szCs w:val="24"/>
          <w:lang w:eastAsia="ru-RU"/>
        </w:rPr>
        <w:t xml:space="preserve"> пункт</w:t>
      </w:r>
      <w:r w:rsidR="00B2335D">
        <w:rPr>
          <w:rFonts w:ascii="Times New Roman" w:eastAsia="Times New Roman" w:hAnsi="Times New Roman"/>
          <w:sz w:val="24"/>
          <w:szCs w:val="24"/>
          <w:lang w:eastAsia="ru-RU"/>
        </w:rPr>
        <w:t xml:space="preserve">а – </w:t>
      </w:r>
      <w:proofErr w:type="spellStart"/>
      <w:r w:rsidR="00B2335D">
        <w:rPr>
          <w:rFonts w:ascii="Times New Roman" w:eastAsia="Times New Roman" w:hAnsi="Times New Roman"/>
          <w:sz w:val="24"/>
          <w:szCs w:val="24"/>
          <w:lang w:eastAsia="ru-RU"/>
        </w:rPr>
        <w:t>ст.</w:t>
      </w:r>
      <w:r w:rsidR="00C704BA">
        <w:rPr>
          <w:rFonts w:ascii="Times New Roman" w:eastAsia="Times New Roman" w:hAnsi="Times New Roman"/>
          <w:sz w:val="24"/>
          <w:szCs w:val="24"/>
          <w:lang w:eastAsia="ru-RU"/>
        </w:rPr>
        <w:t>Новодмитриевская</w:t>
      </w:r>
      <w:proofErr w:type="spellEnd"/>
      <w:r w:rsidR="00B2335D">
        <w:rPr>
          <w:rFonts w:ascii="Times New Roman" w:eastAsia="Times New Roman" w:hAnsi="Times New Roman"/>
          <w:sz w:val="24"/>
          <w:szCs w:val="24"/>
          <w:lang w:eastAsia="ru-RU"/>
        </w:rPr>
        <w:t xml:space="preserve">, </w:t>
      </w:r>
      <w:r w:rsidR="001F75E6">
        <w:rPr>
          <w:rFonts w:ascii="Times New Roman" w:eastAsia="Times New Roman" w:hAnsi="Times New Roman"/>
          <w:sz w:val="24"/>
          <w:szCs w:val="24"/>
          <w:lang w:eastAsia="ru-RU"/>
        </w:rPr>
        <w:t>х. Оазис, х. Шуваев, х. Новый</w:t>
      </w:r>
      <w:r w:rsidR="00B2335D">
        <w:rPr>
          <w:rFonts w:ascii="Times New Roman" w:eastAsia="Times New Roman" w:hAnsi="Times New Roman"/>
          <w:sz w:val="24"/>
          <w:szCs w:val="24"/>
          <w:lang w:eastAsia="ru-RU"/>
        </w:rPr>
        <w:t>.</w:t>
      </w:r>
    </w:p>
    <w:p w:rsidR="004E5E76" w:rsidRPr="004E5E76" w:rsidRDefault="004E5E76" w:rsidP="004E5E76">
      <w:pPr>
        <w:suppressAutoHyphens w:val="0"/>
        <w:spacing w:after="0" w:line="360" w:lineRule="auto"/>
        <w:ind w:firstLine="709"/>
        <w:jc w:val="both"/>
        <w:rPr>
          <w:rFonts w:ascii="Times New Roman" w:eastAsia="Times New Roman" w:hAnsi="Times New Roman"/>
          <w:sz w:val="24"/>
          <w:szCs w:val="24"/>
          <w:lang w:eastAsia="ru-RU"/>
        </w:rPr>
      </w:pPr>
      <w:r w:rsidRPr="004E5E76">
        <w:rPr>
          <w:rFonts w:ascii="Times New Roman" w:eastAsia="Times New Roman" w:hAnsi="Times New Roman"/>
          <w:sz w:val="24"/>
          <w:szCs w:val="24"/>
          <w:lang w:eastAsia="ru-RU"/>
        </w:rPr>
        <w:t xml:space="preserve">Прогноз проектной численности населения выполнен на основе анализа многолетних данных Всесоюзных и Всероссийской переписей населения. Данный период </w:t>
      </w:r>
      <w:r w:rsidRPr="004E5E76">
        <w:rPr>
          <w:rFonts w:ascii="Times New Roman" w:eastAsia="Times New Roman" w:hAnsi="Times New Roman"/>
          <w:sz w:val="24"/>
          <w:szCs w:val="24"/>
          <w:lang w:eastAsia="ru-RU"/>
        </w:rPr>
        <w:lastRenderedPageBreak/>
        <w:t>времени отражает, как период экономической активности страны и экон</w:t>
      </w:r>
      <w:r>
        <w:rPr>
          <w:rFonts w:ascii="Times New Roman" w:eastAsia="Times New Roman" w:hAnsi="Times New Roman"/>
          <w:sz w:val="24"/>
          <w:szCs w:val="24"/>
          <w:lang w:eastAsia="ru-RU"/>
        </w:rPr>
        <w:t>омики поселения,, влекущий за со</w:t>
      </w:r>
      <w:r w:rsidRPr="004E5E76">
        <w:rPr>
          <w:rFonts w:ascii="Times New Roman" w:eastAsia="Times New Roman" w:hAnsi="Times New Roman"/>
          <w:sz w:val="24"/>
          <w:szCs w:val="24"/>
          <w:lang w:eastAsia="ru-RU"/>
        </w:rPr>
        <w:t>бой рост численности населения, так и период спада экономической активности</w:t>
      </w:r>
      <w:r>
        <w:rPr>
          <w:rFonts w:ascii="Times New Roman" w:eastAsia="Times New Roman" w:hAnsi="Times New Roman"/>
          <w:sz w:val="24"/>
          <w:szCs w:val="24"/>
          <w:lang w:eastAsia="ru-RU"/>
        </w:rPr>
        <w:t>,</w:t>
      </w:r>
      <w:r w:rsidRPr="004E5E76">
        <w:rPr>
          <w:rFonts w:ascii="Times New Roman" w:eastAsia="Times New Roman" w:hAnsi="Times New Roman"/>
          <w:sz w:val="24"/>
          <w:szCs w:val="24"/>
          <w:lang w:eastAsia="ru-RU"/>
        </w:rPr>
        <w:t xml:space="preserve"> в перестроечный и постперестроечный периоды, когда наблюдается резкий спад  жизненного уровня населения и снижения роста численности населения.</w:t>
      </w:r>
    </w:p>
    <w:p w:rsidR="004E5E76" w:rsidRPr="004E5E76" w:rsidRDefault="004E5E76" w:rsidP="004E5E76">
      <w:pPr>
        <w:suppressAutoHyphens w:val="0"/>
        <w:spacing w:after="0" w:line="360" w:lineRule="auto"/>
        <w:ind w:firstLine="709"/>
        <w:jc w:val="both"/>
        <w:rPr>
          <w:rFonts w:ascii="Times New Roman" w:eastAsia="Times New Roman" w:hAnsi="Times New Roman"/>
          <w:sz w:val="24"/>
          <w:szCs w:val="24"/>
          <w:lang w:eastAsia="ru-RU"/>
        </w:rPr>
      </w:pPr>
      <w:r w:rsidRPr="004E5E76">
        <w:rPr>
          <w:rFonts w:ascii="Times New Roman" w:eastAsia="Times New Roman" w:hAnsi="Times New Roman"/>
          <w:sz w:val="24"/>
          <w:szCs w:val="24"/>
          <w:lang w:eastAsia="ru-RU"/>
        </w:rPr>
        <w:t xml:space="preserve">В данном анализе автоматически учитываются параметры демографических компонентов, а также параметры естественного и механического приростов </w:t>
      </w:r>
      <w:r w:rsidR="00B2335D">
        <w:rPr>
          <w:rFonts w:ascii="Times New Roman" w:eastAsia="Times New Roman" w:hAnsi="Times New Roman"/>
          <w:sz w:val="24"/>
          <w:szCs w:val="24"/>
          <w:lang w:eastAsia="ru-RU"/>
        </w:rPr>
        <w:t>населенных пунктов</w:t>
      </w:r>
      <w:r w:rsidRPr="004E5E76">
        <w:rPr>
          <w:rFonts w:ascii="Times New Roman" w:eastAsia="Times New Roman" w:hAnsi="Times New Roman"/>
          <w:sz w:val="24"/>
          <w:szCs w:val="24"/>
          <w:lang w:eastAsia="ru-RU"/>
        </w:rPr>
        <w:t xml:space="preserve"> </w:t>
      </w:r>
      <w:r w:rsidR="00C704BA">
        <w:rPr>
          <w:rFonts w:ascii="Times New Roman" w:eastAsia="Times New Roman" w:hAnsi="Times New Roman"/>
          <w:sz w:val="24"/>
          <w:szCs w:val="24"/>
          <w:lang w:eastAsia="ru-RU"/>
        </w:rPr>
        <w:t>Новодмитриевского</w:t>
      </w:r>
      <w:r w:rsidRPr="004E5E76">
        <w:rPr>
          <w:rFonts w:ascii="Times New Roman" w:eastAsia="Times New Roman" w:hAnsi="Times New Roman"/>
          <w:sz w:val="24"/>
          <w:szCs w:val="24"/>
          <w:lang w:eastAsia="ru-RU"/>
        </w:rPr>
        <w:t xml:space="preserve"> сельского поселения.</w:t>
      </w:r>
    </w:p>
    <w:p w:rsidR="006418A6" w:rsidRDefault="004E5E76" w:rsidP="005F51B7">
      <w:pPr>
        <w:suppressAutoHyphens w:val="0"/>
        <w:spacing w:line="360" w:lineRule="auto"/>
        <w:ind w:firstLine="709"/>
        <w:jc w:val="both"/>
        <w:rPr>
          <w:rFonts w:ascii="Times New Roman" w:eastAsia="Times New Roman" w:hAnsi="Times New Roman"/>
          <w:sz w:val="24"/>
          <w:szCs w:val="24"/>
          <w:lang w:eastAsia="ru-RU"/>
        </w:rPr>
      </w:pPr>
      <w:r w:rsidRPr="004E5E76">
        <w:rPr>
          <w:rFonts w:ascii="Times New Roman" w:eastAsia="Times New Roman" w:hAnsi="Times New Roman"/>
          <w:sz w:val="24"/>
          <w:szCs w:val="24"/>
          <w:lang w:eastAsia="ru-RU"/>
        </w:rPr>
        <w:t xml:space="preserve">Проектная численность </w:t>
      </w:r>
      <w:r w:rsidR="00C704BA">
        <w:rPr>
          <w:rFonts w:ascii="Times New Roman" w:eastAsia="Times New Roman" w:hAnsi="Times New Roman"/>
          <w:sz w:val="24"/>
          <w:szCs w:val="24"/>
          <w:lang w:eastAsia="ru-RU"/>
        </w:rPr>
        <w:t>Новодмитриевского</w:t>
      </w:r>
      <w:r w:rsidRPr="004E5E76">
        <w:rPr>
          <w:rFonts w:ascii="Times New Roman" w:eastAsia="Times New Roman" w:hAnsi="Times New Roman"/>
          <w:sz w:val="24"/>
          <w:szCs w:val="24"/>
          <w:lang w:eastAsia="ru-RU"/>
        </w:rPr>
        <w:t xml:space="preserve"> сельского поселения на первую очередь строительства до 2022 года ориентировочно составит </w:t>
      </w:r>
      <w:r w:rsidR="00191B82">
        <w:rPr>
          <w:rFonts w:ascii="Times New Roman" w:eastAsia="Times New Roman" w:hAnsi="Times New Roman"/>
          <w:sz w:val="24"/>
          <w:szCs w:val="24"/>
          <w:lang w:eastAsia="ru-RU"/>
        </w:rPr>
        <w:t>6</w:t>
      </w:r>
      <w:r w:rsidR="00B2335D">
        <w:rPr>
          <w:rFonts w:ascii="Times New Roman" w:eastAsia="Times New Roman" w:hAnsi="Times New Roman"/>
          <w:sz w:val="24"/>
          <w:szCs w:val="24"/>
          <w:lang w:eastAsia="ru-RU"/>
        </w:rPr>
        <w:t>500</w:t>
      </w:r>
      <w:r w:rsidRPr="004E5E76">
        <w:rPr>
          <w:rFonts w:ascii="Times New Roman" w:eastAsia="Times New Roman" w:hAnsi="Times New Roman"/>
          <w:sz w:val="24"/>
          <w:szCs w:val="24"/>
          <w:lang w:eastAsia="ru-RU"/>
        </w:rPr>
        <w:t xml:space="preserve"> тыс.</w:t>
      </w:r>
      <w:r>
        <w:rPr>
          <w:rFonts w:ascii="Times New Roman" w:eastAsia="Times New Roman" w:hAnsi="Times New Roman"/>
          <w:sz w:val="24"/>
          <w:szCs w:val="24"/>
          <w:lang w:eastAsia="ru-RU"/>
        </w:rPr>
        <w:t xml:space="preserve"> </w:t>
      </w:r>
      <w:r w:rsidRPr="004E5E76">
        <w:rPr>
          <w:rFonts w:ascii="Times New Roman" w:eastAsia="Times New Roman" w:hAnsi="Times New Roman"/>
          <w:sz w:val="24"/>
          <w:szCs w:val="24"/>
          <w:lang w:eastAsia="ru-RU"/>
        </w:rPr>
        <w:t xml:space="preserve">человек, на расчетный срок до 2032 года – </w:t>
      </w:r>
      <w:r w:rsidR="00B2335D">
        <w:rPr>
          <w:rFonts w:ascii="Times New Roman" w:eastAsia="Times New Roman" w:hAnsi="Times New Roman"/>
          <w:sz w:val="24"/>
          <w:szCs w:val="24"/>
          <w:lang w:eastAsia="ru-RU"/>
        </w:rPr>
        <w:t>6</w:t>
      </w:r>
      <w:r w:rsidR="00191B82">
        <w:rPr>
          <w:rFonts w:ascii="Times New Roman" w:eastAsia="Times New Roman" w:hAnsi="Times New Roman"/>
          <w:sz w:val="24"/>
          <w:szCs w:val="24"/>
          <w:lang w:eastAsia="ru-RU"/>
        </w:rPr>
        <w:t>900</w:t>
      </w:r>
      <w:r w:rsidRPr="004E5E76">
        <w:rPr>
          <w:rFonts w:ascii="Times New Roman" w:eastAsia="Times New Roman" w:hAnsi="Times New Roman"/>
          <w:sz w:val="24"/>
          <w:szCs w:val="24"/>
          <w:lang w:eastAsia="ru-RU"/>
        </w:rPr>
        <w:t xml:space="preserve"> тыс.</w:t>
      </w:r>
      <w:r>
        <w:rPr>
          <w:rFonts w:ascii="Times New Roman" w:eastAsia="Times New Roman" w:hAnsi="Times New Roman"/>
          <w:sz w:val="24"/>
          <w:szCs w:val="24"/>
          <w:lang w:eastAsia="ru-RU"/>
        </w:rPr>
        <w:t xml:space="preserve"> </w:t>
      </w:r>
      <w:r w:rsidRPr="004E5E76">
        <w:rPr>
          <w:rFonts w:ascii="Times New Roman" w:eastAsia="Times New Roman" w:hAnsi="Times New Roman"/>
          <w:sz w:val="24"/>
          <w:szCs w:val="24"/>
          <w:lang w:eastAsia="ru-RU"/>
        </w:rPr>
        <w:t xml:space="preserve">человек, на перспективу до 2047 года – </w:t>
      </w:r>
      <w:r w:rsidR="00191B82">
        <w:rPr>
          <w:rFonts w:ascii="Times New Roman" w:eastAsia="Times New Roman" w:hAnsi="Times New Roman"/>
          <w:sz w:val="24"/>
          <w:szCs w:val="24"/>
          <w:lang w:eastAsia="ru-RU"/>
        </w:rPr>
        <w:t>7300</w:t>
      </w:r>
      <w:r w:rsidRPr="004E5E76">
        <w:rPr>
          <w:rFonts w:ascii="Times New Roman" w:eastAsia="Times New Roman" w:hAnsi="Times New Roman"/>
          <w:sz w:val="24"/>
          <w:szCs w:val="24"/>
          <w:lang w:eastAsia="ru-RU"/>
        </w:rPr>
        <w:t xml:space="preserve"> тыс.</w:t>
      </w:r>
      <w:r>
        <w:rPr>
          <w:rFonts w:ascii="Times New Roman" w:eastAsia="Times New Roman" w:hAnsi="Times New Roman"/>
          <w:sz w:val="24"/>
          <w:szCs w:val="24"/>
          <w:lang w:eastAsia="ru-RU"/>
        </w:rPr>
        <w:t xml:space="preserve"> </w:t>
      </w:r>
      <w:r w:rsidRPr="004E5E76">
        <w:rPr>
          <w:rFonts w:ascii="Times New Roman" w:eastAsia="Times New Roman" w:hAnsi="Times New Roman"/>
          <w:sz w:val="24"/>
          <w:szCs w:val="24"/>
          <w:lang w:eastAsia="ru-RU"/>
        </w:rPr>
        <w:t>человек.</w:t>
      </w:r>
    </w:p>
    <w:p w:rsidR="001B2DC2" w:rsidRDefault="001B2DC2" w:rsidP="00DD1939">
      <w:pPr>
        <w:suppressAutoHyphens w:val="0"/>
        <w:spacing w:line="360" w:lineRule="auto"/>
        <w:ind w:firstLine="709"/>
        <w:jc w:val="both"/>
        <w:rPr>
          <w:rFonts w:ascii="Times New Roman" w:eastAsia="Times New Roman" w:hAnsi="Times New Roman"/>
          <w:b/>
          <w:sz w:val="24"/>
          <w:szCs w:val="24"/>
          <w:lang w:eastAsia="x-none"/>
        </w:rPr>
      </w:pPr>
    </w:p>
    <w:p w:rsidR="003F4FBD" w:rsidRDefault="00DD1939" w:rsidP="00DD1939">
      <w:pPr>
        <w:suppressAutoHyphens w:val="0"/>
        <w:spacing w:line="360" w:lineRule="auto"/>
        <w:ind w:firstLine="709"/>
        <w:jc w:val="both"/>
        <w:rPr>
          <w:rFonts w:ascii="Times New Roman" w:eastAsia="Times New Roman" w:hAnsi="Times New Roman"/>
          <w:b/>
          <w:sz w:val="24"/>
          <w:szCs w:val="24"/>
          <w:lang w:eastAsia="x-none"/>
        </w:rPr>
      </w:pPr>
      <w:r w:rsidRPr="00DD1939">
        <w:rPr>
          <w:rFonts w:ascii="Times New Roman" w:eastAsia="Times New Roman" w:hAnsi="Times New Roman"/>
          <w:b/>
          <w:sz w:val="24"/>
          <w:szCs w:val="24"/>
          <w:lang w:eastAsia="x-none"/>
        </w:rPr>
        <w:t>2.4. ОЦЕНКА НОРМАТИВНО – ПРАВОВОЙ БАЗЫ, НЕОБХОДИМОЙ ДЛЯ ФУНКЦИОНИРОВАНИЯ И РАЗВИТИЯ СОЦИАЛЬНОЙ ИНФРАСТРУКТУРЫ ПОСЕЛЕНИЯ</w:t>
      </w:r>
    </w:p>
    <w:p w:rsidR="00DD1939" w:rsidRDefault="00DD1939" w:rsidP="00DD1939">
      <w:pPr>
        <w:suppressAutoHyphens w:val="0"/>
        <w:spacing w:after="0" w:line="360" w:lineRule="auto"/>
        <w:ind w:firstLine="709"/>
        <w:jc w:val="both"/>
        <w:rPr>
          <w:rFonts w:ascii="Times New Roman" w:eastAsia="Times New Roman" w:hAnsi="Times New Roman"/>
          <w:sz w:val="24"/>
          <w:szCs w:val="24"/>
          <w:lang w:eastAsia="x-none"/>
        </w:rPr>
      </w:pPr>
      <w:r w:rsidRPr="00DD1939">
        <w:rPr>
          <w:rFonts w:ascii="Times New Roman" w:eastAsia="Times New Roman" w:hAnsi="Times New Roman"/>
          <w:sz w:val="24"/>
          <w:szCs w:val="24"/>
          <w:lang w:eastAsia="x-none"/>
        </w:rPr>
        <w:t xml:space="preserve">Для функционирования и развития социальной инфраструктуры </w:t>
      </w:r>
      <w:r w:rsidR="00C704BA">
        <w:rPr>
          <w:rFonts w:ascii="Times New Roman" w:eastAsia="Times New Roman" w:hAnsi="Times New Roman"/>
          <w:sz w:val="24"/>
          <w:szCs w:val="24"/>
          <w:lang w:eastAsia="x-none"/>
        </w:rPr>
        <w:t>Новодмитриевского</w:t>
      </w:r>
      <w:r w:rsidR="00871597">
        <w:rPr>
          <w:rFonts w:ascii="Times New Roman" w:eastAsia="Times New Roman" w:hAnsi="Times New Roman"/>
          <w:sz w:val="24"/>
          <w:szCs w:val="24"/>
          <w:lang w:eastAsia="x-none"/>
        </w:rPr>
        <w:t xml:space="preserve"> </w:t>
      </w:r>
      <w:r>
        <w:rPr>
          <w:rFonts w:ascii="Times New Roman" w:eastAsia="Times New Roman" w:hAnsi="Times New Roman"/>
          <w:sz w:val="24"/>
          <w:szCs w:val="24"/>
          <w:lang w:eastAsia="x-none"/>
        </w:rPr>
        <w:t xml:space="preserve">сельского </w:t>
      </w:r>
      <w:r w:rsidR="00871597">
        <w:rPr>
          <w:rFonts w:ascii="Times New Roman" w:eastAsia="Times New Roman" w:hAnsi="Times New Roman"/>
          <w:sz w:val="24"/>
          <w:szCs w:val="24"/>
          <w:lang w:eastAsia="x-none"/>
        </w:rPr>
        <w:t>поселения</w:t>
      </w:r>
      <w:r w:rsidRPr="00DD1939">
        <w:rPr>
          <w:rFonts w:ascii="Times New Roman" w:eastAsia="Times New Roman" w:hAnsi="Times New Roman"/>
          <w:sz w:val="24"/>
          <w:szCs w:val="24"/>
          <w:lang w:eastAsia="x-none"/>
        </w:rPr>
        <w:t xml:space="preserve"> в поселении разработана следующая нормативно-правовая база:</w:t>
      </w:r>
    </w:p>
    <w:p w:rsidR="00DD1939" w:rsidRDefault="00DD1939" w:rsidP="00DD1939">
      <w:pPr>
        <w:suppressAutoHyphens w:val="0"/>
        <w:spacing w:after="0" w:line="360" w:lineRule="auto"/>
        <w:ind w:firstLine="709"/>
        <w:jc w:val="both"/>
        <w:rPr>
          <w:rFonts w:ascii="Times New Roman" w:eastAsia="Times New Roman" w:hAnsi="Times New Roman"/>
          <w:sz w:val="24"/>
          <w:szCs w:val="24"/>
          <w:lang w:eastAsia="x-none"/>
        </w:rPr>
      </w:pPr>
      <w:r w:rsidRPr="00DD1939">
        <w:rPr>
          <w:rFonts w:ascii="Times New Roman" w:eastAsia="Times New Roman" w:hAnsi="Times New Roman"/>
          <w:sz w:val="24"/>
          <w:szCs w:val="24"/>
          <w:lang w:eastAsia="x-none"/>
        </w:rPr>
        <w:t xml:space="preserve"> - Генеральный план</w:t>
      </w:r>
      <w:r w:rsidR="00871597">
        <w:rPr>
          <w:rFonts w:ascii="Times New Roman" w:eastAsia="Times New Roman" w:hAnsi="Times New Roman"/>
          <w:sz w:val="24"/>
          <w:szCs w:val="24"/>
          <w:lang w:eastAsia="x-none"/>
        </w:rPr>
        <w:t xml:space="preserve"> </w:t>
      </w:r>
      <w:r w:rsidR="00C704BA">
        <w:rPr>
          <w:rFonts w:ascii="Times New Roman" w:eastAsia="Times New Roman" w:hAnsi="Times New Roman"/>
          <w:sz w:val="24"/>
          <w:szCs w:val="24"/>
          <w:lang w:eastAsia="x-none"/>
        </w:rPr>
        <w:t>Новодмитриевского</w:t>
      </w:r>
      <w:r w:rsidRPr="00DD1939">
        <w:rPr>
          <w:rFonts w:ascii="Times New Roman" w:eastAsia="Times New Roman" w:hAnsi="Times New Roman"/>
          <w:sz w:val="24"/>
          <w:szCs w:val="24"/>
          <w:lang w:eastAsia="x-none"/>
        </w:rPr>
        <w:t xml:space="preserve"> </w:t>
      </w:r>
      <w:r>
        <w:rPr>
          <w:rFonts w:ascii="Times New Roman" w:eastAsia="Times New Roman" w:hAnsi="Times New Roman"/>
          <w:sz w:val="24"/>
          <w:szCs w:val="24"/>
          <w:lang w:eastAsia="x-none"/>
        </w:rPr>
        <w:t>сельского</w:t>
      </w:r>
      <w:r w:rsidRPr="00DD1939">
        <w:rPr>
          <w:rFonts w:ascii="Times New Roman" w:eastAsia="Times New Roman" w:hAnsi="Times New Roman"/>
          <w:sz w:val="24"/>
          <w:szCs w:val="24"/>
          <w:lang w:eastAsia="x-none"/>
        </w:rPr>
        <w:t xml:space="preserve"> поселения </w:t>
      </w:r>
      <w:r w:rsidR="00B662C6">
        <w:rPr>
          <w:rFonts w:ascii="Times New Roman" w:eastAsia="Times New Roman" w:hAnsi="Times New Roman"/>
          <w:sz w:val="24"/>
          <w:szCs w:val="24"/>
          <w:lang w:eastAsia="x-none"/>
        </w:rPr>
        <w:t>Северского</w:t>
      </w:r>
      <w:r w:rsidRPr="00DD1939">
        <w:rPr>
          <w:rFonts w:ascii="Times New Roman" w:eastAsia="Times New Roman" w:hAnsi="Times New Roman"/>
          <w:sz w:val="24"/>
          <w:szCs w:val="24"/>
          <w:lang w:eastAsia="x-none"/>
        </w:rPr>
        <w:t xml:space="preserve"> муниципального района;         </w:t>
      </w:r>
    </w:p>
    <w:p w:rsidR="00DD1939" w:rsidRDefault="00DD1939" w:rsidP="00DD1939">
      <w:pPr>
        <w:suppressAutoHyphens w:val="0"/>
        <w:spacing w:after="0" w:line="360" w:lineRule="auto"/>
        <w:ind w:firstLine="709"/>
        <w:jc w:val="both"/>
        <w:rPr>
          <w:rFonts w:ascii="Times New Roman" w:eastAsia="Times New Roman" w:hAnsi="Times New Roman"/>
          <w:sz w:val="24"/>
          <w:szCs w:val="24"/>
          <w:lang w:eastAsia="x-none"/>
        </w:rPr>
      </w:pPr>
      <w:r w:rsidRPr="00DD1939">
        <w:rPr>
          <w:rFonts w:ascii="Times New Roman" w:eastAsia="Times New Roman" w:hAnsi="Times New Roman"/>
          <w:sz w:val="24"/>
          <w:szCs w:val="24"/>
          <w:lang w:eastAsia="x-none"/>
        </w:rPr>
        <w:t xml:space="preserve"> - Муниципальная долгосрочная целевая программа «Комплексное развитие сист</w:t>
      </w:r>
      <w:r>
        <w:rPr>
          <w:rFonts w:ascii="Times New Roman" w:eastAsia="Times New Roman" w:hAnsi="Times New Roman"/>
          <w:sz w:val="24"/>
          <w:szCs w:val="24"/>
          <w:lang w:eastAsia="x-none"/>
        </w:rPr>
        <w:t xml:space="preserve">ем коммунальной инфраструктуры </w:t>
      </w:r>
      <w:r w:rsidRPr="00DD1939">
        <w:rPr>
          <w:rFonts w:ascii="Times New Roman" w:eastAsia="Times New Roman" w:hAnsi="Times New Roman"/>
          <w:sz w:val="24"/>
          <w:szCs w:val="24"/>
          <w:lang w:eastAsia="x-none"/>
        </w:rPr>
        <w:t xml:space="preserve">на территории </w:t>
      </w:r>
      <w:r w:rsidR="00C704BA">
        <w:rPr>
          <w:rFonts w:ascii="Times New Roman" w:eastAsia="Times New Roman" w:hAnsi="Times New Roman"/>
          <w:sz w:val="24"/>
          <w:szCs w:val="24"/>
          <w:lang w:eastAsia="x-none"/>
        </w:rPr>
        <w:t>Новодмитриевского</w:t>
      </w:r>
      <w:r w:rsidR="00871597">
        <w:rPr>
          <w:rFonts w:ascii="Times New Roman" w:eastAsia="Times New Roman" w:hAnsi="Times New Roman"/>
          <w:sz w:val="24"/>
          <w:szCs w:val="24"/>
          <w:lang w:eastAsia="x-none"/>
        </w:rPr>
        <w:t xml:space="preserve"> </w:t>
      </w:r>
      <w:r>
        <w:rPr>
          <w:rFonts w:ascii="Times New Roman" w:eastAsia="Times New Roman" w:hAnsi="Times New Roman"/>
          <w:sz w:val="24"/>
          <w:szCs w:val="24"/>
          <w:lang w:eastAsia="x-none"/>
        </w:rPr>
        <w:t>сельского</w:t>
      </w:r>
      <w:r w:rsidRPr="00DD1939">
        <w:rPr>
          <w:rFonts w:ascii="Times New Roman" w:eastAsia="Times New Roman" w:hAnsi="Times New Roman"/>
          <w:sz w:val="24"/>
          <w:szCs w:val="24"/>
          <w:lang w:eastAsia="x-none"/>
        </w:rPr>
        <w:t xml:space="preserve"> поселения </w:t>
      </w:r>
      <w:r w:rsidR="00B662C6">
        <w:rPr>
          <w:rFonts w:ascii="Times New Roman" w:eastAsia="Times New Roman" w:hAnsi="Times New Roman"/>
          <w:sz w:val="24"/>
          <w:szCs w:val="24"/>
          <w:lang w:eastAsia="x-none"/>
        </w:rPr>
        <w:t>Северского</w:t>
      </w:r>
      <w:r w:rsidRPr="00DD1939">
        <w:rPr>
          <w:rFonts w:ascii="Times New Roman" w:eastAsia="Times New Roman" w:hAnsi="Times New Roman"/>
          <w:sz w:val="24"/>
          <w:szCs w:val="24"/>
          <w:lang w:eastAsia="x-none"/>
        </w:rPr>
        <w:t xml:space="preserve"> муниципального района </w:t>
      </w:r>
      <w:r>
        <w:rPr>
          <w:rFonts w:ascii="Times New Roman" w:eastAsia="Times New Roman" w:hAnsi="Times New Roman"/>
          <w:sz w:val="24"/>
          <w:szCs w:val="24"/>
          <w:lang w:eastAsia="x-none"/>
        </w:rPr>
        <w:t>Краснодарского края</w:t>
      </w:r>
      <w:r w:rsidRPr="00DD1939">
        <w:rPr>
          <w:rFonts w:ascii="Times New Roman" w:eastAsia="Times New Roman" w:hAnsi="Times New Roman"/>
          <w:sz w:val="24"/>
          <w:szCs w:val="24"/>
          <w:lang w:eastAsia="x-none"/>
        </w:rPr>
        <w:t xml:space="preserve"> </w:t>
      </w:r>
      <w:r>
        <w:rPr>
          <w:rFonts w:ascii="Times New Roman" w:eastAsia="Times New Roman" w:hAnsi="Times New Roman"/>
          <w:sz w:val="24"/>
          <w:szCs w:val="24"/>
          <w:lang w:eastAsia="x-none"/>
        </w:rPr>
        <w:t>на «201</w:t>
      </w:r>
      <w:r w:rsidR="00B2335D">
        <w:rPr>
          <w:rFonts w:ascii="Times New Roman" w:eastAsia="Times New Roman" w:hAnsi="Times New Roman"/>
          <w:sz w:val="24"/>
          <w:szCs w:val="24"/>
          <w:lang w:eastAsia="x-none"/>
        </w:rPr>
        <w:t>8</w:t>
      </w:r>
      <w:r>
        <w:rPr>
          <w:rFonts w:ascii="Times New Roman" w:eastAsia="Times New Roman" w:hAnsi="Times New Roman"/>
          <w:sz w:val="24"/>
          <w:szCs w:val="24"/>
          <w:lang w:eastAsia="x-none"/>
        </w:rPr>
        <w:t>-203</w:t>
      </w:r>
      <w:r w:rsidR="00B2335D">
        <w:rPr>
          <w:rFonts w:ascii="Times New Roman" w:eastAsia="Times New Roman" w:hAnsi="Times New Roman"/>
          <w:sz w:val="24"/>
          <w:szCs w:val="24"/>
          <w:lang w:eastAsia="x-none"/>
        </w:rPr>
        <w:t>3</w:t>
      </w:r>
      <w:r>
        <w:rPr>
          <w:rFonts w:ascii="Times New Roman" w:eastAsia="Times New Roman" w:hAnsi="Times New Roman"/>
          <w:sz w:val="24"/>
          <w:szCs w:val="24"/>
          <w:lang w:eastAsia="x-none"/>
        </w:rPr>
        <w:t xml:space="preserve"> годы»;          </w:t>
      </w:r>
    </w:p>
    <w:p w:rsidR="00A26568" w:rsidRPr="00A26568" w:rsidRDefault="00A26568" w:rsidP="00A26568">
      <w:pPr>
        <w:suppressAutoHyphens w:val="0"/>
        <w:spacing w:after="0" w:line="360" w:lineRule="auto"/>
        <w:ind w:firstLine="709"/>
        <w:jc w:val="both"/>
        <w:rPr>
          <w:rFonts w:ascii="Times New Roman" w:eastAsia="Times New Roman" w:hAnsi="Times New Roman"/>
          <w:sz w:val="24"/>
          <w:szCs w:val="24"/>
          <w:lang w:eastAsia="x-none"/>
        </w:rPr>
      </w:pPr>
      <w:r>
        <w:rPr>
          <w:rFonts w:ascii="Times New Roman" w:eastAsia="Times New Roman" w:hAnsi="Times New Roman"/>
          <w:sz w:val="24"/>
          <w:szCs w:val="24"/>
          <w:lang w:eastAsia="x-none"/>
        </w:rPr>
        <w:t xml:space="preserve">- </w:t>
      </w:r>
      <w:r w:rsidRPr="00A26568">
        <w:rPr>
          <w:rFonts w:ascii="Times New Roman" w:eastAsia="Times New Roman" w:hAnsi="Times New Roman"/>
          <w:sz w:val="24"/>
          <w:szCs w:val="24"/>
          <w:lang w:eastAsia="x-none"/>
        </w:rPr>
        <w:t>Градостроительный кодекс Российской Федерации;</w:t>
      </w:r>
    </w:p>
    <w:p w:rsidR="00A26568" w:rsidRPr="00A26568" w:rsidRDefault="00A26568" w:rsidP="00A26568">
      <w:pPr>
        <w:suppressAutoHyphens w:val="0"/>
        <w:spacing w:after="0" w:line="360" w:lineRule="auto"/>
        <w:ind w:firstLine="709"/>
        <w:jc w:val="both"/>
        <w:rPr>
          <w:rFonts w:ascii="Times New Roman" w:eastAsia="Times New Roman" w:hAnsi="Times New Roman"/>
          <w:sz w:val="24"/>
          <w:szCs w:val="24"/>
          <w:lang w:eastAsia="x-none"/>
        </w:rPr>
      </w:pPr>
      <w:r>
        <w:rPr>
          <w:rFonts w:ascii="Times New Roman" w:eastAsia="Times New Roman" w:hAnsi="Times New Roman"/>
          <w:sz w:val="24"/>
          <w:szCs w:val="24"/>
          <w:lang w:eastAsia="x-none"/>
        </w:rPr>
        <w:t xml:space="preserve">- </w:t>
      </w:r>
      <w:r w:rsidRPr="00A26568">
        <w:rPr>
          <w:rFonts w:ascii="Times New Roman" w:eastAsia="Times New Roman" w:hAnsi="Times New Roman"/>
          <w:sz w:val="24"/>
          <w:szCs w:val="24"/>
          <w:lang w:eastAsia="x-none"/>
        </w:rPr>
        <w:t>Лесной кодекс Российской Федерации;</w:t>
      </w:r>
    </w:p>
    <w:p w:rsidR="00A26568" w:rsidRPr="00A26568" w:rsidRDefault="00A26568" w:rsidP="00A26568">
      <w:pPr>
        <w:suppressAutoHyphens w:val="0"/>
        <w:spacing w:after="0" w:line="360" w:lineRule="auto"/>
        <w:ind w:firstLine="709"/>
        <w:jc w:val="both"/>
        <w:rPr>
          <w:rFonts w:ascii="Times New Roman" w:eastAsia="Times New Roman" w:hAnsi="Times New Roman"/>
          <w:sz w:val="24"/>
          <w:szCs w:val="24"/>
          <w:lang w:eastAsia="x-none"/>
        </w:rPr>
      </w:pPr>
      <w:r>
        <w:rPr>
          <w:rFonts w:ascii="Times New Roman" w:eastAsia="Times New Roman" w:hAnsi="Times New Roman"/>
          <w:sz w:val="24"/>
          <w:szCs w:val="24"/>
          <w:lang w:eastAsia="x-none"/>
        </w:rPr>
        <w:t xml:space="preserve">- </w:t>
      </w:r>
      <w:r w:rsidRPr="00A26568">
        <w:rPr>
          <w:rFonts w:ascii="Times New Roman" w:eastAsia="Times New Roman" w:hAnsi="Times New Roman"/>
          <w:sz w:val="24"/>
          <w:szCs w:val="24"/>
          <w:lang w:eastAsia="x-none"/>
        </w:rPr>
        <w:t>Федеральный закон от 06.10. 2003 № 131-ФЗ «Об общих принципах организации местного самоуправления в Российской Федерации»;</w:t>
      </w:r>
    </w:p>
    <w:p w:rsidR="00A26568" w:rsidRPr="00A26568" w:rsidRDefault="00A26568" w:rsidP="00A26568">
      <w:pPr>
        <w:suppressAutoHyphens w:val="0"/>
        <w:spacing w:after="0" w:line="360" w:lineRule="auto"/>
        <w:ind w:firstLine="709"/>
        <w:jc w:val="both"/>
        <w:rPr>
          <w:rFonts w:ascii="Times New Roman" w:eastAsia="Times New Roman" w:hAnsi="Times New Roman"/>
          <w:sz w:val="24"/>
          <w:szCs w:val="24"/>
          <w:lang w:eastAsia="x-none"/>
        </w:rPr>
      </w:pPr>
      <w:r>
        <w:rPr>
          <w:rFonts w:ascii="Times New Roman" w:eastAsia="Times New Roman" w:hAnsi="Times New Roman"/>
          <w:sz w:val="24"/>
          <w:szCs w:val="24"/>
          <w:lang w:eastAsia="x-none"/>
        </w:rPr>
        <w:t xml:space="preserve">- </w:t>
      </w:r>
      <w:r w:rsidRPr="00A26568">
        <w:rPr>
          <w:rFonts w:ascii="Times New Roman" w:eastAsia="Times New Roman" w:hAnsi="Times New Roman"/>
          <w:sz w:val="24"/>
          <w:szCs w:val="24"/>
          <w:lang w:eastAsia="x-none"/>
        </w:rPr>
        <w:t>Федеральный закон от 12.02.1998 № 28-ФЗ «О гражданской обороне»;</w:t>
      </w:r>
    </w:p>
    <w:p w:rsidR="00A26568" w:rsidRPr="00A26568" w:rsidRDefault="00A26568" w:rsidP="00A26568">
      <w:pPr>
        <w:suppressAutoHyphens w:val="0"/>
        <w:spacing w:after="0" w:line="360" w:lineRule="auto"/>
        <w:ind w:firstLine="709"/>
        <w:jc w:val="both"/>
        <w:rPr>
          <w:rFonts w:ascii="Times New Roman" w:eastAsia="Times New Roman" w:hAnsi="Times New Roman"/>
          <w:sz w:val="24"/>
          <w:szCs w:val="24"/>
          <w:lang w:eastAsia="x-none"/>
        </w:rPr>
      </w:pPr>
      <w:r>
        <w:rPr>
          <w:rFonts w:ascii="Times New Roman" w:eastAsia="Times New Roman" w:hAnsi="Times New Roman"/>
          <w:sz w:val="24"/>
          <w:szCs w:val="24"/>
          <w:lang w:eastAsia="x-none"/>
        </w:rPr>
        <w:t xml:space="preserve">- </w:t>
      </w:r>
      <w:r w:rsidRPr="00A26568">
        <w:rPr>
          <w:rFonts w:ascii="Times New Roman" w:eastAsia="Times New Roman" w:hAnsi="Times New Roman"/>
          <w:sz w:val="24"/>
          <w:szCs w:val="24"/>
          <w:lang w:eastAsia="x-none"/>
        </w:rPr>
        <w:t>Федеральный закон от 04.05.1999 № 96-ФЗ «Об охране атмосферного воздуха»;</w:t>
      </w:r>
    </w:p>
    <w:p w:rsidR="00A26568" w:rsidRPr="00A26568" w:rsidRDefault="00A26568" w:rsidP="00A26568">
      <w:pPr>
        <w:suppressAutoHyphens w:val="0"/>
        <w:spacing w:after="0" w:line="360" w:lineRule="auto"/>
        <w:ind w:firstLine="709"/>
        <w:jc w:val="both"/>
        <w:rPr>
          <w:rFonts w:ascii="Times New Roman" w:eastAsia="Times New Roman" w:hAnsi="Times New Roman"/>
          <w:sz w:val="24"/>
          <w:szCs w:val="24"/>
          <w:lang w:eastAsia="x-none"/>
        </w:rPr>
      </w:pPr>
      <w:r>
        <w:rPr>
          <w:rFonts w:ascii="Times New Roman" w:eastAsia="Times New Roman" w:hAnsi="Times New Roman"/>
          <w:sz w:val="24"/>
          <w:szCs w:val="24"/>
          <w:lang w:eastAsia="x-none"/>
        </w:rPr>
        <w:t>-</w:t>
      </w:r>
      <w:r w:rsidRPr="00A26568">
        <w:rPr>
          <w:rFonts w:ascii="Times New Roman" w:eastAsia="Times New Roman" w:hAnsi="Times New Roman"/>
          <w:sz w:val="24"/>
          <w:szCs w:val="24"/>
          <w:lang w:eastAsia="x-none"/>
        </w:rPr>
        <w:t xml:space="preserve"> Федеральный закон от 26.03.2003 № 35-ФЗ «Об электроэнергетике»;</w:t>
      </w:r>
    </w:p>
    <w:p w:rsidR="00A26568" w:rsidRPr="00A26568" w:rsidRDefault="00A26568" w:rsidP="00A26568">
      <w:pPr>
        <w:suppressAutoHyphens w:val="0"/>
        <w:spacing w:after="0" w:line="360" w:lineRule="auto"/>
        <w:ind w:firstLine="709"/>
        <w:jc w:val="both"/>
        <w:rPr>
          <w:rFonts w:ascii="Times New Roman" w:eastAsia="Times New Roman" w:hAnsi="Times New Roman"/>
          <w:sz w:val="24"/>
          <w:szCs w:val="24"/>
          <w:lang w:eastAsia="x-none"/>
        </w:rPr>
      </w:pPr>
      <w:r>
        <w:rPr>
          <w:rFonts w:ascii="Times New Roman" w:eastAsia="Times New Roman" w:hAnsi="Times New Roman"/>
          <w:sz w:val="24"/>
          <w:szCs w:val="24"/>
          <w:lang w:eastAsia="x-none"/>
        </w:rPr>
        <w:t xml:space="preserve">- </w:t>
      </w:r>
      <w:r w:rsidRPr="00A26568">
        <w:rPr>
          <w:rFonts w:ascii="Times New Roman" w:eastAsia="Times New Roman" w:hAnsi="Times New Roman"/>
          <w:sz w:val="24"/>
          <w:szCs w:val="24"/>
          <w:lang w:eastAsia="x-none"/>
        </w:rPr>
        <w:t>Федеральный закон от 31.03.1999 № 69-ФЗ «О газоснабжении в Российской Федерации»;</w:t>
      </w:r>
    </w:p>
    <w:p w:rsidR="00A26568" w:rsidRPr="00A26568" w:rsidRDefault="00A26568" w:rsidP="00A26568">
      <w:pPr>
        <w:suppressAutoHyphens w:val="0"/>
        <w:spacing w:after="0" w:line="360" w:lineRule="auto"/>
        <w:ind w:firstLine="709"/>
        <w:jc w:val="both"/>
        <w:rPr>
          <w:rFonts w:ascii="Times New Roman" w:eastAsia="Times New Roman" w:hAnsi="Times New Roman"/>
          <w:sz w:val="24"/>
          <w:szCs w:val="24"/>
          <w:lang w:eastAsia="x-none"/>
        </w:rPr>
      </w:pPr>
      <w:r>
        <w:rPr>
          <w:rFonts w:ascii="Times New Roman" w:eastAsia="Times New Roman" w:hAnsi="Times New Roman"/>
          <w:sz w:val="24"/>
          <w:szCs w:val="24"/>
          <w:lang w:eastAsia="x-none"/>
        </w:rPr>
        <w:t xml:space="preserve">- </w:t>
      </w:r>
      <w:r w:rsidRPr="00A26568">
        <w:rPr>
          <w:rFonts w:ascii="Times New Roman" w:eastAsia="Times New Roman" w:hAnsi="Times New Roman"/>
          <w:sz w:val="24"/>
          <w:szCs w:val="24"/>
          <w:lang w:eastAsia="x-none"/>
        </w:rPr>
        <w:t>Федеральный закон от 27.07.2010 № 190-ФЗ «О теплоснабжении»;</w:t>
      </w:r>
    </w:p>
    <w:p w:rsidR="00A26568" w:rsidRPr="00A26568" w:rsidRDefault="00A26568" w:rsidP="00A26568">
      <w:pPr>
        <w:suppressAutoHyphens w:val="0"/>
        <w:spacing w:after="0" w:line="360" w:lineRule="auto"/>
        <w:ind w:firstLine="709"/>
        <w:jc w:val="both"/>
        <w:rPr>
          <w:rFonts w:ascii="Times New Roman" w:eastAsia="Times New Roman" w:hAnsi="Times New Roman"/>
          <w:sz w:val="24"/>
          <w:szCs w:val="24"/>
          <w:lang w:eastAsia="x-none"/>
        </w:rPr>
      </w:pPr>
      <w:r>
        <w:rPr>
          <w:rFonts w:ascii="Times New Roman" w:eastAsia="Times New Roman" w:hAnsi="Times New Roman"/>
          <w:sz w:val="24"/>
          <w:szCs w:val="24"/>
          <w:lang w:eastAsia="x-none"/>
        </w:rPr>
        <w:lastRenderedPageBreak/>
        <w:t xml:space="preserve">- </w:t>
      </w:r>
      <w:r w:rsidRPr="00A26568">
        <w:rPr>
          <w:rFonts w:ascii="Times New Roman" w:eastAsia="Times New Roman" w:hAnsi="Times New Roman"/>
          <w:sz w:val="24"/>
          <w:szCs w:val="24"/>
          <w:lang w:eastAsia="x-none"/>
        </w:rPr>
        <w:t>Федеральный закон от 07.12.2011 № 416-ФЗ «О водоснабжении и водоотведении»;</w:t>
      </w:r>
    </w:p>
    <w:p w:rsidR="00A26568" w:rsidRPr="00A26568" w:rsidRDefault="00A26568" w:rsidP="00A26568">
      <w:pPr>
        <w:suppressAutoHyphens w:val="0"/>
        <w:spacing w:after="0" w:line="360" w:lineRule="auto"/>
        <w:ind w:firstLine="709"/>
        <w:jc w:val="both"/>
        <w:rPr>
          <w:rFonts w:ascii="Times New Roman" w:eastAsia="Times New Roman" w:hAnsi="Times New Roman"/>
          <w:sz w:val="24"/>
          <w:szCs w:val="24"/>
          <w:lang w:eastAsia="x-none"/>
        </w:rPr>
      </w:pPr>
      <w:r>
        <w:rPr>
          <w:rFonts w:ascii="Times New Roman" w:eastAsia="Times New Roman" w:hAnsi="Times New Roman"/>
          <w:sz w:val="24"/>
          <w:szCs w:val="24"/>
          <w:lang w:eastAsia="x-none"/>
        </w:rPr>
        <w:t xml:space="preserve">- </w:t>
      </w:r>
      <w:r w:rsidRPr="00A26568">
        <w:rPr>
          <w:rFonts w:ascii="Times New Roman" w:eastAsia="Times New Roman" w:hAnsi="Times New Roman"/>
          <w:sz w:val="24"/>
          <w:szCs w:val="24"/>
          <w:lang w:eastAsia="x-none"/>
        </w:rPr>
        <w:t>Федеральный закон от 22.07.2008 № 123-ФЗ «Технический регламент о требованиях пожарной безопасности»;</w:t>
      </w:r>
    </w:p>
    <w:p w:rsidR="00A26568" w:rsidRPr="00A26568" w:rsidRDefault="00A26568" w:rsidP="00A26568">
      <w:pPr>
        <w:suppressAutoHyphens w:val="0"/>
        <w:spacing w:after="0" w:line="360" w:lineRule="auto"/>
        <w:ind w:firstLine="709"/>
        <w:jc w:val="both"/>
        <w:rPr>
          <w:rFonts w:ascii="Times New Roman" w:eastAsia="Times New Roman" w:hAnsi="Times New Roman"/>
          <w:sz w:val="24"/>
          <w:szCs w:val="24"/>
          <w:lang w:eastAsia="x-none"/>
        </w:rPr>
      </w:pPr>
      <w:r>
        <w:rPr>
          <w:rFonts w:ascii="Times New Roman" w:eastAsia="Times New Roman" w:hAnsi="Times New Roman"/>
          <w:sz w:val="24"/>
          <w:szCs w:val="24"/>
          <w:lang w:eastAsia="x-none"/>
        </w:rPr>
        <w:t>-</w:t>
      </w:r>
      <w:r w:rsidRPr="00A26568">
        <w:rPr>
          <w:rFonts w:ascii="Times New Roman" w:eastAsia="Times New Roman" w:hAnsi="Times New Roman"/>
          <w:sz w:val="24"/>
          <w:szCs w:val="24"/>
          <w:lang w:eastAsia="x-none"/>
        </w:rPr>
        <w:t xml:space="preserve"> Федеральный закон от 29.12.2012 №273-ФЗ «Об образовании в Российской Федерации».</w:t>
      </w:r>
    </w:p>
    <w:p w:rsidR="00A26568" w:rsidRPr="00A26568" w:rsidRDefault="00A26568" w:rsidP="00A26568">
      <w:pPr>
        <w:suppressAutoHyphens w:val="0"/>
        <w:spacing w:after="0" w:line="360" w:lineRule="auto"/>
        <w:ind w:firstLine="709"/>
        <w:jc w:val="both"/>
        <w:rPr>
          <w:rFonts w:ascii="Times New Roman" w:eastAsia="Times New Roman" w:hAnsi="Times New Roman"/>
          <w:sz w:val="24"/>
          <w:szCs w:val="24"/>
          <w:lang w:eastAsia="x-none"/>
        </w:rPr>
      </w:pPr>
      <w:r>
        <w:rPr>
          <w:rFonts w:ascii="Times New Roman" w:eastAsia="Times New Roman" w:hAnsi="Times New Roman"/>
          <w:sz w:val="24"/>
          <w:szCs w:val="24"/>
          <w:lang w:eastAsia="x-none"/>
        </w:rPr>
        <w:t xml:space="preserve">- </w:t>
      </w:r>
      <w:r w:rsidRPr="00A26568">
        <w:rPr>
          <w:rFonts w:ascii="Times New Roman" w:eastAsia="Times New Roman" w:hAnsi="Times New Roman"/>
          <w:sz w:val="24"/>
          <w:szCs w:val="24"/>
          <w:lang w:eastAsia="x-none"/>
        </w:rPr>
        <w:t>Распоряжение Правительства Российской Федерации от 03.07.1996 № 1063-р «О Социальных нормативах и нормах»;</w:t>
      </w:r>
    </w:p>
    <w:p w:rsidR="00A26568" w:rsidRPr="00A26568" w:rsidRDefault="00A26568" w:rsidP="00A26568">
      <w:pPr>
        <w:suppressAutoHyphens w:val="0"/>
        <w:spacing w:after="0" w:line="360" w:lineRule="auto"/>
        <w:ind w:firstLine="709"/>
        <w:jc w:val="both"/>
        <w:rPr>
          <w:rFonts w:ascii="Times New Roman" w:eastAsia="Times New Roman" w:hAnsi="Times New Roman"/>
          <w:sz w:val="24"/>
          <w:szCs w:val="24"/>
          <w:lang w:eastAsia="x-none"/>
        </w:rPr>
      </w:pPr>
      <w:r>
        <w:rPr>
          <w:rFonts w:ascii="Times New Roman" w:eastAsia="Times New Roman" w:hAnsi="Times New Roman"/>
          <w:sz w:val="24"/>
          <w:szCs w:val="24"/>
          <w:lang w:eastAsia="x-none"/>
        </w:rPr>
        <w:t xml:space="preserve">- </w:t>
      </w:r>
      <w:r w:rsidRPr="00A26568">
        <w:rPr>
          <w:rFonts w:ascii="Times New Roman" w:eastAsia="Times New Roman" w:hAnsi="Times New Roman"/>
          <w:sz w:val="24"/>
          <w:szCs w:val="24"/>
          <w:lang w:eastAsia="x-none"/>
        </w:rPr>
        <w:t>Распоряжение Правительства Российской Федерации от 25.05.2004 № 707-р «Об утверждении перечней субъектов Российской Федерации и отдельных районов субъектов Российской Федерации (в существующих границах), относящихся к территориям с низкой либо с высокой плотностью населения»;</w:t>
      </w:r>
    </w:p>
    <w:p w:rsidR="00A26568" w:rsidRPr="00A26568" w:rsidRDefault="00A26568" w:rsidP="00A26568">
      <w:pPr>
        <w:suppressAutoHyphens w:val="0"/>
        <w:spacing w:after="0" w:line="360" w:lineRule="auto"/>
        <w:ind w:firstLine="709"/>
        <w:jc w:val="both"/>
        <w:rPr>
          <w:rFonts w:ascii="Times New Roman" w:eastAsia="Times New Roman" w:hAnsi="Times New Roman"/>
          <w:sz w:val="24"/>
          <w:szCs w:val="24"/>
          <w:lang w:eastAsia="x-none"/>
        </w:rPr>
      </w:pPr>
      <w:r>
        <w:rPr>
          <w:rFonts w:ascii="Times New Roman" w:eastAsia="Times New Roman" w:hAnsi="Times New Roman"/>
          <w:sz w:val="24"/>
          <w:szCs w:val="24"/>
          <w:lang w:eastAsia="x-none"/>
        </w:rPr>
        <w:t xml:space="preserve">- </w:t>
      </w:r>
      <w:r w:rsidRPr="00A26568">
        <w:rPr>
          <w:rFonts w:ascii="Times New Roman" w:eastAsia="Times New Roman" w:hAnsi="Times New Roman"/>
          <w:sz w:val="24"/>
          <w:szCs w:val="24"/>
          <w:lang w:eastAsia="x-none"/>
        </w:rPr>
        <w:t>Приказ Министерства регионального развития России от 27.12.2011 № 613 «Об утверждении Методических рекомендаций по разработке норм и правил по благоустройству территорий муниципальных образований»;</w:t>
      </w:r>
    </w:p>
    <w:p w:rsidR="00A26568" w:rsidRPr="00A26568" w:rsidRDefault="00A26568" w:rsidP="00A26568">
      <w:pPr>
        <w:suppressAutoHyphens w:val="0"/>
        <w:spacing w:after="0" w:line="360" w:lineRule="auto"/>
        <w:ind w:firstLine="709"/>
        <w:jc w:val="both"/>
        <w:rPr>
          <w:rFonts w:ascii="Times New Roman" w:eastAsia="Times New Roman" w:hAnsi="Times New Roman"/>
          <w:sz w:val="24"/>
          <w:szCs w:val="24"/>
          <w:lang w:eastAsia="x-none"/>
        </w:rPr>
      </w:pPr>
      <w:r>
        <w:rPr>
          <w:rFonts w:ascii="Times New Roman" w:eastAsia="Times New Roman" w:hAnsi="Times New Roman"/>
          <w:sz w:val="24"/>
          <w:szCs w:val="24"/>
          <w:lang w:eastAsia="x-none"/>
        </w:rPr>
        <w:t xml:space="preserve">- </w:t>
      </w:r>
      <w:r w:rsidRPr="00A26568">
        <w:rPr>
          <w:rFonts w:ascii="Times New Roman" w:eastAsia="Times New Roman" w:hAnsi="Times New Roman"/>
          <w:sz w:val="24"/>
          <w:szCs w:val="24"/>
          <w:lang w:eastAsia="x-none"/>
        </w:rPr>
        <w:t>СП 42.13330.2011. Свод правил. Градостроительство. Планировка и застройка городских и сельских поселений. Актуализированная редакция СНиП 2.07.01-89*;</w:t>
      </w:r>
    </w:p>
    <w:p w:rsidR="00A26568" w:rsidRPr="00A26568" w:rsidRDefault="00A26568" w:rsidP="00A26568">
      <w:pPr>
        <w:suppressAutoHyphens w:val="0"/>
        <w:spacing w:after="0" w:line="360" w:lineRule="auto"/>
        <w:ind w:firstLine="709"/>
        <w:jc w:val="both"/>
        <w:rPr>
          <w:rFonts w:ascii="Times New Roman" w:eastAsia="Times New Roman" w:hAnsi="Times New Roman"/>
          <w:sz w:val="24"/>
          <w:szCs w:val="24"/>
          <w:lang w:eastAsia="x-none"/>
        </w:rPr>
      </w:pPr>
      <w:r>
        <w:rPr>
          <w:rFonts w:ascii="Times New Roman" w:eastAsia="Times New Roman" w:hAnsi="Times New Roman"/>
          <w:sz w:val="24"/>
          <w:szCs w:val="24"/>
          <w:lang w:eastAsia="x-none"/>
        </w:rPr>
        <w:t>- С</w:t>
      </w:r>
      <w:r w:rsidRPr="00A26568">
        <w:rPr>
          <w:rFonts w:ascii="Times New Roman" w:eastAsia="Times New Roman" w:hAnsi="Times New Roman"/>
          <w:sz w:val="24"/>
          <w:szCs w:val="24"/>
          <w:lang w:eastAsia="x-none"/>
        </w:rPr>
        <w:t>НиП 2.07.01-89* Градостроительство. Планировка и застройка городских и сельских поселений;</w:t>
      </w:r>
    </w:p>
    <w:p w:rsidR="00A26568" w:rsidRPr="00A26568" w:rsidRDefault="00A26568" w:rsidP="00A26568">
      <w:pPr>
        <w:suppressAutoHyphens w:val="0"/>
        <w:spacing w:after="0" w:line="360" w:lineRule="auto"/>
        <w:ind w:firstLine="709"/>
        <w:jc w:val="both"/>
        <w:rPr>
          <w:rFonts w:ascii="Times New Roman" w:eastAsia="Times New Roman" w:hAnsi="Times New Roman"/>
          <w:sz w:val="24"/>
          <w:szCs w:val="24"/>
          <w:lang w:eastAsia="x-none"/>
        </w:rPr>
      </w:pPr>
      <w:r>
        <w:rPr>
          <w:rFonts w:ascii="Times New Roman" w:eastAsia="Times New Roman" w:hAnsi="Times New Roman"/>
          <w:sz w:val="24"/>
          <w:szCs w:val="24"/>
          <w:lang w:eastAsia="x-none"/>
        </w:rPr>
        <w:t xml:space="preserve">- </w:t>
      </w:r>
      <w:r w:rsidRPr="00A26568">
        <w:rPr>
          <w:rFonts w:ascii="Times New Roman" w:eastAsia="Times New Roman" w:hAnsi="Times New Roman"/>
          <w:sz w:val="24"/>
          <w:szCs w:val="24"/>
          <w:lang w:eastAsia="x-none"/>
        </w:rPr>
        <w:t>СанПиН 2.2.1/2.1.1.1200-03 «Санитарно-защитные зоны и санитарная классификация предприятий, сооружений и иных объектов»;</w:t>
      </w:r>
    </w:p>
    <w:p w:rsidR="00A26568" w:rsidRPr="00A26568" w:rsidRDefault="00A26568" w:rsidP="00A26568">
      <w:pPr>
        <w:suppressAutoHyphens w:val="0"/>
        <w:spacing w:after="0" w:line="360" w:lineRule="auto"/>
        <w:ind w:firstLine="709"/>
        <w:jc w:val="both"/>
        <w:rPr>
          <w:rFonts w:ascii="Times New Roman" w:eastAsia="Times New Roman" w:hAnsi="Times New Roman"/>
          <w:sz w:val="24"/>
          <w:szCs w:val="24"/>
          <w:lang w:eastAsia="x-none"/>
        </w:rPr>
      </w:pPr>
      <w:r>
        <w:rPr>
          <w:rFonts w:ascii="Times New Roman" w:eastAsia="Times New Roman" w:hAnsi="Times New Roman"/>
          <w:sz w:val="24"/>
          <w:szCs w:val="24"/>
          <w:lang w:eastAsia="x-none"/>
        </w:rPr>
        <w:t xml:space="preserve">- </w:t>
      </w:r>
      <w:r w:rsidRPr="00A26568">
        <w:rPr>
          <w:rFonts w:ascii="Times New Roman" w:eastAsia="Times New Roman" w:hAnsi="Times New Roman"/>
          <w:sz w:val="24"/>
          <w:szCs w:val="24"/>
          <w:lang w:eastAsia="x-none"/>
        </w:rPr>
        <w:t>СанПиН 2.1.6.1032-01 «Гигиенические требования к обеспечению качества атмосферного воздуха населенных мест».</w:t>
      </w:r>
    </w:p>
    <w:p w:rsidR="00A26568" w:rsidRPr="00A26568" w:rsidRDefault="00A26568" w:rsidP="00A26568">
      <w:pPr>
        <w:suppressAutoHyphens w:val="0"/>
        <w:spacing w:after="0" w:line="360" w:lineRule="auto"/>
        <w:ind w:firstLine="709"/>
        <w:jc w:val="both"/>
        <w:rPr>
          <w:rFonts w:ascii="Times New Roman" w:eastAsia="Times New Roman" w:hAnsi="Times New Roman"/>
          <w:sz w:val="24"/>
          <w:szCs w:val="24"/>
          <w:lang w:eastAsia="x-none"/>
        </w:rPr>
      </w:pPr>
      <w:r>
        <w:rPr>
          <w:rFonts w:ascii="Times New Roman" w:eastAsia="Times New Roman" w:hAnsi="Times New Roman"/>
          <w:sz w:val="24"/>
          <w:szCs w:val="24"/>
          <w:lang w:eastAsia="x-none"/>
        </w:rPr>
        <w:t xml:space="preserve">- </w:t>
      </w:r>
      <w:r w:rsidRPr="00A26568">
        <w:rPr>
          <w:rFonts w:ascii="Times New Roman" w:eastAsia="Times New Roman" w:hAnsi="Times New Roman"/>
          <w:sz w:val="24"/>
          <w:szCs w:val="24"/>
          <w:lang w:eastAsia="x-none"/>
        </w:rPr>
        <w:t>ГОСТ Р 52498-2005 Национальный стандарт Российской Федерации «Социальное обслуживание населения. Классификация учреждений социального обслуживания».</w:t>
      </w:r>
    </w:p>
    <w:p w:rsidR="00A26568" w:rsidRPr="00702602" w:rsidRDefault="00A26568" w:rsidP="00A26568">
      <w:pPr>
        <w:suppressAutoHyphens w:val="0"/>
        <w:spacing w:after="0" w:line="360" w:lineRule="auto"/>
        <w:ind w:firstLine="709"/>
        <w:jc w:val="both"/>
        <w:rPr>
          <w:rFonts w:ascii="Times New Roman" w:eastAsia="Times New Roman" w:hAnsi="Times New Roman"/>
          <w:sz w:val="24"/>
          <w:szCs w:val="24"/>
          <w:lang w:eastAsia="x-none"/>
        </w:rPr>
      </w:pPr>
      <w:r>
        <w:rPr>
          <w:rFonts w:ascii="Times New Roman" w:eastAsia="Times New Roman" w:hAnsi="Times New Roman"/>
          <w:sz w:val="24"/>
          <w:szCs w:val="24"/>
          <w:lang w:eastAsia="x-none"/>
        </w:rPr>
        <w:t xml:space="preserve">- </w:t>
      </w:r>
      <w:r w:rsidRPr="00A26568">
        <w:rPr>
          <w:rFonts w:ascii="Times New Roman" w:eastAsia="Times New Roman" w:hAnsi="Times New Roman"/>
          <w:sz w:val="24"/>
          <w:szCs w:val="24"/>
          <w:lang w:eastAsia="x-none"/>
        </w:rPr>
        <w:t>НПБ 101-95 Нормы проектирования объектов пожарной охраны, утвержденные заместителем Главного Государственного инспектора Российской Федерации по пожарному надзору, введенные в действие Приказом Главного управления государственной противопожарной службы Министерства внутренних дел России от 30.12.1994 № 36.</w:t>
      </w:r>
    </w:p>
    <w:p w:rsidR="00DD1939" w:rsidRPr="00DD1939" w:rsidRDefault="00DD1939" w:rsidP="00DD1939">
      <w:pPr>
        <w:suppressAutoHyphens w:val="0"/>
        <w:spacing w:after="0" w:line="360" w:lineRule="auto"/>
        <w:ind w:firstLine="709"/>
        <w:jc w:val="both"/>
        <w:rPr>
          <w:rFonts w:ascii="Times New Roman" w:eastAsia="Times New Roman" w:hAnsi="Times New Roman"/>
          <w:sz w:val="24"/>
          <w:szCs w:val="24"/>
          <w:lang w:eastAsia="x-none"/>
        </w:rPr>
      </w:pPr>
      <w:r w:rsidRPr="00DD1939">
        <w:rPr>
          <w:rFonts w:ascii="Times New Roman" w:eastAsia="Times New Roman" w:hAnsi="Times New Roman"/>
          <w:sz w:val="24"/>
          <w:szCs w:val="24"/>
          <w:lang w:eastAsia="x-none"/>
        </w:rPr>
        <w:t>Данная нормативно-правовая база является необходимой и достаточной для дальнейшего функционирования и развития социальной инфраструктуры</w:t>
      </w:r>
      <w:r w:rsidR="00871597">
        <w:rPr>
          <w:rFonts w:ascii="Times New Roman" w:eastAsia="Times New Roman" w:hAnsi="Times New Roman"/>
          <w:sz w:val="24"/>
          <w:szCs w:val="24"/>
          <w:lang w:eastAsia="x-none"/>
        </w:rPr>
        <w:t xml:space="preserve"> </w:t>
      </w:r>
      <w:r w:rsidR="00C704BA">
        <w:rPr>
          <w:rFonts w:ascii="Times New Roman" w:eastAsia="Times New Roman" w:hAnsi="Times New Roman"/>
          <w:sz w:val="24"/>
          <w:szCs w:val="24"/>
          <w:lang w:eastAsia="x-none"/>
        </w:rPr>
        <w:t>Новодмитриевского</w:t>
      </w:r>
      <w:r w:rsidRPr="00DD1939">
        <w:rPr>
          <w:rFonts w:ascii="Times New Roman" w:eastAsia="Times New Roman" w:hAnsi="Times New Roman"/>
          <w:sz w:val="24"/>
          <w:szCs w:val="24"/>
          <w:lang w:eastAsia="x-none"/>
        </w:rPr>
        <w:t xml:space="preserve"> </w:t>
      </w:r>
      <w:r>
        <w:rPr>
          <w:rFonts w:ascii="Times New Roman" w:eastAsia="Times New Roman" w:hAnsi="Times New Roman"/>
          <w:sz w:val="24"/>
          <w:szCs w:val="24"/>
          <w:lang w:eastAsia="x-none"/>
        </w:rPr>
        <w:t xml:space="preserve">сельского </w:t>
      </w:r>
      <w:r w:rsidRPr="00DD1939">
        <w:rPr>
          <w:rFonts w:ascii="Times New Roman" w:eastAsia="Times New Roman" w:hAnsi="Times New Roman"/>
          <w:sz w:val="24"/>
          <w:szCs w:val="24"/>
          <w:lang w:eastAsia="x-none"/>
        </w:rPr>
        <w:t xml:space="preserve">поселения </w:t>
      </w:r>
      <w:r w:rsidR="00B662C6">
        <w:rPr>
          <w:rFonts w:ascii="Times New Roman" w:eastAsia="Times New Roman" w:hAnsi="Times New Roman"/>
          <w:sz w:val="24"/>
          <w:szCs w:val="24"/>
          <w:lang w:eastAsia="x-none"/>
        </w:rPr>
        <w:t>Северского</w:t>
      </w:r>
      <w:r w:rsidRPr="00DD1939">
        <w:rPr>
          <w:rFonts w:ascii="Times New Roman" w:eastAsia="Times New Roman" w:hAnsi="Times New Roman"/>
          <w:sz w:val="24"/>
          <w:szCs w:val="24"/>
          <w:lang w:eastAsia="x-none"/>
        </w:rPr>
        <w:t xml:space="preserve"> муниципального района </w:t>
      </w:r>
      <w:r>
        <w:rPr>
          <w:rFonts w:ascii="Times New Roman" w:eastAsia="Times New Roman" w:hAnsi="Times New Roman"/>
          <w:sz w:val="24"/>
          <w:szCs w:val="24"/>
          <w:lang w:eastAsia="x-none"/>
        </w:rPr>
        <w:t>Краснодарского края</w:t>
      </w:r>
      <w:r w:rsidRPr="00DD1939">
        <w:rPr>
          <w:rFonts w:ascii="Times New Roman" w:eastAsia="Times New Roman" w:hAnsi="Times New Roman"/>
          <w:sz w:val="24"/>
          <w:szCs w:val="24"/>
          <w:lang w:eastAsia="x-none"/>
        </w:rPr>
        <w:t>.</w:t>
      </w:r>
    </w:p>
    <w:p w:rsidR="00314779" w:rsidRPr="00314779" w:rsidRDefault="00314779" w:rsidP="00314779">
      <w:pPr>
        <w:suppressAutoHyphens w:val="0"/>
        <w:spacing w:after="0" w:line="360" w:lineRule="auto"/>
        <w:ind w:firstLine="709"/>
        <w:jc w:val="both"/>
        <w:rPr>
          <w:rFonts w:ascii="Times New Roman" w:eastAsia="Times New Roman" w:hAnsi="Times New Roman"/>
          <w:sz w:val="24"/>
          <w:szCs w:val="24"/>
          <w:lang w:eastAsia="x-none"/>
        </w:rPr>
      </w:pPr>
      <w:r w:rsidRPr="00314779">
        <w:rPr>
          <w:rFonts w:ascii="Times New Roman" w:eastAsia="Times New Roman" w:hAnsi="Times New Roman"/>
          <w:sz w:val="24"/>
          <w:szCs w:val="24"/>
          <w:lang w:eastAsia="x-none"/>
        </w:rPr>
        <w:lastRenderedPageBreak/>
        <w:t>Основными задачами по нормативному правовому обеспечению реализации генерального плана поселения являются:</w:t>
      </w:r>
    </w:p>
    <w:p w:rsidR="00314779" w:rsidRPr="00314779" w:rsidRDefault="00314779" w:rsidP="00314779">
      <w:pPr>
        <w:suppressAutoHyphens w:val="0"/>
        <w:spacing w:after="0" w:line="360" w:lineRule="auto"/>
        <w:ind w:firstLine="709"/>
        <w:jc w:val="both"/>
        <w:rPr>
          <w:rFonts w:ascii="Times New Roman" w:eastAsia="Times New Roman" w:hAnsi="Times New Roman"/>
          <w:sz w:val="24"/>
          <w:szCs w:val="24"/>
          <w:lang w:eastAsia="x-none"/>
        </w:rPr>
      </w:pPr>
      <w:r w:rsidRPr="00314779">
        <w:rPr>
          <w:rFonts w:ascii="Times New Roman" w:eastAsia="Times New Roman" w:hAnsi="Times New Roman"/>
          <w:sz w:val="24"/>
          <w:szCs w:val="24"/>
          <w:lang w:eastAsia="x-none"/>
        </w:rPr>
        <w:t>–контрол</w:t>
      </w:r>
      <w:r w:rsidR="00871597">
        <w:rPr>
          <w:rFonts w:ascii="Times New Roman" w:eastAsia="Times New Roman" w:hAnsi="Times New Roman"/>
          <w:sz w:val="24"/>
          <w:szCs w:val="24"/>
          <w:lang w:eastAsia="x-none"/>
        </w:rPr>
        <w:t>ь</w:t>
      </w:r>
      <w:r w:rsidRPr="00314779">
        <w:rPr>
          <w:rFonts w:ascii="Times New Roman" w:eastAsia="Times New Roman" w:hAnsi="Times New Roman"/>
          <w:sz w:val="24"/>
          <w:szCs w:val="24"/>
          <w:lang w:eastAsia="x-none"/>
        </w:rPr>
        <w:t xml:space="preserve"> за реализацией генерального плана поселения;</w:t>
      </w:r>
    </w:p>
    <w:p w:rsidR="00314779" w:rsidRPr="00314779" w:rsidRDefault="00314779" w:rsidP="00314779">
      <w:pPr>
        <w:suppressAutoHyphens w:val="0"/>
        <w:spacing w:after="0" w:line="360" w:lineRule="auto"/>
        <w:ind w:firstLine="709"/>
        <w:jc w:val="both"/>
        <w:rPr>
          <w:rFonts w:ascii="Times New Roman" w:eastAsia="Times New Roman" w:hAnsi="Times New Roman"/>
          <w:sz w:val="24"/>
          <w:szCs w:val="24"/>
          <w:lang w:eastAsia="x-none"/>
        </w:rPr>
      </w:pPr>
      <w:r w:rsidRPr="00314779">
        <w:rPr>
          <w:rFonts w:ascii="Times New Roman" w:eastAsia="Times New Roman" w:hAnsi="Times New Roman"/>
          <w:sz w:val="24"/>
          <w:szCs w:val="24"/>
          <w:lang w:eastAsia="x-none"/>
        </w:rPr>
        <w:t>– разработка муниципальных правовых актов в области градостроительных и земельно-имущественных отношений;</w:t>
      </w:r>
    </w:p>
    <w:p w:rsidR="003F4FBD" w:rsidRDefault="00314779" w:rsidP="00314779">
      <w:pPr>
        <w:suppressAutoHyphens w:val="0"/>
        <w:spacing w:after="0" w:line="360" w:lineRule="auto"/>
        <w:ind w:firstLine="709"/>
        <w:jc w:val="both"/>
        <w:rPr>
          <w:rFonts w:ascii="Times New Roman" w:eastAsia="Times New Roman" w:hAnsi="Times New Roman"/>
          <w:sz w:val="24"/>
          <w:szCs w:val="24"/>
          <w:lang w:eastAsia="x-none"/>
        </w:rPr>
      </w:pPr>
      <w:r w:rsidRPr="00314779">
        <w:rPr>
          <w:rFonts w:ascii="Times New Roman" w:eastAsia="Times New Roman" w:hAnsi="Times New Roman"/>
          <w:sz w:val="24"/>
          <w:szCs w:val="24"/>
          <w:lang w:eastAsia="x-none"/>
        </w:rPr>
        <w:t>– внедрение в практику предоставления земельных участков из состава земель муниципальной собственности на территории поселения для целей строительства и целей, не связанных со строительством, процедуры торгов (конкурсов, аукционов).</w:t>
      </w:r>
    </w:p>
    <w:p w:rsidR="00A26568" w:rsidRDefault="00A26568" w:rsidP="003F4FBD">
      <w:pPr>
        <w:suppressAutoHyphens w:val="0"/>
        <w:spacing w:line="360" w:lineRule="auto"/>
        <w:ind w:firstLine="709"/>
        <w:jc w:val="both"/>
        <w:rPr>
          <w:rFonts w:ascii="Times New Roman" w:eastAsia="Times New Roman" w:hAnsi="Times New Roman"/>
          <w:b/>
          <w:sz w:val="24"/>
          <w:szCs w:val="24"/>
          <w:lang w:eastAsia="x-none"/>
        </w:rPr>
      </w:pPr>
    </w:p>
    <w:p w:rsidR="00A26568" w:rsidRDefault="00A26568" w:rsidP="003F4FBD">
      <w:pPr>
        <w:suppressAutoHyphens w:val="0"/>
        <w:spacing w:line="360" w:lineRule="auto"/>
        <w:ind w:firstLine="709"/>
        <w:jc w:val="both"/>
        <w:rPr>
          <w:rFonts w:ascii="Times New Roman" w:eastAsia="Times New Roman" w:hAnsi="Times New Roman"/>
          <w:b/>
          <w:sz w:val="24"/>
          <w:szCs w:val="24"/>
          <w:lang w:eastAsia="x-none"/>
        </w:rPr>
      </w:pPr>
    </w:p>
    <w:p w:rsidR="00A26568" w:rsidRDefault="00A26568" w:rsidP="003F4FBD">
      <w:pPr>
        <w:suppressAutoHyphens w:val="0"/>
        <w:spacing w:line="360" w:lineRule="auto"/>
        <w:ind w:firstLine="709"/>
        <w:jc w:val="both"/>
        <w:rPr>
          <w:rFonts w:ascii="Times New Roman" w:eastAsia="Times New Roman" w:hAnsi="Times New Roman"/>
          <w:b/>
          <w:sz w:val="24"/>
          <w:szCs w:val="24"/>
          <w:lang w:eastAsia="x-none"/>
        </w:rPr>
      </w:pPr>
    </w:p>
    <w:p w:rsidR="003F4FBD" w:rsidRPr="003F4FBD" w:rsidRDefault="00871597" w:rsidP="003F4FBD">
      <w:pPr>
        <w:suppressAutoHyphens w:val="0"/>
        <w:spacing w:line="360" w:lineRule="auto"/>
        <w:ind w:firstLine="709"/>
        <w:jc w:val="both"/>
        <w:rPr>
          <w:rFonts w:ascii="Times New Roman" w:eastAsia="Times New Roman" w:hAnsi="Times New Roman"/>
          <w:b/>
          <w:sz w:val="24"/>
          <w:szCs w:val="24"/>
          <w:lang w:eastAsia="x-none"/>
        </w:rPr>
      </w:pPr>
      <w:r>
        <w:rPr>
          <w:rFonts w:ascii="Times New Roman" w:eastAsia="Times New Roman" w:hAnsi="Times New Roman"/>
          <w:b/>
          <w:sz w:val="24"/>
          <w:szCs w:val="24"/>
          <w:lang w:eastAsia="x-none"/>
        </w:rPr>
        <w:t>3</w:t>
      </w:r>
      <w:r w:rsidR="003F4FBD" w:rsidRPr="003F4FBD">
        <w:rPr>
          <w:rFonts w:ascii="Times New Roman" w:eastAsia="Times New Roman" w:hAnsi="Times New Roman"/>
          <w:b/>
          <w:sz w:val="24"/>
          <w:szCs w:val="24"/>
          <w:lang w:eastAsia="x-none"/>
        </w:rPr>
        <w:t>. ПЕРЕЧНИ МЕРОПРИЯТИЙ (ИНВЕСТИЦИОННЫХ ПРОЕКТОВ) ПО ПРОЕКТИРОВАНИЮ, СТРОИТЕЛЬСТВУ И РЕКОНТРУКЦИИ ОБЪЕКТОВ СОЦИАЛЬНОЙ ИНФРАСТРУКТУРЫ ПОСЕЛЕНИЯ, (СГРУПИРОВАННЫЕ ПО ВИДАМ ОБЪЕКТОВ СОЦИАЛЬНОЙ ИНФРАСТРУКТУРЫ) С УКАЗАНИЕМ НАИМЕНОВАНИЯ, МЕСТОПОЛОЖЕНИЯ, ТЕХНИКО – ЭКОНОМИЧЕСКИХ ПАРАМЕТРОВ (ВИД, НАЗНАЧЕНИЕ, МОЩНОСТЬ (ПРОПУСКНАЯ СПОСОБНОСТЬ) ПЛОЩАДЬ, КАТЕГОРИЯ И ДР.), СРОКОВ РЕАЛИЗАЦИИ В ПЛАНОВОМ ПЕРИОДЕ (С РАЗБИВКОЙ ПО ГОДАМ), ОТВЕТСТВЕННЫХ ИСПОЛНИТЕЛЕЙ</w:t>
      </w:r>
    </w:p>
    <w:p w:rsidR="00B003FC" w:rsidRDefault="00B003FC" w:rsidP="00B41FC3">
      <w:pPr>
        <w:suppressAutoHyphens w:val="0"/>
        <w:spacing w:after="0" w:line="360" w:lineRule="auto"/>
        <w:jc w:val="both"/>
        <w:rPr>
          <w:rFonts w:ascii="Times New Roman" w:eastAsia="Times New Roman" w:hAnsi="Times New Roman"/>
          <w:sz w:val="24"/>
          <w:szCs w:val="24"/>
          <w:lang w:eastAsia="x-none"/>
        </w:rPr>
      </w:pPr>
    </w:p>
    <w:p w:rsidR="00B003FC" w:rsidRDefault="00B003FC" w:rsidP="00B41FC3">
      <w:pPr>
        <w:suppressAutoHyphens w:val="0"/>
        <w:spacing w:after="0" w:line="360" w:lineRule="auto"/>
        <w:jc w:val="both"/>
        <w:rPr>
          <w:rFonts w:ascii="Times New Roman" w:eastAsia="Times New Roman" w:hAnsi="Times New Roman"/>
          <w:sz w:val="24"/>
          <w:szCs w:val="24"/>
          <w:lang w:eastAsia="x-none"/>
        </w:rPr>
      </w:pPr>
    </w:p>
    <w:p w:rsidR="00B41FC3" w:rsidRDefault="00B41FC3" w:rsidP="00B41FC3">
      <w:pPr>
        <w:suppressAutoHyphens w:val="0"/>
        <w:spacing w:after="0" w:line="360" w:lineRule="auto"/>
        <w:jc w:val="both"/>
        <w:rPr>
          <w:rFonts w:ascii="Times New Roman" w:eastAsia="Times New Roman" w:hAnsi="Times New Roman"/>
          <w:sz w:val="24"/>
          <w:szCs w:val="24"/>
          <w:lang w:eastAsia="x-none"/>
        </w:rPr>
      </w:pPr>
      <w:r w:rsidRPr="00B41FC3">
        <w:rPr>
          <w:rFonts w:ascii="Times New Roman" w:eastAsia="Times New Roman" w:hAnsi="Times New Roman"/>
          <w:sz w:val="24"/>
          <w:szCs w:val="24"/>
          <w:lang w:eastAsia="x-none"/>
        </w:rPr>
        <w:t xml:space="preserve">Таблица </w:t>
      </w:r>
      <w:r w:rsidR="00410B8E">
        <w:rPr>
          <w:rFonts w:ascii="Times New Roman" w:eastAsia="Times New Roman" w:hAnsi="Times New Roman"/>
          <w:sz w:val="24"/>
          <w:szCs w:val="24"/>
          <w:lang w:eastAsia="x-none"/>
        </w:rPr>
        <w:t>5</w:t>
      </w:r>
      <w:r>
        <w:rPr>
          <w:rFonts w:ascii="Times New Roman" w:eastAsia="Times New Roman" w:hAnsi="Times New Roman"/>
          <w:sz w:val="24"/>
          <w:szCs w:val="24"/>
          <w:lang w:eastAsia="x-none"/>
        </w:rPr>
        <w:t>. Перечень мероприятий (инвестиционных проектов) по проектированию, строительству и реконструкции объектов социальной инфраструктуры поселения</w:t>
      </w:r>
    </w:p>
    <w:tbl>
      <w:tblPr>
        <w:tblW w:w="104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2269"/>
        <w:gridCol w:w="1276"/>
        <w:gridCol w:w="836"/>
        <w:gridCol w:w="424"/>
        <w:gridCol w:w="426"/>
        <w:gridCol w:w="866"/>
        <w:gridCol w:w="708"/>
        <w:gridCol w:w="694"/>
        <w:gridCol w:w="1134"/>
        <w:gridCol w:w="1403"/>
      </w:tblGrid>
      <w:tr w:rsidR="00445A7C" w:rsidRPr="00193FBB" w:rsidTr="00B2335D">
        <w:trPr>
          <w:trHeight w:val="360"/>
          <w:jc w:val="center"/>
        </w:trPr>
        <w:tc>
          <w:tcPr>
            <w:tcW w:w="425" w:type="dxa"/>
            <w:vMerge w:val="restart"/>
            <w:shd w:val="clear" w:color="auto" w:fill="auto"/>
            <w:vAlign w:val="center"/>
          </w:tcPr>
          <w:p w:rsidR="00445A7C" w:rsidRPr="00193FBB" w:rsidRDefault="00445A7C" w:rsidP="00193FBB">
            <w:pPr>
              <w:suppressAutoHyphens w:val="0"/>
              <w:spacing w:after="0" w:line="360" w:lineRule="auto"/>
              <w:jc w:val="center"/>
              <w:rPr>
                <w:rFonts w:ascii="Times New Roman" w:eastAsia="Times New Roman" w:hAnsi="Times New Roman"/>
                <w:sz w:val="14"/>
                <w:szCs w:val="14"/>
                <w:lang w:eastAsia="x-none"/>
              </w:rPr>
            </w:pPr>
            <w:r w:rsidRPr="00193FBB">
              <w:rPr>
                <w:rFonts w:ascii="Times New Roman" w:eastAsia="Times New Roman" w:hAnsi="Times New Roman"/>
                <w:sz w:val="14"/>
                <w:szCs w:val="14"/>
                <w:lang w:eastAsia="x-none"/>
              </w:rPr>
              <w:t>№</w:t>
            </w:r>
          </w:p>
        </w:tc>
        <w:tc>
          <w:tcPr>
            <w:tcW w:w="2269" w:type="dxa"/>
            <w:vMerge w:val="restart"/>
            <w:shd w:val="clear" w:color="auto" w:fill="auto"/>
            <w:vAlign w:val="center"/>
          </w:tcPr>
          <w:p w:rsidR="00445A7C" w:rsidRPr="00193FBB" w:rsidRDefault="00445A7C" w:rsidP="00193FBB">
            <w:pPr>
              <w:suppressAutoHyphens w:val="0"/>
              <w:spacing w:after="0" w:line="360" w:lineRule="auto"/>
              <w:jc w:val="center"/>
              <w:rPr>
                <w:rFonts w:ascii="Times New Roman" w:eastAsia="Times New Roman" w:hAnsi="Times New Roman"/>
                <w:sz w:val="14"/>
                <w:szCs w:val="14"/>
                <w:lang w:eastAsia="x-none"/>
              </w:rPr>
            </w:pPr>
            <w:r w:rsidRPr="00193FBB">
              <w:rPr>
                <w:rFonts w:ascii="Times New Roman" w:eastAsia="Times New Roman" w:hAnsi="Times New Roman"/>
                <w:sz w:val="14"/>
                <w:szCs w:val="14"/>
                <w:lang w:eastAsia="x-none"/>
              </w:rPr>
              <w:t>Наименование мероприятия</w:t>
            </w:r>
          </w:p>
        </w:tc>
        <w:tc>
          <w:tcPr>
            <w:tcW w:w="1276" w:type="dxa"/>
            <w:vMerge w:val="restart"/>
            <w:shd w:val="clear" w:color="auto" w:fill="auto"/>
            <w:vAlign w:val="center"/>
          </w:tcPr>
          <w:p w:rsidR="00445A7C" w:rsidRPr="00193FBB" w:rsidRDefault="00445A7C" w:rsidP="00193FBB">
            <w:pPr>
              <w:suppressAutoHyphens w:val="0"/>
              <w:spacing w:after="0" w:line="360" w:lineRule="auto"/>
              <w:jc w:val="center"/>
              <w:rPr>
                <w:rFonts w:ascii="Times New Roman" w:eastAsia="Times New Roman" w:hAnsi="Times New Roman"/>
                <w:sz w:val="14"/>
                <w:szCs w:val="14"/>
                <w:lang w:eastAsia="x-none"/>
              </w:rPr>
            </w:pPr>
            <w:r w:rsidRPr="00193FBB">
              <w:rPr>
                <w:rFonts w:ascii="Times New Roman" w:eastAsia="Times New Roman" w:hAnsi="Times New Roman"/>
                <w:sz w:val="14"/>
                <w:szCs w:val="14"/>
                <w:lang w:eastAsia="x-none"/>
              </w:rPr>
              <w:t>Местоположение</w:t>
            </w:r>
          </w:p>
        </w:tc>
        <w:tc>
          <w:tcPr>
            <w:tcW w:w="3954" w:type="dxa"/>
            <w:gridSpan w:val="6"/>
            <w:shd w:val="clear" w:color="auto" w:fill="auto"/>
            <w:vAlign w:val="center"/>
          </w:tcPr>
          <w:p w:rsidR="00445A7C" w:rsidRPr="00193FBB" w:rsidRDefault="00445A7C" w:rsidP="00193FBB">
            <w:pPr>
              <w:suppressAutoHyphens w:val="0"/>
              <w:spacing w:after="0" w:line="360" w:lineRule="auto"/>
              <w:jc w:val="center"/>
              <w:rPr>
                <w:rFonts w:ascii="Times New Roman" w:eastAsia="Times New Roman" w:hAnsi="Times New Roman"/>
                <w:sz w:val="14"/>
                <w:szCs w:val="14"/>
                <w:lang w:eastAsia="x-none"/>
              </w:rPr>
            </w:pPr>
            <w:r w:rsidRPr="00193FBB">
              <w:rPr>
                <w:rFonts w:ascii="Times New Roman" w:eastAsia="Times New Roman" w:hAnsi="Times New Roman"/>
                <w:sz w:val="14"/>
                <w:szCs w:val="14"/>
                <w:lang w:eastAsia="x-none"/>
              </w:rPr>
              <w:t>Технико – экономические параметры</w:t>
            </w:r>
          </w:p>
        </w:tc>
        <w:tc>
          <w:tcPr>
            <w:tcW w:w="1134" w:type="dxa"/>
            <w:vMerge w:val="restart"/>
            <w:shd w:val="clear" w:color="auto" w:fill="auto"/>
            <w:vAlign w:val="center"/>
          </w:tcPr>
          <w:p w:rsidR="00445A7C" w:rsidRPr="00193FBB" w:rsidRDefault="00445A7C" w:rsidP="00193FBB">
            <w:pPr>
              <w:suppressAutoHyphens w:val="0"/>
              <w:spacing w:after="0" w:line="360" w:lineRule="auto"/>
              <w:jc w:val="center"/>
              <w:rPr>
                <w:rFonts w:ascii="Times New Roman" w:eastAsia="Times New Roman" w:hAnsi="Times New Roman"/>
                <w:sz w:val="14"/>
                <w:szCs w:val="14"/>
                <w:lang w:eastAsia="x-none"/>
              </w:rPr>
            </w:pPr>
            <w:r w:rsidRPr="00193FBB">
              <w:rPr>
                <w:rFonts w:ascii="Times New Roman" w:eastAsia="Times New Roman" w:hAnsi="Times New Roman"/>
                <w:sz w:val="14"/>
                <w:szCs w:val="14"/>
                <w:lang w:eastAsia="x-none"/>
              </w:rPr>
              <w:t>Сроки реализации в плановом периоде</w:t>
            </w:r>
          </w:p>
        </w:tc>
        <w:tc>
          <w:tcPr>
            <w:tcW w:w="1403" w:type="dxa"/>
            <w:vMerge w:val="restart"/>
            <w:shd w:val="clear" w:color="auto" w:fill="auto"/>
            <w:vAlign w:val="center"/>
          </w:tcPr>
          <w:p w:rsidR="00445A7C" w:rsidRPr="00193FBB" w:rsidRDefault="00445A7C" w:rsidP="00193FBB">
            <w:pPr>
              <w:suppressAutoHyphens w:val="0"/>
              <w:spacing w:after="0" w:line="360" w:lineRule="auto"/>
              <w:jc w:val="center"/>
              <w:rPr>
                <w:rFonts w:ascii="Times New Roman" w:eastAsia="Times New Roman" w:hAnsi="Times New Roman"/>
                <w:sz w:val="14"/>
                <w:szCs w:val="14"/>
                <w:lang w:eastAsia="x-none"/>
              </w:rPr>
            </w:pPr>
            <w:r w:rsidRPr="00193FBB">
              <w:rPr>
                <w:rFonts w:ascii="Times New Roman" w:eastAsia="Times New Roman" w:hAnsi="Times New Roman"/>
                <w:sz w:val="14"/>
                <w:szCs w:val="14"/>
                <w:lang w:eastAsia="x-none"/>
              </w:rPr>
              <w:t>Ответственный исполнитель</w:t>
            </w:r>
          </w:p>
        </w:tc>
      </w:tr>
      <w:tr w:rsidR="00445A7C" w:rsidRPr="00193FBB" w:rsidTr="00B2335D">
        <w:trPr>
          <w:cantSplit/>
          <w:trHeight w:val="1134"/>
          <w:jc w:val="center"/>
        </w:trPr>
        <w:tc>
          <w:tcPr>
            <w:tcW w:w="425" w:type="dxa"/>
            <w:vMerge/>
            <w:shd w:val="clear" w:color="auto" w:fill="auto"/>
            <w:vAlign w:val="center"/>
          </w:tcPr>
          <w:p w:rsidR="00445A7C" w:rsidRPr="00193FBB" w:rsidRDefault="00445A7C" w:rsidP="00193FBB">
            <w:pPr>
              <w:suppressAutoHyphens w:val="0"/>
              <w:spacing w:after="0" w:line="360" w:lineRule="auto"/>
              <w:jc w:val="center"/>
              <w:rPr>
                <w:rFonts w:ascii="Times New Roman" w:eastAsia="Times New Roman" w:hAnsi="Times New Roman"/>
                <w:sz w:val="14"/>
                <w:szCs w:val="14"/>
                <w:lang w:eastAsia="x-none"/>
              </w:rPr>
            </w:pPr>
          </w:p>
        </w:tc>
        <w:tc>
          <w:tcPr>
            <w:tcW w:w="2269" w:type="dxa"/>
            <w:vMerge/>
            <w:shd w:val="clear" w:color="auto" w:fill="auto"/>
            <w:vAlign w:val="center"/>
          </w:tcPr>
          <w:p w:rsidR="00445A7C" w:rsidRPr="00193FBB" w:rsidRDefault="00445A7C" w:rsidP="00193FBB">
            <w:pPr>
              <w:suppressAutoHyphens w:val="0"/>
              <w:spacing w:after="0" w:line="360" w:lineRule="auto"/>
              <w:jc w:val="center"/>
              <w:rPr>
                <w:rFonts w:ascii="Times New Roman" w:eastAsia="Times New Roman" w:hAnsi="Times New Roman"/>
                <w:sz w:val="14"/>
                <w:szCs w:val="14"/>
                <w:lang w:eastAsia="x-none"/>
              </w:rPr>
            </w:pPr>
          </w:p>
        </w:tc>
        <w:tc>
          <w:tcPr>
            <w:tcW w:w="1276" w:type="dxa"/>
            <w:vMerge/>
            <w:shd w:val="clear" w:color="auto" w:fill="auto"/>
            <w:vAlign w:val="center"/>
          </w:tcPr>
          <w:p w:rsidR="00445A7C" w:rsidRPr="00193FBB" w:rsidRDefault="00445A7C" w:rsidP="00193FBB">
            <w:pPr>
              <w:suppressAutoHyphens w:val="0"/>
              <w:spacing w:after="0" w:line="360" w:lineRule="auto"/>
              <w:jc w:val="center"/>
              <w:rPr>
                <w:rFonts w:ascii="Times New Roman" w:eastAsia="Times New Roman" w:hAnsi="Times New Roman"/>
                <w:sz w:val="14"/>
                <w:szCs w:val="14"/>
                <w:lang w:eastAsia="x-none"/>
              </w:rPr>
            </w:pPr>
          </w:p>
        </w:tc>
        <w:tc>
          <w:tcPr>
            <w:tcW w:w="836" w:type="dxa"/>
            <w:shd w:val="clear" w:color="auto" w:fill="auto"/>
            <w:textDirection w:val="btLr"/>
            <w:vAlign w:val="center"/>
          </w:tcPr>
          <w:p w:rsidR="00445A7C" w:rsidRPr="00193FBB" w:rsidRDefault="00445A7C" w:rsidP="00193FBB">
            <w:pPr>
              <w:suppressAutoHyphens w:val="0"/>
              <w:spacing w:after="0" w:line="360" w:lineRule="auto"/>
              <w:ind w:left="113" w:right="113"/>
              <w:jc w:val="center"/>
              <w:rPr>
                <w:rFonts w:ascii="Times New Roman" w:eastAsia="Times New Roman" w:hAnsi="Times New Roman"/>
                <w:sz w:val="14"/>
                <w:szCs w:val="14"/>
                <w:lang w:eastAsia="x-none"/>
              </w:rPr>
            </w:pPr>
            <w:r w:rsidRPr="00193FBB">
              <w:rPr>
                <w:rFonts w:ascii="Times New Roman" w:eastAsia="Times New Roman" w:hAnsi="Times New Roman"/>
                <w:sz w:val="14"/>
                <w:szCs w:val="14"/>
                <w:lang w:eastAsia="x-none"/>
              </w:rPr>
              <w:t>вид</w:t>
            </w:r>
          </w:p>
        </w:tc>
        <w:tc>
          <w:tcPr>
            <w:tcW w:w="850" w:type="dxa"/>
            <w:gridSpan w:val="2"/>
            <w:shd w:val="clear" w:color="auto" w:fill="auto"/>
            <w:textDirection w:val="btLr"/>
            <w:vAlign w:val="center"/>
          </w:tcPr>
          <w:p w:rsidR="00445A7C" w:rsidRPr="00193FBB" w:rsidRDefault="00445A7C" w:rsidP="00193FBB">
            <w:pPr>
              <w:suppressAutoHyphens w:val="0"/>
              <w:spacing w:after="0" w:line="360" w:lineRule="auto"/>
              <w:ind w:left="113" w:right="113"/>
              <w:jc w:val="center"/>
              <w:rPr>
                <w:rFonts w:ascii="Times New Roman" w:eastAsia="Times New Roman" w:hAnsi="Times New Roman"/>
                <w:sz w:val="14"/>
                <w:szCs w:val="14"/>
                <w:lang w:eastAsia="x-none"/>
              </w:rPr>
            </w:pPr>
            <w:r w:rsidRPr="00193FBB">
              <w:rPr>
                <w:rFonts w:ascii="Times New Roman" w:eastAsia="Times New Roman" w:hAnsi="Times New Roman"/>
                <w:sz w:val="14"/>
                <w:szCs w:val="14"/>
                <w:lang w:eastAsia="x-none"/>
              </w:rPr>
              <w:t>назначение</w:t>
            </w:r>
          </w:p>
        </w:tc>
        <w:tc>
          <w:tcPr>
            <w:tcW w:w="866" w:type="dxa"/>
            <w:shd w:val="clear" w:color="auto" w:fill="auto"/>
            <w:textDirection w:val="btLr"/>
            <w:vAlign w:val="center"/>
          </w:tcPr>
          <w:p w:rsidR="00445A7C" w:rsidRPr="00193FBB" w:rsidRDefault="00445A7C" w:rsidP="00193FBB">
            <w:pPr>
              <w:suppressAutoHyphens w:val="0"/>
              <w:spacing w:after="0" w:line="360" w:lineRule="auto"/>
              <w:ind w:left="113" w:right="113"/>
              <w:jc w:val="center"/>
              <w:rPr>
                <w:rFonts w:ascii="Times New Roman" w:eastAsia="Times New Roman" w:hAnsi="Times New Roman"/>
                <w:sz w:val="14"/>
                <w:szCs w:val="14"/>
                <w:lang w:eastAsia="x-none"/>
              </w:rPr>
            </w:pPr>
            <w:r w:rsidRPr="00193FBB">
              <w:rPr>
                <w:rFonts w:ascii="Times New Roman" w:eastAsia="Times New Roman" w:hAnsi="Times New Roman"/>
                <w:sz w:val="14"/>
                <w:szCs w:val="14"/>
                <w:lang w:eastAsia="x-none"/>
              </w:rPr>
              <w:t>мощность</w:t>
            </w:r>
          </w:p>
        </w:tc>
        <w:tc>
          <w:tcPr>
            <w:tcW w:w="708" w:type="dxa"/>
            <w:shd w:val="clear" w:color="auto" w:fill="auto"/>
            <w:textDirection w:val="btLr"/>
            <w:vAlign w:val="center"/>
          </w:tcPr>
          <w:p w:rsidR="00445A7C" w:rsidRPr="00193FBB" w:rsidRDefault="00445A7C" w:rsidP="00193FBB">
            <w:pPr>
              <w:suppressAutoHyphens w:val="0"/>
              <w:spacing w:after="0" w:line="360" w:lineRule="auto"/>
              <w:ind w:left="113" w:right="113"/>
              <w:jc w:val="center"/>
              <w:rPr>
                <w:rFonts w:ascii="Times New Roman" w:eastAsia="Times New Roman" w:hAnsi="Times New Roman"/>
                <w:sz w:val="14"/>
                <w:szCs w:val="14"/>
                <w:lang w:eastAsia="x-none"/>
              </w:rPr>
            </w:pPr>
            <w:r w:rsidRPr="00193FBB">
              <w:rPr>
                <w:rFonts w:ascii="Times New Roman" w:eastAsia="Times New Roman" w:hAnsi="Times New Roman"/>
                <w:sz w:val="14"/>
                <w:szCs w:val="14"/>
                <w:lang w:eastAsia="x-none"/>
              </w:rPr>
              <w:t>площадь</w:t>
            </w:r>
          </w:p>
        </w:tc>
        <w:tc>
          <w:tcPr>
            <w:tcW w:w="694" w:type="dxa"/>
            <w:shd w:val="clear" w:color="auto" w:fill="auto"/>
            <w:textDirection w:val="btLr"/>
            <w:vAlign w:val="center"/>
          </w:tcPr>
          <w:p w:rsidR="00445A7C" w:rsidRPr="00193FBB" w:rsidRDefault="00445A7C" w:rsidP="00193FBB">
            <w:pPr>
              <w:suppressAutoHyphens w:val="0"/>
              <w:spacing w:after="0" w:line="360" w:lineRule="auto"/>
              <w:ind w:left="113" w:right="113"/>
              <w:jc w:val="center"/>
              <w:rPr>
                <w:rFonts w:ascii="Times New Roman" w:eastAsia="Times New Roman" w:hAnsi="Times New Roman"/>
                <w:sz w:val="14"/>
                <w:szCs w:val="14"/>
                <w:lang w:eastAsia="x-none"/>
              </w:rPr>
            </w:pPr>
            <w:r w:rsidRPr="00193FBB">
              <w:rPr>
                <w:rFonts w:ascii="Times New Roman" w:eastAsia="Times New Roman" w:hAnsi="Times New Roman"/>
                <w:sz w:val="14"/>
                <w:szCs w:val="14"/>
                <w:lang w:eastAsia="x-none"/>
              </w:rPr>
              <w:t>категория</w:t>
            </w:r>
          </w:p>
        </w:tc>
        <w:tc>
          <w:tcPr>
            <w:tcW w:w="1134" w:type="dxa"/>
            <w:vMerge/>
            <w:shd w:val="clear" w:color="auto" w:fill="auto"/>
            <w:vAlign w:val="center"/>
          </w:tcPr>
          <w:p w:rsidR="00445A7C" w:rsidRPr="00193FBB" w:rsidRDefault="00445A7C" w:rsidP="00193FBB">
            <w:pPr>
              <w:suppressAutoHyphens w:val="0"/>
              <w:spacing w:after="0" w:line="360" w:lineRule="auto"/>
              <w:jc w:val="center"/>
              <w:rPr>
                <w:rFonts w:ascii="Times New Roman" w:eastAsia="Times New Roman" w:hAnsi="Times New Roman"/>
                <w:sz w:val="14"/>
                <w:szCs w:val="14"/>
                <w:lang w:eastAsia="x-none"/>
              </w:rPr>
            </w:pPr>
          </w:p>
        </w:tc>
        <w:tc>
          <w:tcPr>
            <w:tcW w:w="1403" w:type="dxa"/>
            <w:vMerge/>
            <w:shd w:val="clear" w:color="auto" w:fill="auto"/>
            <w:vAlign w:val="center"/>
          </w:tcPr>
          <w:p w:rsidR="00445A7C" w:rsidRPr="00193FBB" w:rsidRDefault="00445A7C" w:rsidP="00193FBB">
            <w:pPr>
              <w:suppressAutoHyphens w:val="0"/>
              <w:spacing w:after="0" w:line="360" w:lineRule="auto"/>
              <w:jc w:val="center"/>
              <w:rPr>
                <w:rFonts w:ascii="Times New Roman" w:eastAsia="Times New Roman" w:hAnsi="Times New Roman"/>
                <w:sz w:val="14"/>
                <w:szCs w:val="14"/>
                <w:lang w:eastAsia="x-none"/>
              </w:rPr>
            </w:pPr>
          </w:p>
        </w:tc>
      </w:tr>
      <w:tr w:rsidR="00564698" w:rsidRPr="00193FBB" w:rsidTr="00B2335D">
        <w:trPr>
          <w:jc w:val="center"/>
        </w:trPr>
        <w:tc>
          <w:tcPr>
            <w:tcW w:w="5230" w:type="dxa"/>
            <w:gridSpan w:val="5"/>
            <w:shd w:val="clear" w:color="auto" w:fill="auto"/>
            <w:vAlign w:val="center"/>
          </w:tcPr>
          <w:p w:rsidR="00564698" w:rsidRDefault="00564698" w:rsidP="00193FBB">
            <w:pPr>
              <w:suppressAutoHyphens w:val="0"/>
              <w:spacing w:after="0" w:line="360" w:lineRule="auto"/>
              <w:jc w:val="center"/>
              <w:rPr>
                <w:rFonts w:ascii="Times New Roman" w:eastAsia="Times New Roman" w:hAnsi="Times New Roman"/>
                <w:sz w:val="14"/>
                <w:szCs w:val="14"/>
                <w:lang w:eastAsia="x-none"/>
              </w:rPr>
            </w:pPr>
            <w:r>
              <w:rPr>
                <w:rFonts w:ascii="Times New Roman" w:eastAsia="Times New Roman" w:hAnsi="Times New Roman"/>
                <w:sz w:val="14"/>
                <w:szCs w:val="14"/>
                <w:lang w:eastAsia="x-none"/>
              </w:rPr>
              <w:t>Вид объекта социальной инфраструктуры</w:t>
            </w:r>
          </w:p>
        </w:tc>
        <w:tc>
          <w:tcPr>
            <w:tcW w:w="5231" w:type="dxa"/>
            <w:gridSpan w:val="6"/>
            <w:shd w:val="clear" w:color="auto" w:fill="auto"/>
            <w:vAlign w:val="center"/>
          </w:tcPr>
          <w:p w:rsidR="00564698" w:rsidRDefault="00564698" w:rsidP="00193FBB">
            <w:pPr>
              <w:suppressAutoHyphens w:val="0"/>
              <w:spacing w:after="0" w:line="360" w:lineRule="auto"/>
              <w:jc w:val="center"/>
              <w:rPr>
                <w:rFonts w:ascii="Times New Roman" w:eastAsia="Times New Roman" w:hAnsi="Times New Roman"/>
                <w:sz w:val="14"/>
                <w:szCs w:val="14"/>
                <w:lang w:eastAsia="x-none"/>
              </w:rPr>
            </w:pPr>
            <w:r>
              <w:rPr>
                <w:rFonts w:ascii="Times New Roman" w:eastAsia="Times New Roman" w:hAnsi="Times New Roman"/>
                <w:sz w:val="14"/>
                <w:szCs w:val="14"/>
                <w:lang w:eastAsia="x-none"/>
              </w:rPr>
              <w:t>Детский сад</w:t>
            </w:r>
          </w:p>
        </w:tc>
      </w:tr>
      <w:tr w:rsidR="00766A0F" w:rsidRPr="00193FBB" w:rsidTr="00B2335D">
        <w:trPr>
          <w:jc w:val="center"/>
        </w:trPr>
        <w:tc>
          <w:tcPr>
            <w:tcW w:w="425" w:type="dxa"/>
            <w:shd w:val="clear" w:color="auto" w:fill="auto"/>
            <w:vAlign w:val="center"/>
          </w:tcPr>
          <w:p w:rsidR="00766A0F" w:rsidRPr="00193FBB" w:rsidRDefault="00766A0F" w:rsidP="00A6593D">
            <w:pPr>
              <w:suppressAutoHyphens w:val="0"/>
              <w:spacing w:after="0" w:line="360" w:lineRule="auto"/>
              <w:jc w:val="center"/>
              <w:rPr>
                <w:rFonts w:ascii="Times New Roman" w:eastAsia="Times New Roman" w:hAnsi="Times New Roman"/>
                <w:sz w:val="14"/>
                <w:szCs w:val="14"/>
                <w:lang w:eastAsia="x-none"/>
              </w:rPr>
            </w:pPr>
            <w:r>
              <w:rPr>
                <w:rFonts w:ascii="Times New Roman" w:eastAsia="Times New Roman" w:hAnsi="Times New Roman"/>
                <w:sz w:val="14"/>
                <w:szCs w:val="14"/>
                <w:lang w:eastAsia="x-none"/>
              </w:rPr>
              <w:t>1</w:t>
            </w:r>
          </w:p>
        </w:tc>
        <w:tc>
          <w:tcPr>
            <w:tcW w:w="2269" w:type="dxa"/>
            <w:shd w:val="clear" w:color="auto" w:fill="auto"/>
            <w:vAlign w:val="center"/>
          </w:tcPr>
          <w:p w:rsidR="00766A0F" w:rsidRPr="00A964D4" w:rsidRDefault="00766A0F" w:rsidP="00564698">
            <w:pPr>
              <w:jc w:val="center"/>
              <w:rPr>
                <w:rFonts w:ascii="Times New Roman" w:hAnsi="Times New Roman"/>
                <w:sz w:val="14"/>
                <w:szCs w:val="14"/>
              </w:rPr>
            </w:pPr>
            <w:r>
              <w:rPr>
                <w:rFonts w:ascii="Times New Roman" w:hAnsi="Times New Roman"/>
                <w:sz w:val="14"/>
                <w:szCs w:val="14"/>
              </w:rPr>
              <w:t>Строительство</w:t>
            </w:r>
            <w:r w:rsidRPr="00A964D4">
              <w:rPr>
                <w:rFonts w:ascii="Times New Roman" w:hAnsi="Times New Roman"/>
                <w:sz w:val="14"/>
                <w:szCs w:val="14"/>
              </w:rPr>
              <w:t xml:space="preserve"> </w:t>
            </w:r>
            <w:r w:rsidR="00B003FC">
              <w:rPr>
                <w:rFonts w:ascii="Times New Roman" w:hAnsi="Times New Roman"/>
                <w:sz w:val="14"/>
                <w:szCs w:val="14"/>
              </w:rPr>
              <w:t xml:space="preserve">модульного </w:t>
            </w:r>
            <w:r w:rsidRPr="00A964D4">
              <w:rPr>
                <w:rFonts w:ascii="Times New Roman" w:hAnsi="Times New Roman"/>
                <w:sz w:val="14"/>
                <w:szCs w:val="14"/>
              </w:rPr>
              <w:t>детского сада</w:t>
            </w:r>
          </w:p>
        </w:tc>
        <w:tc>
          <w:tcPr>
            <w:tcW w:w="1276" w:type="dxa"/>
            <w:shd w:val="clear" w:color="auto" w:fill="auto"/>
            <w:vAlign w:val="center"/>
          </w:tcPr>
          <w:p w:rsidR="00766A0F" w:rsidRPr="00193FBB" w:rsidRDefault="00C704BA" w:rsidP="00A6593D">
            <w:pPr>
              <w:suppressAutoHyphens w:val="0"/>
              <w:spacing w:after="0" w:line="360" w:lineRule="auto"/>
              <w:jc w:val="center"/>
              <w:rPr>
                <w:rFonts w:ascii="Times New Roman" w:eastAsia="Times New Roman" w:hAnsi="Times New Roman"/>
                <w:sz w:val="14"/>
                <w:szCs w:val="14"/>
                <w:lang w:eastAsia="x-none"/>
              </w:rPr>
            </w:pPr>
            <w:r>
              <w:rPr>
                <w:rFonts w:ascii="Times New Roman" w:eastAsia="Times New Roman" w:hAnsi="Times New Roman"/>
                <w:sz w:val="14"/>
                <w:szCs w:val="14"/>
                <w:lang w:eastAsia="x-none"/>
              </w:rPr>
              <w:t>Новодмитриевская</w:t>
            </w:r>
          </w:p>
        </w:tc>
        <w:tc>
          <w:tcPr>
            <w:tcW w:w="836" w:type="dxa"/>
            <w:shd w:val="clear" w:color="auto" w:fill="auto"/>
            <w:vAlign w:val="center"/>
          </w:tcPr>
          <w:p w:rsidR="00766A0F" w:rsidRPr="00193FBB" w:rsidRDefault="00766A0F" w:rsidP="00A6593D">
            <w:pPr>
              <w:suppressAutoHyphens w:val="0"/>
              <w:spacing w:after="0" w:line="360" w:lineRule="auto"/>
              <w:jc w:val="center"/>
              <w:rPr>
                <w:rFonts w:ascii="Times New Roman" w:eastAsia="Times New Roman" w:hAnsi="Times New Roman"/>
                <w:sz w:val="14"/>
                <w:szCs w:val="14"/>
                <w:lang w:eastAsia="x-none"/>
              </w:rPr>
            </w:pPr>
            <w:r>
              <w:rPr>
                <w:rFonts w:ascii="Times New Roman" w:eastAsia="Times New Roman" w:hAnsi="Times New Roman"/>
                <w:sz w:val="14"/>
                <w:szCs w:val="14"/>
                <w:lang w:eastAsia="x-none"/>
              </w:rPr>
              <w:t>Детский сад</w:t>
            </w:r>
          </w:p>
        </w:tc>
        <w:tc>
          <w:tcPr>
            <w:tcW w:w="850" w:type="dxa"/>
            <w:gridSpan w:val="2"/>
            <w:shd w:val="clear" w:color="auto" w:fill="auto"/>
            <w:vAlign w:val="center"/>
          </w:tcPr>
          <w:p w:rsidR="00766A0F" w:rsidRPr="00193FBB" w:rsidRDefault="00766A0F" w:rsidP="00A04794">
            <w:pPr>
              <w:suppressAutoHyphens w:val="0"/>
              <w:spacing w:after="0" w:line="360" w:lineRule="auto"/>
              <w:jc w:val="center"/>
              <w:rPr>
                <w:rFonts w:ascii="Times New Roman" w:eastAsia="Times New Roman" w:hAnsi="Times New Roman"/>
                <w:sz w:val="14"/>
                <w:szCs w:val="14"/>
                <w:lang w:eastAsia="x-none"/>
              </w:rPr>
            </w:pPr>
            <w:r>
              <w:rPr>
                <w:rFonts w:ascii="Times New Roman" w:eastAsia="Times New Roman" w:hAnsi="Times New Roman"/>
                <w:sz w:val="14"/>
                <w:szCs w:val="14"/>
                <w:lang w:eastAsia="x-none"/>
              </w:rPr>
              <w:t xml:space="preserve">Услуги </w:t>
            </w:r>
            <w:r w:rsidR="00A04794">
              <w:rPr>
                <w:rFonts w:ascii="Times New Roman" w:eastAsia="Times New Roman" w:hAnsi="Times New Roman"/>
                <w:sz w:val="14"/>
                <w:szCs w:val="14"/>
                <w:lang w:eastAsia="x-none"/>
              </w:rPr>
              <w:t>ДОУ</w:t>
            </w:r>
          </w:p>
        </w:tc>
        <w:tc>
          <w:tcPr>
            <w:tcW w:w="866" w:type="dxa"/>
            <w:shd w:val="clear" w:color="auto" w:fill="auto"/>
            <w:vAlign w:val="center"/>
          </w:tcPr>
          <w:p w:rsidR="00766A0F" w:rsidRPr="00193FBB" w:rsidRDefault="00766A0F" w:rsidP="00A6593D">
            <w:pPr>
              <w:suppressAutoHyphens w:val="0"/>
              <w:spacing w:after="0" w:line="360" w:lineRule="auto"/>
              <w:jc w:val="center"/>
              <w:rPr>
                <w:rFonts w:ascii="Times New Roman" w:eastAsia="Times New Roman" w:hAnsi="Times New Roman"/>
                <w:sz w:val="14"/>
                <w:szCs w:val="14"/>
                <w:lang w:eastAsia="x-none"/>
              </w:rPr>
            </w:pPr>
            <w:r>
              <w:rPr>
                <w:rFonts w:ascii="Times New Roman" w:eastAsia="Times New Roman" w:hAnsi="Times New Roman"/>
                <w:sz w:val="14"/>
                <w:szCs w:val="14"/>
                <w:lang w:eastAsia="x-none"/>
              </w:rPr>
              <w:t>40 мест</w:t>
            </w:r>
          </w:p>
        </w:tc>
        <w:tc>
          <w:tcPr>
            <w:tcW w:w="708" w:type="dxa"/>
            <w:shd w:val="clear" w:color="auto" w:fill="auto"/>
            <w:vAlign w:val="center"/>
          </w:tcPr>
          <w:p w:rsidR="00766A0F" w:rsidRPr="00193FBB" w:rsidRDefault="00766A0F" w:rsidP="00A6593D">
            <w:pPr>
              <w:suppressAutoHyphens w:val="0"/>
              <w:spacing w:after="0" w:line="360" w:lineRule="auto"/>
              <w:jc w:val="center"/>
              <w:rPr>
                <w:rFonts w:ascii="Times New Roman" w:eastAsia="Times New Roman" w:hAnsi="Times New Roman"/>
                <w:sz w:val="14"/>
                <w:szCs w:val="14"/>
                <w:lang w:eastAsia="x-none"/>
              </w:rPr>
            </w:pPr>
            <w:r>
              <w:rPr>
                <w:rFonts w:ascii="Times New Roman" w:eastAsia="Times New Roman" w:hAnsi="Times New Roman"/>
                <w:sz w:val="14"/>
                <w:szCs w:val="14"/>
                <w:lang w:eastAsia="x-none"/>
              </w:rPr>
              <w:t>-</w:t>
            </w:r>
          </w:p>
        </w:tc>
        <w:tc>
          <w:tcPr>
            <w:tcW w:w="694" w:type="dxa"/>
            <w:shd w:val="clear" w:color="auto" w:fill="auto"/>
            <w:vAlign w:val="center"/>
          </w:tcPr>
          <w:p w:rsidR="00766A0F" w:rsidRPr="00193FBB" w:rsidRDefault="00766A0F" w:rsidP="00A6593D">
            <w:pPr>
              <w:suppressAutoHyphens w:val="0"/>
              <w:spacing w:after="0" w:line="360" w:lineRule="auto"/>
              <w:jc w:val="center"/>
              <w:rPr>
                <w:rFonts w:ascii="Times New Roman" w:eastAsia="Times New Roman" w:hAnsi="Times New Roman"/>
                <w:sz w:val="14"/>
                <w:szCs w:val="14"/>
                <w:lang w:eastAsia="x-none"/>
              </w:rPr>
            </w:pPr>
            <w:r>
              <w:rPr>
                <w:rFonts w:ascii="Times New Roman" w:eastAsia="Times New Roman" w:hAnsi="Times New Roman"/>
                <w:sz w:val="14"/>
                <w:szCs w:val="14"/>
                <w:lang w:eastAsia="x-none"/>
              </w:rPr>
              <w:t>В</w:t>
            </w:r>
          </w:p>
        </w:tc>
        <w:tc>
          <w:tcPr>
            <w:tcW w:w="1134" w:type="dxa"/>
            <w:shd w:val="clear" w:color="auto" w:fill="auto"/>
            <w:vAlign w:val="center"/>
          </w:tcPr>
          <w:p w:rsidR="00766A0F" w:rsidRPr="00193FBB" w:rsidRDefault="00766A0F" w:rsidP="00965275">
            <w:pPr>
              <w:suppressAutoHyphens w:val="0"/>
              <w:spacing w:after="0" w:line="360" w:lineRule="auto"/>
              <w:jc w:val="center"/>
              <w:rPr>
                <w:rFonts w:ascii="Times New Roman" w:eastAsia="Times New Roman" w:hAnsi="Times New Roman"/>
                <w:sz w:val="14"/>
                <w:szCs w:val="14"/>
                <w:lang w:eastAsia="x-none"/>
              </w:rPr>
            </w:pPr>
            <w:r>
              <w:rPr>
                <w:rFonts w:ascii="Times New Roman" w:eastAsia="Times New Roman" w:hAnsi="Times New Roman"/>
                <w:sz w:val="14"/>
                <w:szCs w:val="14"/>
                <w:lang w:eastAsia="x-none"/>
              </w:rPr>
              <w:t>1 очередь до 2021 года</w:t>
            </w:r>
          </w:p>
        </w:tc>
        <w:tc>
          <w:tcPr>
            <w:tcW w:w="1403" w:type="dxa"/>
            <w:shd w:val="clear" w:color="auto" w:fill="auto"/>
            <w:vAlign w:val="center"/>
          </w:tcPr>
          <w:p w:rsidR="00766A0F" w:rsidRPr="00193FBB" w:rsidRDefault="00766A0F" w:rsidP="00766A0F">
            <w:pPr>
              <w:suppressAutoHyphens w:val="0"/>
              <w:spacing w:after="0" w:line="360" w:lineRule="auto"/>
              <w:jc w:val="center"/>
              <w:rPr>
                <w:rFonts w:ascii="Times New Roman" w:eastAsia="Times New Roman" w:hAnsi="Times New Roman"/>
                <w:sz w:val="14"/>
                <w:szCs w:val="14"/>
                <w:lang w:eastAsia="x-none"/>
              </w:rPr>
            </w:pPr>
            <w:r>
              <w:rPr>
                <w:rFonts w:ascii="Times New Roman" w:eastAsia="Times New Roman" w:hAnsi="Times New Roman"/>
                <w:sz w:val="14"/>
                <w:szCs w:val="14"/>
                <w:lang w:eastAsia="x-none"/>
              </w:rPr>
              <w:t xml:space="preserve">Администрация </w:t>
            </w:r>
            <w:r w:rsidR="00B2335D">
              <w:rPr>
                <w:rFonts w:ascii="Times New Roman" w:eastAsia="Times New Roman" w:hAnsi="Times New Roman"/>
                <w:sz w:val="14"/>
                <w:szCs w:val="14"/>
                <w:lang w:eastAsia="x-none"/>
              </w:rPr>
              <w:t>МО Северский район</w:t>
            </w:r>
          </w:p>
        </w:tc>
      </w:tr>
      <w:tr w:rsidR="00564698" w:rsidRPr="00193FBB" w:rsidTr="00B2335D">
        <w:trPr>
          <w:jc w:val="center"/>
        </w:trPr>
        <w:tc>
          <w:tcPr>
            <w:tcW w:w="5230" w:type="dxa"/>
            <w:gridSpan w:val="5"/>
            <w:shd w:val="clear" w:color="auto" w:fill="auto"/>
            <w:vAlign w:val="center"/>
          </w:tcPr>
          <w:p w:rsidR="00564698" w:rsidRDefault="00564698" w:rsidP="00A6593D">
            <w:pPr>
              <w:suppressAutoHyphens w:val="0"/>
              <w:spacing w:after="0" w:line="360" w:lineRule="auto"/>
              <w:jc w:val="center"/>
              <w:rPr>
                <w:rFonts w:ascii="Times New Roman" w:eastAsia="Times New Roman" w:hAnsi="Times New Roman"/>
                <w:sz w:val="14"/>
                <w:szCs w:val="14"/>
                <w:lang w:eastAsia="x-none"/>
              </w:rPr>
            </w:pPr>
            <w:r>
              <w:rPr>
                <w:rFonts w:ascii="Times New Roman" w:eastAsia="Times New Roman" w:hAnsi="Times New Roman"/>
                <w:sz w:val="14"/>
                <w:szCs w:val="14"/>
                <w:lang w:eastAsia="x-none"/>
              </w:rPr>
              <w:t>Вид объекта социальной инфраструктуры</w:t>
            </w:r>
          </w:p>
        </w:tc>
        <w:tc>
          <w:tcPr>
            <w:tcW w:w="5231" w:type="dxa"/>
            <w:gridSpan w:val="6"/>
            <w:shd w:val="clear" w:color="auto" w:fill="auto"/>
            <w:vAlign w:val="center"/>
          </w:tcPr>
          <w:p w:rsidR="00564698" w:rsidRDefault="00564698" w:rsidP="00A6593D">
            <w:pPr>
              <w:suppressAutoHyphens w:val="0"/>
              <w:spacing w:after="0" w:line="360" w:lineRule="auto"/>
              <w:jc w:val="center"/>
              <w:rPr>
                <w:rFonts w:ascii="Times New Roman" w:eastAsia="Times New Roman" w:hAnsi="Times New Roman"/>
                <w:sz w:val="14"/>
                <w:szCs w:val="14"/>
                <w:lang w:eastAsia="x-none"/>
              </w:rPr>
            </w:pPr>
            <w:r>
              <w:rPr>
                <w:rFonts w:ascii="Times New Roman" w:eastAsia="Times New Roman" w:hAnsi="Times New Roman"/>
                <w:sz w:val="14"/>
                <w:szCs w:val="14"/>
                <w:lang w:eastAsia="x-none"/>
              </w:rPr>
              <w:t>Школа</w:t>
            </w:r>
          </w:p>
        </w:tc>
      </w:tr>
      <w:tr w:rsidR="00564698" w:rsidRPr="00193FBB" w:rsidTr="00B2335D">
        <w:trPr>
          <w:jc w:val="center"/>
        </w:trPr>
        <w:tc>
          <w:tcPr>
            <w:tcW w:w="425" w:type="dxa"/>
            <w:shd w:val="clear" w:color="auto" w:fill="auto"/>
            <w:vAlign w:val="center"/>
          </w:tcPr>
          <w:p w:rsidR="00564698" w:rsidRDefault="00564698" w:rsidP="00A6593D">
            <w:pPr>
              <w:suppressAutoHyphens w:val="0"/>
              <w:spacing w:after="0" w:line="360" w:lineRule="auto"/>
              <w:jc w:val="center"/>
              <w:rPr>
                <w:rFonts w:ascii="Times New Roman" w:eastAsia="Times New Roman" w:hAnsi="Times New Roman"/>
                <w:sz w:val="14"/>
                <w:szCs w:val="14"/>
                <w:lang w:eastAsia="x-none"/>
              </w:rPr>
            </w:pPr>
            <w:r>
              <w:rPr>
                <w:rFonts w:ascii="Times New Roman" w:eastAsia="Times New Roman" w:hAnsi="Times New Roman"/>
                <w:sz w:val="14"/>
                <w:szCs w:val="14"/>
                <w:lang w:eastAsia="x-none"/>
              </w:rPr>
              <w:t>1</w:t>
            </w:r>
          </w:p>
        </w:tc>
        <w:tc>
          <w:tcPr>
            <w:tcW w:w="2269" w:type="dxa"/>
            <w:shd w:val="clear" w:color="auto" w:fill="auto"/>
            <w:vAlign w:val="center"/>
          </w:tcPr>
          <w:p w:rsidR="00564698" w:rsidRDefault="00766A0F" w:rsidP="00766A0F">
            <w:pPr>
              <w:jc w:val="center"/>
              <w:rPr>
                <w:rFonts w:ascii="Times New Roman" w:hAnsi="Times New Roman"/>
                <w:sz w:val="14"/>
                <w:szCs w:val="14"/>
              </w:rPr>
            </w:pPr>
            <w:r>
              <w:rPr>
                <w:rFonts w:ascii="Times New Roman" w:hAnsi="Times New Roman"/>
                <w:sz w:val="14"/>
                <w:szCs w:val="14"/>
              </w:rPr>
              <w:t>Р</w:t>
            </w:r>
            <w:r w:rsidRPr="00766A0F">
              <w:rPr>
                <w:rFonts w:ascii="Times New Roman" w:hAnsi="Times New Roman"/>
                <w:sz w:val="14"/>
                <w:szCs w:val="14"/>
              </w:rPr>
              <w:t xml:space="preserve">еконструкция и модернизация </w:t>
            </w:r>
            <w:r w:rsidR="00B2335D">
              <w:rPr>
                <w:rFonts w:ascii="Times New Roman" w:hAnsi="Times New Roman"/>
                <w:sz w:val="14"/>
                <w:szCs w:val="14"/>
              </w:rPr>
              <w:t xml:space="preserve">туалетов </w:t>
            </w:r>
            <w:r w:rsidRPr="00766A0F">
              <w:rPr>
                <w:rFonts w:ascii="Times New Roman" w:hAnsi="Times New Roman"/>
                <w:sz w:val="14"/>
                <w:szCs w:val="14"/>
              </w:rPr>
              <w:t>существующей школы</w:t>
            </w:r>
            <w:r w:rsidR="00B2335D">
              <w:rPr>
                <w:rFonts w:ascii="Times New Roman" w:hAnsi="Times New Roman"/>
                <w:sz w:val="14"/>
                <w:szCs w:val="14"/>
              </w:rPr>
              <w:t xml:space="preserve"> №1</w:t>
            </w:r>
          </w:p>
        </w:tc>
        <w:tc>
          <w:tcPr>
            <w:tcW w:w="1276" w:type="dxa"/>
            <w:shd w:val="clear" w:color="auto" w:fill="auto"/>
            <w:vAlign w:val="center"/>
          </w:tcPr>
          <w:p w:rsidR="00564698" w:rsidRPr="00A964D4" w:rsidRDefault="00766A0F" w:rsidP="00A6593D">
            <w:pPr>
              <w:suppressAutoHyphens w:val="0"/>
              <w:spacing w:after="0" w:line="360" w:lineRule="auto"/>
              <w:jc w:val="center"/>
              <w:rPr>
                <w:rFonts w:ascii="Times New Roman" w:eastAsia="Times New Roman" w:hAnsi="Times New Roman"/>
                <w:sz w:val="14"/>
                <w:szCs w:val="14"/>
                <w:lang w:eastAsia="x-none"/>
              </w:rPr>
            </w:pPr>
            <w:r>
              <w:rPr>
                <w:rFonts w:ascii="Times New Roman" w:eastAsia="Times New Roman" w:hAnsi="Times New Roman"/>
                <w:sz w:val="14"/>
                <w:szCs w:val="14"/>
                <w:lang w:eastAsia="x-none"/>
              </w:rPr>
              <w:t xml:space="preserve">Ст. </w:t>
            </w:r>
            <w:r w:rsidR="00C704BA">
              <w:rPr>
                <w:rFonts w:ascii="Times New Roman" w:eastAsia="Times New Roman" w:hAnsi="Times New Roman"/>
                <w:sz w:val="14"/>
                <w:szCs w:val="14"/>
                <w:lang w:eastAsia="x-none"/>
              </w:rPr>
              <w:t>Новодмитриевская</w:t>
            </w:r>
          </w:p>
        </w:tc>
        <w:tc>
          <w:tcPr>
            <w:tcW w:w="836" w:type="dxa"/>
            <w:shd w:val="clear" w:color="auto" w:fill="auto"/>
            <w:vAlign w:val="center"/>
          </w:tcPr>
          <w:p w:rsidR="00564698" w:rsidRPr="00193FBB" w:rsidRDefault="00564698" w:rsidP="00766A0F">
            <w:pPr>
              <w:suppressAutoHyphens w:val="0"/>
              <w:spacing w:after="0" w:line="360" w:lineRule="auto"/>
              <w:jc w:val="center"/>
              <w:rPr>
                <w:rFonts w:ascii="Times New Roman" w:eastAsia="Times New Roman" w:hAnsi="Times New Roman"/>
                <w:sz w:val="14"/>
                <w:szCs w:val="14"/>
                <w:lang w:eastAsia="x-none"/>
              </w:rPr>
            </w:pPr>
            <w:r>
              <w:rPr>
                <w:rFonts w:ascii="Times New Roman" w:eastAsia="Times New Roman" w:hAnsi="Times New Roman"/>
                <w:sz w:val="14"/>
                <w:szCs w:val="14"/>
                <w:lang w:eastAsia="x-none"/>
              </w:rPr>
              <w:t>Школа</w:t>
            </w:r>
          </w:p>
        </w:tc>
        <w:tc>
          <w:tcPr>
            <w:tcW w:w="850" w:type="dxa"/>
            <w:gridSpan w:val="2"/>
            <w:shd w:val="clear" w:color="auto" w:fill="auto"/>
            <w:vAlign w:val="center"/>
          </w:tcPr>
          <w:p w:rsidR="00564698" w:rsidRPr="00193FBB" w:rsidRDefault="00564698" w:rsidP="00A6593D">
            <w:pPr>
              <w:suppressAutoHyphens w:val="0"/>
              <w:spacing w:after="0" w:line="360" w:lineRule="auto"/>
              <w:jc w:val="center"/>
              <w:rPr>
                <w:rFonts w:ascii="Times New Roman" w:eastAsia="Times New Roman" w:hAnsi="Times New Roman"/>
                <w:sz w:val="14"/>
                <w:szCs w:val="14"/>
                <w:lang w:eastAsia="x-none"/>
              </w:rPr>
            </w:pPr>
            <w:r>
              <w:rPr>
                <w:rFonts w:ascii="Times New Roman" w:eastAsia="Times New Roman" w:hAnsi="Times New Roman"/>
                <w:sz w:val="14"/>
                <w:szCs w:val="14"/>
                <w:lang w:eastAsia="x-none"/>
              </w:rPr>
              <w:t>Услуги образования</w:t>
            </w:r>
          </w:p>
        </w:tc>
        <w:tc>
          <w:tcPr>
            <w:tcW w:w="866" w:type="dxa"/>
            <w:shd w:val="clear" w:color="auto" w:fill="auto"/>
            <w:vAlign w:val="center"/>
          </w:tcPr>
          <w:p w:rsidR="00564698" w:rsidRPr="00193FBB" w:rsidRDefault="00564698" w:rsidP="00766A0F">
            <w:pPr>
              <w:suppressAutoHyphens w:val="0"/>
              <w:spacing w:after="0" w:line="360" w:lineRule="auto"/>
              <w:jc w:val="center"/>
              <w:rPr>
                <w:rFonts w:ascii="Times New Roman" w:eastAsia="Times New Roman" w:hAnsi="Times New Roman"/>
                <w:sz w:val="14"/>
                <w:szCs w:val="14"/>
                <w:lang w:eastAsia="x-none"/>
              </w:rPr>
            </w:pPr>
          </w:p>
        </w:tc>
        <w:tc>
          <w:tcPr>
            <w:tcW w:w="708" w:type="dxa"/>
            <w:shd w:val="clear" w:color="auto" w:fill="auto"/>
            <w:vAlign w:val="center"/>
          </w:tcPr>
          <w:p w:rsidR="00564698" w:rsidRPr="00193FBB" w:rsidRDefault="00766A0F" w:rsidP="00A6593D">
            <w:pPr>
              <w:suppressAutoHyphens w:val="0"/>
              <w:spacing w:after="0" w:line="360" w:lineRule="auto"/>
              <w:jc w:val="center"/>
              <w:rPr>
                <w:rFonts w:ascii="Times New Roman" w:eastAsia="Times New Roman" w:hAnsi="Times New Roman"/>
                <w:sz w:val="14"/>
                <w:szCs w:val="14"/>
                <w:lang w:eastAsia="x-none"/>
              </w:rPr>
            </w:pPr>
            <w:r>
              <w:rPr>
                <w:rFonts w:ascii="Times New Roman" w:eastAsia="Times New Roman" w:hAnsi="Times New Roman"/>
                <w:sz w:val="14"/>
                <w:szCs w:val="14"/>
                <w:lang w:eastAsia="x-none"/>
              </w:rPr>
              <w:t>-</w:t>
            </w:r>
          </w:p>
        </w:tc>
        <w:tc>
          <w:tcPr>
            <w:tcW w:w="694" w:type="dxa"/>
            <w:shd w:val="clear" w:color="auto" w:fill="auto"/>
            <w:vAlign w:val="center"/>
          </w:tcPr>
          <w:p w:rsidR="00564698" w:rsidRPr="00193FBB" w:rsidRDefault="00564698" w:rsidP="00A6593D">
            <w:pPr>
              <w:suppressAutoHyphens w:val="0"/>
              <w:spacing w:after="0" w:line="360" w:lineRule="auto"/>
              <w:jc w:val="center"/>
              <w:rPr>
                <w:rFonts w:ascii="Times New Roman" w:eastAsia="Times New Roman" w:hAnsi="Times New Roman"/>
                <w:sz w:val="14"/>
                <w:szCs w:val="14"/>
                <w:lang w:eastAsia="x-none"/>
              </w:rPr>
            </w:pPr>
            <w:r>
              <w:rPr>
                <w:rFonts w:ascii="Times New Roman" w:eastAsia="Times New Roman" w:hAnsi="Times New Roman"/>
                <w:sz w:val="14"/>
                <w:szCs w:val="14"/>
                <w:lang w:eastAsia="x-none"/>
              </w:rPr>
              <w:t>В</w:t>
            </w:r>
          </w:p>
        </w:tc>
        <w:tc>
          <w:tcPr>
            <w:tcW w:w="1134" w:type="dxa"/>
            <w:shd w:val="clear" w:color="auto" w:fill="auto"/>
            <w:vAlign w:val="center"/>
          </w:tcPr>
          <w:p w:rsidR="00564698" w:rsidRPr="00193FBB" w:rsidRDefault="00564698" w:rsidP="00A6593D">
            <w:pPr>
              <w:suppressAutoHyphens w:val="0"/>
              <w:spacing w:after="0" w:line="360" w:lineRule="auto"/>
              <w:jc w:val="center"/>
              <w:rPr>
                <w:rFonts w:ascii="Times New Roman" w:eastAsia="Times New Roman" w:hAnsi="Times New Roman"/>
                <w:sz w:val="14"/>
                <w:szCs w:val="14"/>
                <w:lang w:eastAsia="x-none"/>
              </w:rPr>
            </w:pPr>
            <w:r>
              <w:rPr>
                <w:rFonts w:ascii="Times New Roman" w:eastAsia="Times New Roman" w:hAnsi="Times New Roman"/>
                <w:sz w:val="14"/>
                <w:szCs w:val="14"/>
                <w:lang w:eastAsia="x-none"/>
              </w:rPr>
              <w:t>1 очередь до 2021 года</w:t>
            </w:r>
          </w:p>
        </w:tc>
        <w:tc>
          <w:tcPr>
            <w:tcW w:w="1403" w:type="dxa"/>
            <w:shd w:val="clear" w:color="auto" w:fill="auto"/>
            <w:vAlign w:val="center"/>
          </w:tcPr>
          <w:p w:rsidR="00564698" w:rsidRPr="00193FBB" w:rsidRDefault="00B2335D" w:rsidP="00766A0F">
            <w:pPr>
              <w:suppressAutoHyphens w:val="0"/>
              <w:spacing w:after="0" w:line="360" w:lineRule="auto"/>
              <w:jc w:val="center"/>
              <w:rPr>
                <w:rFonts w:ascii="Times New Roman" w:eastAsia="Times New Roman" w:hAnsi="Times New Roman"/>
                <w:sz w:val="14"/>
                <w:szCs w:val="14"/>
                <w:lang w:eastAsia="x-none"/>
              </w:rPr>
            </w:pPr>
            <w:r>
              <w:rPr>
                <w:rFonts w:ascii="Times New Roman" w:eastAsia="Times New Roman" w:hAnsi="Times New Roman"/>
                <w:sz w:val="14"/>
                <w:szCs w:val="14"/>
                <w:lang w:eastAsia="x-none"/>
              </w:rPr>
              <w:t>Администрация МО Северский район</w:t>
            </w:r>
            <w:r w:rsidR="00564698">
              <w:rPr>
                <w:rFonts w:ascii="Times New Roman" w:eastAsia="Times New Roman" w:hAnsi="Times New Roman"/>
                <w:sz w:val="14"/>
                <w:szCs w:val="14"/>
                <w:lang w:eastAsia="x-none"/>
              </w:rPr>
              <w:t xml:space="preserve"> </w:t>
            </w:r>
          </w:p>
        </w:tc>
      </w:tr>
      <w:tr w:rsidR="007A3ABB" w:rsidRPr="00193FBB" w:rsidTr="00B2335D">
        <w:trPr>
          <w:jc w:val="center"/>
        </w:trPr>
        <w:tc>
          <w:tcPr>
            <w:tcW w:w="5230" w:type="dxa"/>
            <w:gridSpan w:val="5"/>
            <w:shd w:val="clear" w:color="auto" w:fill="auto"/>
            <w:vAlign w:val="center"/>
          </w:tcPr>
          <w:p w:rsidR="007A3ABB" w:rsidRDefault="007A3ABB" w:rsidP="00A6593D">
            <w:pPr>
              <w:suppressAutoHyphens w:val="0"/>
              <w:spacing w:after="0" w:line="360" w:lineRule="auto"/>
              <w:jc w:val="center"/>
              <w:rPr>
                <w:rFonts w:ascii="Times New Roman" w:eastAsia="Times New Roman" w:hAnsi="Times New Roman"/>
                <w:sz w:val="14"/>
                <w:szCs w:val="14"/>
                <w:lang w:eastAsia="x-none"/>
              </w:rPr>
            </w:pPr>
            <w:r>
              <w:rPr>
                <w:rFonts w:ascii="Times New Roman" w:eastAsia="Times New Roman" w:hAnsi="Times New Roman"/>
                <w:sz w:val="14"/>
                <w:szCs w:val="14"/>
                <w:lang w:eastAsia="x-none"/>
              </w:rPr>
              <w:lastRenderedPageBreak/>
              <w:t>Вид объекта социальной инфраструктуры</w:t>
            </w:r>
          </w:p>
        </w:tc>
        <w:tc>
          <w:tcPr>
            <w:tcW w:w="5231" w:type="dxa"/>
            <w:gridSpan w:val="6"/>
            <w:shd w:val="clear" w:color="auto" w:fill="auto"/>
            <w:vAlign w:val="center"/>
          </w:tcPr>
          <w:p w:rsidR="007A3ABB" w:rsidRDefault="007A3ABB" w:rsidP="00A6593D">
            <w:pPr>
              <w:suppressAutoHyphens w:val="0"/>
              <w:spacing w:after="0" w:line="360" w:lineRule="auto"/>
              <w:jc w:val="center"/>
              <w:rPr>
                <w:rFonts w:ascii="Times New Roman" w:eastAsia="Times New Roman" w:hAnsi="Times New Roman"/>
                <w:sz w:val="14"/>
                <w:szCs w:val="14"/>
                <w:lang w:eastAsia="x-none"/>
              </w:rPr>
            </w:pPr>
            <w:r>
              <w:rPr>
                <w:rFonts w:ascii="Times New Roman" w:eastAsia="Times New Roman" w:hAnsi="Times New Roman"/>
                <w:sz w:val="14"/>
                <w:szCs w:val="14"/>
                <w:lang w:eastAsia="x-none"/>
              </w:rPr>
              <w:t>Учреждения культуры</w:t>
            </w:r>
          </w:p>
        </w:tc>
      </w:tr>
      <w:tr w:rsidR="007A3ABB" w:rsidRPr="00193FBB" w:rsidTr="00B2335D">
        <w:trPr>
          <w:jc w:val="center"/>
        </w:trPr>
        <w:tc>
          <w:tcPr>
            <w:tcW w:w="425" w:type="dxa"/>
            <w:shd w:val="clear" w:color="auto" w:fill="auto"/>
            <w:vAlign w:val="center"/>
          </w:tcPr>
          <w:p w:rsidR="007A3ABB" w:rsidRPr="00193FBB" w:rsidRDefault="007A3ABB" w:rsidP="00193FBB">
            <w:pPr>
              <w:suppressAutoHyphens w:val="0"/>
              <w:spacing w:after="0" w:line="360" w:lineRule="auto"/>
              <w:jc w:val="center"/>
              <w:rPr>
                <w:rFonts w:ascii="Times New Roman" w:eastAsia="Times New Roman" w:hAnsi="Times New Roman"/>
                <w:sz w:val="14"/>
                <w:szCs w:val="14"/>
                <w:lang w:eastAsia="x-none"/>
              </w:rPr>
            </w:pPr>
            <w:r>
              <w:rPr>
                <w:rFonts w:ascii="Times New Roman" w:eastAsia="Times New Roman" w:hAnsi="Times New Roman"/>
                <w:sz w:val="14"/>
                <w:szCs w:val="14"/>
                <w:lang w:eastAsia="x-none"/>
              </w:rPr>
              <w:t>1</w:t>
            </w:r>
          </w:p>
        </w:tc>
        <w:tc>
          <w:tcPr>
            <w:tcW w:w="2269" w:type="dxa"/>
            <w:shd w:val="clear" w:color="auto" w:fill="auto"/>
            <w:vAlign w:val="center"/>
          </w:tcPr>
          <w:p w:rsidR="007A3ABB" w:rsidRPr="00193FBB" w:rsidRDefault="00A04794" w:rsidP="00A04794">
            <w:pPr>
              <w:suppressAutoHyphens w:val="0"/>
              <w:spacing w:after="0" w:line="360" w:lineRule="auto"/>
              <w:rPr>
                <w:rFonts w:ascii="Times New Roman" w:eastAsia="Times New Roman" w:hAnsi="Times New Roman"/>
                <w:sz w:val="14"/>
                <w:szCs w:val="14"/>
                <w:lang w:eastAsia="x-none"/>
              </w:rPr>
            </w:pPr>
            <w:r>
              <w:rPr>
                <w:rFonts w:ascii="Times New Roman" w:eastAsia="Times New Roman" w:hAnsi="Times New Roman"/>
                <w:sz w:val="14"/>
                <w:szCs w:val="14"/>
                <w:lang w:eastAsia="x-none"/>
              </w:rPr>
              <w:t xml:space="preserve">Реконструкция </w:t>
            </w:r>
            <w:r w:rsidR="00B003FC">
              <w:rPr>
                <w:rFonts w:ascii="Times New Roman" w:eastAsia="Times New Roman" w:hAnsi="Times New Roman"/>
                <w:sz w:val="14"/>
                <w:szCs w:val="14"/>
                <w:lang w:eastAsia="x-none"/>
              </w:rPr>
              <w:t xml:space="preserve">системы отопления </w:t>
            </w:r>
            <w:r w:rsidRPr="00A04794">
              <w:rPr>
                <w:rFonts w:ascii="Times New Roman" w:eastAsia="Times New Roman" w:hAnsi="Times New Roman"/>
                <w:sz w:val="14"/>
                <w:szCs w:val="14"/>
                <w:lang w:eastAsia="x-none"/>
              </w:rPr>
              <w:t xml:space="preserve">существующего Дома культуры </w:t>
            </w:r>
          </w:p>
        </w:tc>
        <w:tc>
          <w:tcPr>
            <w:tcW w:w="1276" w:type="dxa"/>
            <w:shd w:val="clear" w:color="auto" w:fill="auto"/>
            <w:vAlign w:val="center"/>
          </w:tcPr>
          <w:p w:rsidR="007A3ABB" w:rsidRPr="00193FBB" w:rsidRDefault="00A04794" w:rsidP="00193FBB">
            <w:pPr>
              <w:suppressAutoHyphens w:val="0"/>
              <w:spacing w:after="0" w:line="360" w:lineRule="auto"/>
              <w:jc w:val="center"/>
              <w:rPr>
                <w:rFonts w:ascii="Times New Roman" w:eastAsia="Times New Roman" w:hAnsi="Times New Roman"/>
                <w:sz w:val="14"/>
                <w:szCs w:val="14"/>
                <w:lang w:eastAsia="x-none"/>
              </w:rPr>
            </w:pPr>
            <w:r>
              <w:rPr>
                <w:rFonts w:ascii="Times New Roman" w:eastAsia="Times New Roman" w:hAnsi="Times New Roman"/>
                <w:sz w:val="14"/>
                <w:szCs w:val="14"/>
                <w:lang w:eastAsia="x-none"/>
              </w:rPr>
              <w:t xml:space="preserve">Ст. </w:t>
            </w:r>
            <w:r w:rsidR="00C704BA">
              <w:rPr>
                <w:rFonts w:ascii="Times New Roman" w:eastAsia="Times New Roman" w:hAnsi="Times New Roman"/>
                <w:sz w:val="14"/>
                <w:szCs w:val="14"/>
                <w:lang w:eastAsia="x-none"/>
              </w:rPr>
              <w:t>Новодмитриевская</w:t>
            </w:r>
          </w:p>
        </w:tc>
        <w:tc>
          <w:tcPr>
            <w:tcW w:w="836" w:type="dxa"/>
            <w:shd w:val="clear" w:color="auto" w:fill="auto"/>
            <w:vAlign w:val="center"/>
          </w:tcPr>
          <w:p w:rsidR="007A3ABB" w:rsidRPr="00193FBB" w:rsidRDefault="00A04794" w:rsidP="00193FBB">
            <w:pPr>
              <w:suppressAutoHyphens w:val="0"/>
              <w:spacing w:after="0" w:line="360" w:lineRule="auto"/>
              <w:jc w:val="center"/>
              <w:rPr>
                <w:rFonts w:ascii="Times New Roman" w:eastAsia="Times New Roman" w:hAnsi="Times New Roman"/>
                <w:sz w:val="14"/>
                <w:szCs w:val="14"/>
                <w:lang w:eastAsia="x-none"/>
              </w:rPr>
            </w:pPr>
            <w:r>
              <w:rPr>
                <w:rFonts w:ascii="Times New Roman" w:eastAsia="Times New Roman" w:hAnsi="Times New Roman"/>
                <w:sz w:val="14"/>
                <w:szCs w:val="14"/>
                <w:lang w:eastAsia="x-none"/>
              </w:rPr>
              <w:t>Дом культуры</w:t>
            </w:r>
          </w:p>
        </w:tc>
        <w:tc>
          <w:tcPr>
            <w:tcW w:w="850" w:type="dxa"/>
            <w:gridSpan w:val="2"/>
            <w:shd w:val="clear" w:color="auto" w:fill="auto"/>
            <w:vAlign w:val="center"/>
          </w:tcPr>
          <w:p w:rsidR="007A3ABB" w:rsidRPr="00193FBB" w:rsidRDefault="007A3ABB" w:rsidP="00A04794">
            <w:pPr>
              <w:suppressAutoHyphens w:val="0"/>
              <w:spacing w:after="0" w:line="360" w:lineRule="auto"/>
              <w:jc w:val="center"/>
              <w:rPr>
                <w:rFonts w:ascii="Times New Roman" w:eastAsia="Times New Roman" w:hAnsi="Times New Roman"/>
                <w:sz w:val="14"/>
                <w:szCs w:val="14"/>
                <w:lang w:eastAsia="x-none"/>
              </w:rPr>
            </w:pPr>
            <w:r>
              <w:rPr>
                <w:rFonts w:ascii="Times New Roman" w:eastAsia="Times New Roman" w:hAnsi="Times New Roman"/>
                <w:sz w:val="14"/>
                <w:szCs w:val="14"/>
                <w:lang w:eastAsia="x-none"/>
              </w:rPr>
              <w:t xml:space="preserve">Услуги </w:t>
            </w:r>
            <w:r w:rsidR="00A04794">
              <w:rPr>
                <w:rFonts w:ascii="Times New Roman" w:eastAsia="Times New Roman" w:hAnsi="Times New Roman"/>
                <w:sz w:val="14"/>
                <w:szCs w:val="14"/>
                <w:lang w:eastAsia="x-none"/>
              </w:rPr>
              <w:t>культуры</w:t>
            </w:r>
          </w:p>
        </w:tc>
        <w:tc>
          <w:tcPr>
            <w:tcW w:w="866" w:type="dxa"/>
            <w:shd w:val="clear" w:color="auto" w:fill="auto"/>
            <w:vAlign w:val="center"/>
          </w:tcPr>
          <w:p w:rsidR="007A3ABB" w:rsidRPr="00193FBB" w:rsidRDefault="007A3ABB" w:rsidP="00193FBB">
            <w:pPr>
              <w:suppressAutoHyphens w:val="0"/>
              <w:spacing w:after="0" w:line="360" w:lineRule="auto"/>
              <w:jc w:val="center"/>
              <w:rPr>
                <w:rFonts w:ascii="Times New Roman" w:eastAsia="Times New Roman" w:hAnsi="Times New Roman"/>
                <w:sz w:val="14"/>
                <w:szCs w:val="14"/>
                <w:lang w:eastAsia="x-none"/>
              </w:rPr>
            </w:pPr>
          </w:p>
        </w:tc>
        <w:tc>
          <w:tcPr>
            <w:tcW w:w="708" w:type="dxa"/>
            <w:shd w:val="clear" w:color="auto" w:fill="auto"/>
            <w:vAlign w:val="center"/>
          </w:tcPr>
          <w:p w:rsidR="007A3ABB" w:rsidRPr="00193FBB" w:rsidRDefault="007A3ABB" w:rsidP="00193FBB">
            <w:pPr>
              <w:suppressAutoHyphens w:val="0"/>
              <w:spacing w:after="0" w:line="360" w:lineRule="auto"/>
              <w:jc w:val="center"/>
              <w:rPr>
                <w:rFonts w:ascii="Times New Roman" w:eastAsia="Times New Roman" w:hAnsi="Times New Roman"/>
                <w:sz w:val="14"/>
                <w:szCs w:val="14"/>
                <w:lang w:eastAsia="x-none"/>
              </w:rPr>
            </w:pPr>
            <w:r>
              <w:rPr>
                <w:rFonts w:ascii="Times New Roman" w:eastAsia="Times New Roman" w:hAnsi="Times New Roman"/>
                <w:sz w:val="14"/>
                <w:szCs w:val="14"/>
                <w:lang w:eastAsia="x-none"/>
              </w:rPr>
              <w:t>-</w:t>
            </w:r>
          </w:p>
        </w:tc>
        <w:tc>
          <w:tcPr>
            <w:tcW w:w="694" w:type="dxa"/>
            <w:shd w:val="clear" w:color="auto" w:fill="auto"/>
            <w:vAlign w:val="center"/>
          </w:tcPr>
          <w:p w:rsidR="007A3ABB" w:rsidRPr="00193FBB" w:rsidRDefault="007A3ABB" w:rsidP="00193FBB">
            <w:pPr>
              <w:suppressAutoHyphens w:val="0"/>
              <w:spacing w:after="0" w:line="360" w:lineRule="auto"/>
              <w:jc w:val="center"/>
              <w:rPr>
                <w:rFonts w:ascii="Times New Roman" w:eastAsia="Times New Roman" w:hAnsi="Times New Roman"/>
                <w:sz w:val="14"/>
                <w:szCs w:val="14"/>
                <w:lang w:eastAsia="x-none"/>
              </w:rPr>
            </w:pPr>
            <w:r>
              <w:rPr>
                <w:rFonts w:ascii="Times New Roman" w:eastAsia="Times New Roman" w:hAnsi="Times New Roman"/>
                <w:sz w:val="14"/>
                <w:szCs w:val="14"/>
                <w:lang w:eastAsia="x-none"/>
              </w:rPr>
              <w:t>В</w:t>
            </w:r>
          </w:p>
        </w:tc>
        <w:tc>
          <w:tcPr>
            <w:tcW w:w="1134" w:type="dxa"/>
            <w:shd w:val="clear" w:color="auto" w:fill="auto"/>
            <w:vAlign w:val="center"/>
          </w:tcPr>
          <w:p w:rsidR="007A3ABB" w:rsidRPr="00193FBB" w:rsidRDefault="00B003FC" w:rsidP="0040518D">
            <w:pPr>
              <w:suppressAutoHyphens w:val="0"/>
              <w:spacing w:after="0" w:line="360" w:lineRule="auto"/>
              <w:jc w:val="center"/>
              <w:rPr>
                <w:rFonts w:ascii="Times New Roman" w:eastAsia="Times New Roman" w:hAnsi="Times New Roman"/>
                <w:sz w:val="14"/>
                <w:szCs w:val="14"/>
                <w:lang w:eastAsia="x-none"/>
              </w:rPr>
            </w:pPr>
            <w:r>
              <w:rPr>
                <w:rFonts w:ascii="Times New Roman" w:eastAsia="Times New Roman" w:hAnsi="Times New Roman"/>
                <w:sz w:val="14"/>
                <w:szCs w:val="14"/>
                <w:lang w:eastAsia="x-none"/>
              </w:rPr>
              <w:t>1 очередь до 2025</w:t>
            </w:r>
            <w:r w:rsidR="007A3ABB">
              <w:rPr>
                <w:rFonts w:ascii="Times New Roman" w:eastAsia="Times New Roman" w:hAnsi="Times New Roman"/>
                <w:sz w:val="14"/>
                <w:szCs w:val="14"/>
                <w:lang w:eastAsia="x-none"/>
              </w:rPr>
              <w:t xml:space="preserve"> года</w:t>
            </w:r>
          </w:p>
        </w:tc>
        <w:tc>
          <w:tcPr>
            <w:tcW w:w="1403" w:type="dxa"/>
            <w:shd w:val="clear" w:color="auto" w:fill="auto"/>
            <w:vAlign w:val="center"/>
          </w:tcPr>
          <w:p w:rsidR="007A3ABB" w:rsidRPr="00193FBB" w:rsidRDefault="007A3ABB" w:rsidP="00A04794">
            <w:pPr>
              <w:suppressAutoHyphens w:val="0"/>
              <w:spacing w:after="0" w:line="360" w:lineRule="auto"/>
              <w:jc w:val="center"/>
              <w:rPr>
                <w:rFonts w:ascii="Times New Roman" w:eastAsia="Times New Roman" w:hAnsi="Times New Roman"/>
                <w:sz w:val="14"/>
                <w:szCs w:val="14"/>
                <w:lang w:eastAsia="x-none"/>
              </w:rPr>
            </w:pPr>
            <w:r>
              <w:rPr>
                <w:rFonts w:ascii="Times New Roman" w:eastAsia="Times New Roman" w:hAnsi="Times New Roman"/>
                <w:sz w:val="14"/>
                <w:szCs w:val="14"/>
                <w:lang w:eastAsia="x-none"/>
              </w:rPr>
              <w:t xml:space="preserve">Администрация СП </w:t>
            </w:r>
          </w:p>
        </w:tc>
      </w:tr>
    </w:tbl>
    <w:p w:rsidR="002D4067" w:rsidRDefault="00A04794" w:rsidP="002D4067">
      <w:pPr>
        <w:suppressAutoHyphens w:val="0"/>
        <w:spacing w:line="360" w:lineRule="auto"/>
        <w:ind w:firstLine="709"/>
        <w:jc w:val="both"/>
        <w:rPr>
          <w:rFonts w:ascii="Times New Roman" w:eastAsia="Times New Roman" w:hAnsi="Times New Roman"/>
          <w:b/>
          <w:sz w:val="24"/>
          <w:szCs w:val="24"/>
          <w:lang w:eastAsia="x-none"/>
        </w:rPr>
      </w:pPr>
      <w:r>
        <w:rPr>
          <w:rFonts w:ascii="Times New Roman" w:eastAsia="Times New Roman" w:hAnsi="Times New Roman"/>
          <w:b/>
          <w:sz w:val="24"/>
          <w:szCs w:val="24"/>
          <w:lang w:eastAsia="x-none"/>
        </w:rPr>
        <w:t>4</w:t>
      </w:r>
      <w:r w:rsidR="00930F70" w:rsidRPr="00930F70">
        <w:rPr>
          <w:rFonts w:ascii="Times New Roman" w:eastAsia="Times New Roman" w:hAnsi="Times New Roman"/>
          <w:b/>
          <w:sz w:val="24"/>
          <w:szCs w:val="24"/>
          <w:lang w:eastAsia="x-none"/>
        </w:rPr>
        <w:t>. ОЦЕНКА ОБЪЕМОВ И ИСТОЧНИКОВ ФИНАНСИРОВАНИЯ МЕРОПРИЯТИЙ (ИНВЕСТИЦИОННЫХ ПРОЕКТОВ) ПО ПРОЕКТИРОВАНИЮ, СТРОИТЕЛЬСТВУ И РЕКОНСТРУКЦИИ ОБЪЕКТОВ СОЦИАЛЬНОЙ ИНФРАСТРУКТУРЫ ПОСЕЛЕНИЯ</w:t>
      </w:r>
    </w:p>
    <w:p w:rsidR="009068E8" w:rsidRPr="002D4067" w:rsidRDefault="009068E8" w:rsidP="002D4067">
      <w:pPr>
        <w:suppressAutoHyphens w:val="0"/>
        <w:spacing w:after="0" w:line="360" w:lineRule="auto"/>
        <w:ind w:firstLine="709"/>
        <w:jc w:val="both"/>
        <w:rPr>
          <w:rFonts w:ascii="Times New Roman" w:eastAsia="Times New Roman" w:hAnsi="Times New Roman"/>
          <w:b/>
          <w:sz w:val="24"/>
          <w:szCs w:val="24"/>
          <w:lang w:eastAsia="x-none"/>
        </w:rPr>
      </w:pPr>
      <w:r w:rsidRPr="009068E8">
        <w:rPr>
          <w:rFonts w:ascii="Times New Roman" w:eastAsia="Times New Roman" w:hAnsi="Times New Roman"/>
          <w:sz w:val="24"/>
          <w:szCs w:val="24"/>
          <w:lang w:eastAsia="x-none"/>
        </w:rPr>
        <w:t>Основными задачами по развитию общественных центров и объектов социальной инфраструктуры являются:</w:t>
      </w:r>
    </w:p>
    <w:p w:rsidR="009068E8" w:rsidRPr="009068E8" w:rsidRDefault="009068E8" w:rsidP="002D4067">
      <w:pPr>
        <w:suppressAutoHyphens w:val="0"/>
        <w:spacing w:after="0" w:line="360" w:lineRule="auto"/>
        <w:ind w:firstLine="709"/>
        <w:jc w:val="both"/>
        <w:rPr>
          <w:rFonts w:ascii="Times New Roman" w:eastAsia="Times New Roman" w:hAnsi="Times New Roman"/>
          <w:sz w:val="24"/>
          <w:szCs w:val="24"/>
          <w:lang w:eastAsia="x-none"/>
        </w:rPr>
      </w:pPr>
      <w:r w:rsidRPr="009068E8">
        <w:rPr>
          <w:rFonts w:ascii="Times New Roman" w:eastAsia="Times New Roman" w:hAnsi="Times New Roman"/>
          <w:sz w:val="24"/>
          <w:szCs w:val="24"/>
          <w:lang w:eastAsia="x-none"/>
        </w:rPr>
        <w:t>– упорядочение сложившихся общественных центров и наполнение их объектами общественно-деловой и социальной инфраструктур;</w:t>
      </w:r>
    </w:p>
    <w:p w:rsidR="009068E8" w:rsidRPr="009068E8" w:rsidRDefault="009068E8" w:rsidP="002D4067">
      <w:pPr>
        <w:suppressAutoHyphens w:val="0"/>
        <w:spacing w:after="0" w:line="360" w:lineRule="auto"/>
        <w:ind w:firstLine="709"/>
        <w:jc w:val="both"/>
        <w:rPr>
          <w:rFonts w:ascii="Times New Roman" w:eastAsia="Times New Roman" w:hAnsi="Times New Roman"/>
          <w:sz w:val="24"/>
          <w:szCs w:val="24"/>
          <w:lang w:eastAsia="x-none"/>
        </w:rPr>
      </w:pPr>
      <w:r w:rsidRPr="009068E8">
        <w:rPr>
          <w:rFonts w:ascii="Times New Roman" w:eastAsia="Times New Roman" w:hAnsi="Times New Roman"/>
          <w:sz w:val="24"/>
          <w:szCs w:val="24"/>
          <w:lang w:eastAsia="x-none"/>
        </w:rPr>
        <w:t>– организация деловых зон, включающих объекты обслуживания, торговли и досуга;</w:t>
      </w:r>
    </w:p>
    <w:p w:rsidR="003F4FBD" w:rsidRDefault="009068E8" w:rsidP="002D4067">
      <w:pPr>
        <w:suppressAutoHyphens w:val="0"/>
        <w:spacing w:after="0" w:line="360" w:lineRule="auto"/>
        <w:ind w:firstLine="709"/>
        <w:jc w:val="both"/>
        <w:rPr>
          <w:rFonts w:ascii="Times New Roman" w:eastAsia="Times New Roman" w:hAnsi="Times New Roman"/>
          <w:sz w:val="24"/>
          <w:szCs w:val="24"/>
          <w:lang w:eastAsia="x-none"/>
        </w:rPr>
      </w:pPr>
      <w:r w:rsidRPr="009068E8">
        <w:rPr>
          <w:rFonts w:ascii="Times New Roman" w:eastAsia="Times New Roman" w:hAnsi="Times New Roman"/>
          <w:sz w:val="24"/>
          <w:szCs w:val="24"/>
          <w:lang w:eastAsia="x-none"/>
        </w:rPr>
        <w:t>– формирование в общественных центрах благоустроенных и озелененных пешеходных пространств.</w:t>
      </w:r>
    </w:p>
    <w:p w:rsidR="002D4067" w:rsidRDefault="002D4067" w:rsidP="002D4067">
      <w:pPr>
        <w:suppressAutoHyphens w:val="0"/>
        <w:spacing w:after="0" w:line="360" w:lineRule="auto"/>
        <w:jc w:val="both"/>
        <w:rPr>
          <w:rFonts w:ascii="Times New Roman" w:eastAsia="Times New Roman" w:hAnsi="Times New Roman"/>
          <w:sz w:val="24"/>
          <w:szCs w:val="24"/>
          <w:lang w:eastAsia="x-none"/>
        </w:rPr>
      </w:pPr>
      <w:r>
        <w:rPr>
          <w:rFonts w:ascii="Times New Roman" w:eastAsia="Times New Roman" w:hAnsi="Times New Roman"/>
          <w:sz w:val="24"/>
          <w:szCs w:val="24"/>
          <w:lang w:eastAsia="x-none"/>
        </w:rPr>
        <w:t xml:space="preserve">Таблица </w:t>
      </w:r>
      <w:r w:rsidR="00173F13">
        <w:rPr>
          <w:rFonts w:ascii="Times New Roman" w:eastAsia="Times New Roman" w:hAnsi="Times New Roman"/>
          <w:sz w:val="24"/>
          <w:szCs w:val="24"/>
          <w:lang w:eastAsia="x-none"/>
        </w:rPr>
        <w:t>6</w:t>
      </w:r>
      <w:r>
        <w:rPr>
          <w:rFonts w:ascii="Times New Roman" w:eastAsia="Times New Roman" w:hAnsi="Times New Roman"/>
          <w:sz w:val="24"/>
          <w:szCs w:val="24"/>
          <w:lang w:eastAsia="x-none"/>
        </w:rPr>
        <w:t>. Укрупненная оценка необходимых инвестиций по объектам социальной инфраструктуры</w:t>
      </w:r>
    </w:p>
    <w:tbl>
      <w:tblPr>
        <w:tblW w:w="104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2269"/>
        <w:gridCol w:w="1276"/>
        <w:gridCol w:w="836"/>
        <w:gridCol w:w="1134"/>
        <w:gridCol w:w="992"/>
        <w:gridCol w:w="992"/>
        <w:gridCol w:w="1134"/>
        <w:gridCol w:w="1403"/>
      </w:tblGrid>
      <w:tr w:rsidR="002D4067" w:rsidRPr="00193FBB" w:rsidTr="00AB4C73">
        <w:trPr>
          <w:trHeight w:val="360"/>
          <w:jc w:val="center"/>
        </w:trPr>
        <w:tc>
          <w:tcPr>
            <w:tcW w:w="425" w:type="dxa"/>
            <w:vMerge w:val="restart"/>
            <w:shd w:val="clear" w:color="auto" w:fill="auto"/>
            <w:vAlign w:val="center"/>
          </w:tcPr>
          <w:p w:rsidR="002D4067" w:rsidRPr="00193FBB" w:rsidRDefault="002D4067" w:rsidP="005C5349">
            <w:pPr>
              <w:suppressAutoHyphens w:val="0"/>
              <w:spacing w:after="0" w:line="360" w:lineRule="auto"/>
              <w:jc w:val="center"/>
              <w:rPr>
                <w:rFonts w:ascii="Times New Roman" w:eastAsia="Times New Roman" w:hAnsi="Times New Roman"/>
                <w:sz w:val="14"/>
                <w:szCs w:val="14"/>
                <w:lang w:eastAsia="x-none"/>
              </w:rPr>
            </w:pPr>
            <w:r w:rsidRPr="00193FBB">
              <w:rPr>
                <w:rFonts w:ascii="Times New Roman" w:eastAsia="Times New Roman" w:hAnsi="Times New Roman"/>
                <w:sz w:val="14"/>
                <w:szCs w:val="14"/>
                <w:lang w:eastAsia="x-none"/>
              </w:rPr>
              <w:t>№</w:t>
            </w:r>
          </w:p>
        </w:tc>
        <w:tc>
          <w:tcPr>
            <w:tcW w:w="2269" w:type="dxa"/>
            <w:vMerge w:val="restart"/>
            <w:shd w:val="clear" w:color="auto" w:fill="auto"/>
            <w:vAlign w:val="center"/>
          </w:tcPr>
          <w:p w:rsidR="002D4067" w:rsidRPr="00193FBB" w:rsidRDefault="002D4067" w:rsidP="005C5349">
            <w:pPr>
              <w:suppressAutoHyphens w:val="0"/>
              <w:spacing w:after="0" w:line="360" w:lineRule="auto"/>
              <w:jc w:val="center"/>
              <w:rPr>
                <w:rFonts w:ascii="Times New Roman" w:eastAsia="Times New Roman" w:hAnsi="Times New Roman"/>
                <w:sz w:val="14"/>
                <w:szCs w:val="14"/>
                <w:lang w:eastAsia="x-none"/>
              </w:rPr>
            </w:pPr>
            <w:r w:rsidRPr="00193FBB">
              <w:rPr>
                <w:rFonts w:ascii="Times New Roman" w:eastAsia="Times New Roman" w:hAnsi="Times New Roman"/>
                <w:sz w:val="14"/>
                <w:szCs w:val="14"/>
                <w:lang w:eastAsia="x-none"/>
              </w:rPr>
              <w:t>Наименование мероприятия</w:t>
            </w:r>
          </w:p>
        </w:tc>
        <w:tc>
          <w:tcPr>
            <w:tcW w:w="1276" w:type="dxa"/>
            <w:vMerge w:val="restart"/>
            <w:shd w:val="clear" w:color="auto" w:fill="auto"/>
            <w:vAlign w:val="center"/>
          </w:tcPr>
          <w:p w:rsidR="002D4067" w:rsidRPr="00193FBB" w:rsidRDefault="002D4067" w:rsidP="005C5349">
            <w:pPr>
              <w:suppressAutoHyphens w:val="0"/>
              <w:spacing w:after="0" w:line="360" w:lineRule="auto"/>
              <w:jc w:val="center"/>
              <w:rPr>
                <w:rFonts w:ascii="Times New Roman" w:eastAsia="Times New Roman" w:hAnsi="Times New Roman"/>
                <w:sz w:val="14"/>
                <w:szCs w:val="14"/>
                <w:lang w:eastAsia="x-none"/>
              </w:rPr>
            </w:pPr>
            <w:r w:rsidRPr="00193FBB">
              <w:rPr>
                <w:rFonts w:ascii="Times New Roman" w:eastAsia="Times New Roman" w:hAnsi="Times New Roman"/>
                <w:sz w:val="14"/>
                <w:szCs w:val="14"/>
                <w:lang w:eastAsia="x-none"/>
              </w:rPr>
              <w:t>Местоположение</w:t>
            </w:r>
          </w:p>
        </w:tc>
        <w:tc>
          <w:tcPr>
            <w:tcW w:w="3954" w:type="dxa"/>
            <w:gridSpan w:val="4"/>
            <w:shd w:val="clear" w:color="auto" w:fill="auto"/>
            <w:vAlign w:val="center"/>
          </w:tcPr>
          <w:p w:rsidR="002D4067" w:rsidRPr="00193FBB" w:rsidRDefault="002D4067" w:rsidP="005C5349">
            <w:pPr>
              <w:suppressAutoHyphens w:val="0"/>
              <w:spacing w:after="0" w:line="360" w:lineRule="auto"/>
              <w:jc w:val="center"/>
              <w:rPr>
                <w:rFonts w:ascii="Times New Roman" w:eastAsia="Times New Roman" w:hAnsi="Times New Roman"/>
                <w:sz w:val="14"/>
                <w:szCs w:val="14"/>
                <w:lang w:eastAsia="x-none"/>
              </w:rPr>
            </w:pPr>
            <w:r>
              <w:rPr>
                <w:rFonts w:ascii="Times New Roman" w:eastAsia="Times New Roman" w:hAnsi="Times New Roman"/>
                <w:sz w:val="14"/>
                <w:szCs w:val="14"/>
                <w:lang w:eastAsia="x-none"/>
              </w:rPr>
              <w:t>Параметры</w:t>
            </w:r>
          </w:p>
        </w:tc>
        <w:tc>
          <w:tcPr>
            <w:tcW w:w="1134" w:type="dxa"/>
            <w:vMerge w:val="restart"/>
            <w:shd w:val="clear" w:color="auto" w:fill="auto"/>
            <w:vAlign w:val="center"/>
          </w:tcPr>
          <w:p w:rsidR="002D4067" w:rsidRPr="00193FBB" w:rsidRDefault="002D4067" w:rsidP="005C5349">
            <w:pPr>
              <w:suppressAutoHyphens w:val="0"/>
              <w:spacing w:after="0" w:line="360" w:lineRule="auto"/>
              <w:jc w:val="center"/>
              <w:rPr>
                <w:rFonts w:ascii="Times New Roman" w:eastAsia="Times New Roman" w:hAnsi="Times New Roman"/>
                <w:sz w:val="14"/>
                <w:szCs w:val="14"/>
                <w:lang w:eastAsia="x-none"/>
              </w:rPr>
            </w:pPr>
            <w:r w:rsidRPr="00193FBB">
              <w:rPr>
                <w:rFonts w:ascii="Times New Roman" w:eastAsia="Times New Roman" w:hAnsi="Times New Roman"/>
                <w:sz w:val="14"/>
                <w:szCs w:val="14"/>
                <w:lang w:eastAsia="x-none"/>
              </w:rPr>
              <w:t>Сроки реализации в плановом периоде</w:t>
            </w:r>
          </w:p>
        </w:tc>
        <w:tc>
          <w:tcPr>
            <w:tcW w:w="1403" w:type="dxa"/>
            <w:vMerge w:val="restart"/>
            <w:shd w:val="clear" w:color="auto" w:fill="auto"/>
            <w:vAlign w:val="center"/>
          </w:tcPr>
          <w:p w:rsidR="002D4067" w:rsidRPr="00193FBB" w:rsidRDefault="002D4067" w:rsidP="005C5349">
            <w:pPr>
              <w:suppressAutoHyphens w:val="0"/>
              <w:spacing w:after="0" w:line="360" w:lineRule="auto"/>
              <w:jc w:val="center"/>
              <w:rPr>
                <w:rFonts w:ascii="Times New Roman" w:eastAsia="Times New Roman" w:hAnsi="Times New Roman"/>
                <w:sz w:val="14"/>
                <w:szCs w:val="14"/>
                <w:lang w:eastAsia="x-none"/>
              </w:rPr>
            </w:pPr>
            <w:r>
              <w:rPr>
                <w:rFonts w:ascii="Times New Roman" w:eastAsia="Times New Roman" w:hAnsi="Times New Roman"/>
                <w:sz w:val="14"/>
                <w:szCs w:val="14"/>
                <w:lang w:eastAsia="x-none"/>
              </w:rPr>
              <w:t>примечание</w:t>
            </w:r>
          </w:p>
        </w:tc>
      </w:tr>
      <w:tr w:rsidR="002D4067" w:rsidRPr="00193FBB" w:rsidTr="00AB4C73">
        <w:trPr>
          <w:cantSplit/>
          <w:trHeight w:val="570"/>
          <w:jc w:val="center"/>
        </w:trPr>
        <w:tc>
          <w:tcPr>
            <w:tcW w:w="425" w:type="dxa"/>
            <w:vMerge/>
            <w:shd w:val="clear" w:color="auto" w:fill="auto"/>
            <w:vAlign w:val="center"/>
          </w:tcPr>
          <w:p w:rsidR="002D4067" w:rsidRPr="00193FBB" w:rsidRDefault="002D4067" w:rsidP="005C5349">
            <w:pPr>
              <w:suppressAutoHyphens w:val="0"/>
              <w:spacing w:after="0" w:line="360" w:lineRule="auto"/>
              <w:jc w:val="center"/>
              <w:rPr>
                <w:rFonts w:ascii="Times New Roman" w:eastAsia="Times New Roman" w:hAnsi="Times New Roman"/>
                <w:sz w:val="14"/>
                <w:szCs w:val="14"/>
                <w:lang w:eastAsia="x-none"/>
              </w:rPr>
            </w:pPr>
          </w:p>
        </w:tc>
        <w:tc>
          <w:tcPr>
            <w:tcW w:w="2269" w:type="dxa"/>
            <w:vMerge/>
            <w:shd w:val="clear" w:color="auto" w:fill="auto"/>
            <w:vAlign w:val="center"/>
          </w:tcPr>
          <w:p w:rsidR="002D4067" w:rsidRPr="00193FBB" w:rsidRDefault="002D4067" w:rsidP="005C5349">
            <w:pPr>
              <w:suppressAutoHyphens w:val="0"/>
              <w:spacing w:after="0" w:line="360" w:lineRule="auto"/>
              <w:jc w:val="center"/>
              <w:rPr>
                <w:rFonts w:ascii="Times New Roman" w:eastAsia="Times New Roman" w:hAnsi="Times New Roman"/>
                <w:sz w:val="14"/>
                <w:szCs w:val="14"/>
                <w:lang w:eastAsia="x-none"/>
              </w:rPr>
            </w:pPr>
          </w:p>
        </w:tc>
        <w:tc>
          <w:tcPr>
            <w:tcW w:w="1276" w:type="dxa"/>
            <w:vMerge/>
            <w:shd w:val="clear" w:color="auto" w:fill="auto"/>
            <w:vAlign w:val="center"/>
          </w:tcPr>
          <w:p w:rsidR="002D4067" w:rsidRPr="00193FBB" w:rsidRDefault="002D4067" w:rsidP="005C5349">
            <w:pPr>
              <w:suppressAutoHyphens w:val="0"/>
              <w:spacing w:after="0" w:line="360" w:lineRule="auto"/>
              <w:jc w:val="center"/>
              <w:rPr>
                <w:rFonts w:ascii="Times New Roman" w:eastAsia="Times New Roman" w:hAnsi="Times New Roman"/>
                <w:sz w:val="14"/>
                <w:szCs w:val="14"/>
                <w:lang w:eastAsia="x-none"/>
              </w:rPr>
            </w:pPr>
          </w:p>
        </w:tc>
        <w:tc>
          <w:tcPr>
            <w:tcW w:w="836" w:type="dxa"/>
            <w:vMerge w:val="restart"/>
            <w:shd w:val="clear" w:color="auto" w:fill="auto"/>
            <w:vAlign w:val="center"/>
          </w:tcPr>
          <w:p w:rsidR="002D4067" w:rsidRPr="00193FBB" w:rsidRDefault="002D4067" w:rsidP="002D4067">
            <w:pPr>
              <w:suppressAutoHyphens w:val="0"/>
              <w:spacing w:after="0" w:line="360" w:lineRule="auto"/>
              <w:jc w:val="center"/>
              <w:rPr>
                <w:rFonts w:ascii="Times New Roman" w:eastAsia="Times New Roman" w:hAnsi="Times New Roman"/>
                <w:sz w:val="14"/>
                <w:szCs w:val="14"/>
                <w:lang w:eastAsia="x-none"/>
              </w:rPr>
            </w:pPr>
            <w:r w:rsidRPr="00193FBB">
              <w:rPr>
                <w:rFonts w:ascii="Times New Roman" w:eastAsia="Times New Roman" w:hAnsi="Times New Roman"/>
                <w:sz w:val="14"/>
                <w:szCs w:val="14"/>
                <w:lang w:eastAsia="x-none"/>
              </w:rPr>
              <w:t>вид</w:t>
            </w:r>
          </w:p>
        </w:tc>
        <w:tc>
          <w:tcPr>
            <w:tcW w:w="1134" w:type="dxa"/>
            <w:vMerge w:val="restart"/>
            <w:shd w:val="clear" w:color="auto" w:fill="auto"/>
            <w:vAlign w:val="center"/>
          </w:tcPr>
          <w:p w:rsidR="002D4067" w:rsidRPr="00193FBB" w:rsidRDefault="002D4067" w:rsidP="002D4067">
            <w:pPr>
              <w:suppressAutoHyphens w:val="0"/>
              <w:spacing w:after="0" w:line="360" w:lineRule="auto"/>
              <w:jc w:val="center"/>
              <w:rPr>
                <w:rFonts w:ascii="Times New Roman" w:eastAsia="Times New Roman" w:hAnsi="Times New Roman"/>
                <w:sz w:val="14"/>
                <w:szCs w:val="14"/>
                <w:lang w:eastAsia="x-none"/>
              </w:rPr>
            </w:pPr>
            <w:r>
              <w:rPr>
                <w:rFonts w:ascii="Times New Roman" w:eastAsia="Times New Roman" w:hAnsi="Times New Roman"/>
                <w:sz w:val="14"/>
                <w:szCs w:val="14"/>
                <w:lang w:eastAsia="x-none"/>
              </w:rPr>
              <w:t>Цели и задачи</w:t>
            </w:r>
          </w:p>
        </w:tc>
        <w:tc>
          <w:tcPr>
            <w:tcW w:w="1984" w:type="dxa"/>
            <w:gridSpan w:val="2"/>
            <w:shd w:val="clear" w:color="auto" w:fill="auto"/>
            <w:vAlign w:val="center"/>
          </w:tcPr>
          <w:p w:rsidR="002D4067" w:rsidRPr="00193FBB" w:rsidRDefault="002D4067" w:rsidP="002D4067">
            <w:pPr>
              <w:suppressAutoHyphens w:val="0"/>
              <w:spacing w:after="0" w:line="360" w:lineRule="auto"/>
              <w:jc w:val="center"/>
              <w:rPr>
                <w:rFonts w:ascii="Times New Roman" w:eastAsia="Times New Roman" w:hAnsi="Times New Roman"/>
                <w:sz w:val="14"/>
                <w:szCs w:val="14"/>
                <w:lang w:eastAsia="x-none"/>
              </w:rPr>
            </w:pPr>
            <w:r>
              <w:rPr>
                <w:rFonts w:ascii="Times New Roman" w:eastAsia="Times New Roman" w:hAnsi="Times New Roman"/>
                <w:sz w:val="14"/>
                <w:szCs w:val="14"/>
                <w:lang w:eastAsia="x-none"/>
              </w:rPr>
              <w:t>Источник финансирования</w:t>
            </w:r>
          </w:p>
          <w:p w:rsidR="002D4067" w:rsidRPr="00193FBB" w:rsidRDefault="002D4067" w:rsidP="002D4067">
            <w:pPr>
              <w:suppressAutoHyphens w:val="0"/>
              <w:spacing w:after="0" w:line="360" w:lineRule="auto"/>
              <w:jc w:val="center"/>
              <w:rPr>
                <w:rFonts w:ascii="Times New Roman" w:eastAsia="Times New Roman" w:hAnsi="Times New Roman"/>
                <w:sz w:val="14"/>
                <w:szCs w:val="14"/>
                <w:lang w:eastAsia="x-none"/>
              </w:rPr>
            </w:pPr>
            <w:r w:rsidRPr="00193FBB">
              <w:rPr>
                <w:rFonts w:ascii="Times New Roman" w:eastAsia="Times New Roman" w:hAnsi="Times New Roman"/>
                <w:sz w:val="14"/>
                <w:szCs w:val="14"/>
                <w:lang w:eastAsia="x-none"/>
              </w:rPr>
              <w:t>категория</w:t>
            </w:r>
          </w:p>
        </w:tc>
        <w:tc>
          <w:tcPr>
            <w:tcW w:w="1134" w:type="dxa"/>
            <w:vMerge/>
            <w:shd w:val="clear" w:color="auto" w:fill="auto"/>
            <w:vAlign w:val="center"/>
          </w:tcPr>
          <w:p w:rsidR="002D4067" w:rsidRPr="00193FBB" w:rsidRDefault="002D4067" w:rsidP="005C5349">
            <w:pPr>
              <w:suppressAutoHyphens w:val="0"/>
              <w:spacing w:after="0" w:line="360" w:lineRule="auto"/>
              <w:jc w:val="center"/>
              <w:rPr>
                <w:rFonts w:ascii="Times New Roman" w:eastAsia="Times New Roman" w:hAnsi="Times New Roman"/>
                <w:sz w:val="14"/>
                <w:szCs w:val="14"/>
                <w:lang w:eastAsia="x-none"/>
              </w:rPr>
            </w:pPr>
          </w:p>
        </w:tc>
        <w:tc>
          <w:tcPr>
            <w:tcW w:w="1403" w:type="dxa"/>
            <w:vMerge/>
            <w:shd w:val="clear" w:color="auto" w:fill="auto"/>
            <w:vAlign w:val="center"/>
          </w:tcPr>
          <w:p w:rsidR="002D4067" w:rsidRPr="00193FBB" w:rsidRDefault="002D4067" w:rsidP="005C5349">
            <w:pPr>
              <w:suppressAutoHyphens w:val="0"/>
              <w:spacing w:after="0" w:line="360" w:lineRule="auto"/>
              <w:jc w:val="center"/>
              <w:rPr>
                <w:rFonts w:ascii="Times New Roman" w:eastAsia="Times New Roman" w:hAnsi="Times New Roman"/>
                <w:sz w:val="14"/>
                <w:szCs w:val="14"/>
                <w:lang w:eastAsia="x-none"/>
              </w:rPr>
            </w:pPr>
          </w:p>
        </w:tc>
      </w:tr>
      <w:tr w:rsidR="002D4067" w:rsidRPr="00193FBB" w:rsidTr="00AB4C73">
        <w:trPr>
          <w:cantSplit/>
          <w:trHeight w:val="570"/>
          <w:jc w:val="center"/>
        </w:trPr>
        <w:tc>
          <w:tcPr>
            <w:tcW w:w="425" w:type="dxa"/>
            <w:vMerge/>
            <w:shd w:val="clear" w:color="auto" w:fill="auto"/>
            <w:vAlign w:val="center"/>
          </w:tcPr>
          <w:p w:rsidR="002D4067" w:rsidRPr="00193FBB" w:rsidRDefault="002D4067" w:rsidP="005C5349">
            <w:pPr>
              <w:suppressAutoHyphens w:val="0"/>
              <w:spacing w:after="0" w:line="360" w:lineRule="auto"/>
              <w:jc w:val="center"/>
              <w:rPr>
                <w:rFonts w:ascii="Times New Roman" w:eastAsia="Times New Roman" w:hAnsi="Times New Roman"/>
                <w:sz w:val="14"/>
                <w:szCs w:val="14"/>
                <w:lang w:eastAsia="x-none"/>
              </w:rPr>
            </w:pPr>
          </w:p>
        </w:tc>
        <w:tc>
          <w:tcPr>
            <w:tcW w:w="2269" w:type="dxa"/>
            <w:vMerge/>
            <w:shd w:val="clear" w:color="auto" w:fill="auto"/>
            <w:vAlign w:val="center"/>
          </w:tcPr>
          <w:p w:rsidR="002D4067" w:rsidRPr="00193FBB" w:rsidRDefault="002D4067" w:rsidP="005C5349">
            <w:pPr>
              <w:suppressAutoHyphens w:val="0"/>
              <w:spacing w:after="0" w:line="360" w:lineRule="auto"/>
              <w:jc w:val="center"/>
              <w:rPr>
                <w:rFonts w:ascii="Times New Roman" w:eastAsia="Times New Roman" w:hAnsi="Times New Roman"/>
                <w:sz w:val="14"/>
                <w:szCs w:val="14"/>
                <w:lang w:eastAsia="x-none"/>
              </w:rPr>
            </w:pPr>
          </w:p>
        </w:tc>
        <w:tc>
          <w:tcPr>
            <w:tcW w:w="1276" w:type="dxa"/>
            <w:vMerge/>
            <w:shd w:val="clear" w:color="auto" w:fill="auto"/>
            <w:vAlign w:val="center"/>
          </w:tcPr>
          <w:p w:rsidR="002D4067" w:rsidRPr="00193FBB" w:rsidRDefault="002D4067" w:rsidP="005C5349">
            <w:pPr>
              <w:suppressAutoHyphens w:val="0"/>
              <w:spacing w:after="0" w:line="360" w:lineRule="auto"/>
              <w:jc w:val="center"/>
              <w:rPr>
                <w:rFonts w:ascii="Times New Roman" w:eastAsia="Times New Roman" w:hAnsi="Times New Roman"/>
                <w:sz w:val="14"/>
                <w:szCs w:val="14"/>
                <w:lang w:eastAsia="x-none"/>
              </w:rPr>
            </w:pPr>
          </w:p>
        </w:tc>
        <w:tc>
          <w:tcPr>
            <w:tcW w:w="836" w:type="dxa"/>
            <w:vMerge/>
            <w:shd w:val="clear" w:color="auto" w:fill="auto"/>
            <w:vAlign w:val="center"/>
          </w:tcPr>
          <w:p w:rsidR="002D4067" w:rsidRPr="00193FBB" w:rsidRDefault="002D4067" w:rsidP="002D4067">
            <w:pPr>
              <w:suppressAutoHyphens w:val="0"/>
              <w:spacing w:after="0" w:line="360" w:lineRule="auto"/>
              <w:jc w:val="center"/>
              <w:rPr>
                <w:rFonts w:ascii="Times New Roman" w:eastAsia="Times New Roman" w:hAnsi="Times New Roman"/>
                <w:sz w:val="14"/>
                <w:szCs w:val="14"/>
                <w:lang w:eastAsia="x-none"/>
              </w:rPr>
            </w:pPr>
          </w:p>
        </w:tc>
        <w:tc>
          <w:tcPr>
            <w:tcW w:w="1134" w:type="dxa"/>
            <w:vMerge/>
            <w:shd w:val="clear" w:color="auto" w:fill="auto"/>
            <w:vAlign w:val="center"/>
          </w:tcPr>
          <w:p w:rsidR="002D4067" w:rsidRDefault="002D4067" w:rsidP="002D4067">
            <w:pPr>
              <w:suppressAutoHyphens w:val="0"/>
              <w:spacing w:after="0" w:line="360" w:lineRule="auto"/>
              <w:jc w:val="center"/>
              <w:rPr>
                <w:rFonts w:ascii="Times New Roman" w:eastAsia="Times New Roman" w:hAnsi="Times New Roman"/>
                <w:sz w:val="14"/>
                <w:szCs w:val="14"/>
                <w:lang w:eastAsia="x-none"/>
              </w:rPr>
            </w:pPr>
          </w:p>
        </w:tc>
        <w:tc>
          <w:tcPr>
            <w:tcW w:w="992" w:type="dxa"/>
            <w:shd w:val="clear" w:color="auto" w:fill="auto"/>
            <w:vAlign w:val="center"/>
          </w:tcPr>
          <w:p w:rsidR="002D4067" w:rsidRDefault="002D4067" w:rsidP="002D4067">
            <w:pPr>
              <w:suppressAutoHyphens w:val="0"/>
              <w:spacing w:after="0" w:line="360" w:lineRule="auto"/>
              <w:jc w:val="center"/>
              <w:rPr>
                <w:rFonts w:ascii="Times New Roman" w:eastAsia="Times New Roman" w:hAnsi="Times New Roman"/>
                <w:sz w:val="14"/>
                <w:szCs w:val="14"/>
                <w:lang w:eastAsia="x-none"/>
              </w:rPr>
            </w:pPr>
            <w:r>
              <w:rPr>
                <w:rFonts w:ascii="Times New Roman" w:eastAsia="Times New Roman" w:hAnsi="Times New Roman"/>
                <w:sz w:val="14"/>
                <w:szCs w:val="14"/>
                <w:lang w:eastAsia="x-none"/>
              </w:rPr>
              <w:t>Средства бюджета всех уровней, тыс. руб.</w:t>
            </w:r>
          </w:p>
        </w:tc>
        <w:tc>
          <w:tcPr>
            <w:tcW w:w="992" w:type="dxa"/>
            <w:shd w:val="clear" w:color="auto" w:fill="auto"/>
            <w:vAlign w:val="center"/>
          </w:tcPr>
          <w:p w:rsidR="002D4067" w:rsidRDefault="002D4067" w:rsidP="002D4067">
            <w:pPr>
              <w:suppressAutoHyphens w:val="0"/>
              <w:spacing w:after="0" w:line="360" w:lineRule="auto"/>
              <w:jc w:val="center"/>
              <w:rPr>
                <w:rFonts w:ascii="Times New Roman" w:eastAsia="Times New Roman" w:hAnsi="Times New Roman"/>
                <w:sz w:val="14"/>
                <w:szCs w:val="14"/>
                <w:lang w:eastAsia="x-none"/>
              </w:rPr>
            </w:pPr>
            <w:r>
              <w:rPr>
                <w:rFonts w:ascii="Times New Roman" w:eastAsia="Times New Roman" w:hAnsi="Times New Roman"/>
                <w:sz w:val="14"/>
                <w:szCs w:val="14"/>
                <w:lang w:eastAsia="x-none"/>
              </w:rPr>
              <w:t>Внебюджетные средства, тыс. руб.</w:t>
            </w:r>
          </w:p>
        </w:tc>
        <w:tc>
          <w:tcPr>
            <w:tcW w:w="1134" w:type="dxa"/>
            <w:vMerge/>
            <w:shd w:val="clear" w:color="auto" w:fill="auto"/>
            <w:vAlign w:val="center"/>
          </w:tcPr>
          <w:p w:rsidR="002D4067" w:rsidRPr="00193FBB" w:rsidRDefault="002D4067" w:rsidP="005C5349">
            <w:pPr>
              <w:suppressAutoHyphens w:val="0"/>
              <w:spacing w:after="0" w:line="360" w:lineRule="auto"/>
              <w:jc w:val="center"/>
              <w:rPr>
                <w:rFonts w:ascii="Times New Roman" w:eastAsia="Times New Roman" w:hAnsi="Times New Roman"/>
                <w:sz w:val="14"/>
                <w:szCs w:val="14"/>
                <w:lang w:eastAsia="x-none"/>
              </w:rPr>
            </w:pPr>
          </w:p>
        </w:tc>
        <w:tc>
          <w:tcPr>
            <w:tcW w:w="1403" w:type="dxa"/>
            <w:vMerge/>
            <w:shd w:val="clear" w:color="auto" w:fill="auto"/>
            <w:vAlign w:val="center"/>
          </w:tcPr>
          <w:p w:rsidR="002D4067" w:rsidRPr="00193FBB" w:rsidRDefault="002D4067" w:rsidP="005C5349">
            <w:pPr>
              <w:suppressAutoHyphens w:val="0"/>
              <w:spacing w:after="0" w:line="360" w:lineRule="auto"/>
              <w:jc w:val="center"/>
              <w:rPr>
                <w:rFonts w:ascii="Times New Roman" w:eastAsia="Times New Roman" w:hAnsi="Times New Roman"/>
                <w:sz w:val="14"/>
                <w:szCs w:val="14"/>
                <w:lang w:eastAsia="x-none"/>
              </w:rPr>
            </w:pPr>
          </w:p>
        </w:tc>
      </w:tr>
      <w:tr w:rsidR="00173F13" w:rsidRPr="00193FBB" w:rsidTr="00AB4C73">
        <w:trPr>
          <w:jc w:val="center"/>
        </w:trPr>
        <w:tc>
          <w:tcPr>
            <w:tcW w:w="425" w:type="dxa"/>
            <w:shd w:val="clear" w:color="auto" w:fill="auto"/>
            <w:vAlign w:val="center"/>
          </w:tcPr>
          <w:p w:rsidR="00173F13" w:rsidRPr="00193FBB" w:rsidRDefault="00173F13" w:rsidP="005C5349">
            <w:pPr>
              <w:suppressAutoHyphens w:val="0"/>
              <w:spacing w:after="0" w:line="360" w:lineRule="auto"/>
              <w:jc w:val="center"/>
              <w:rPr>
                <w:rFonts w:ascii="Times New Roman" w:eastAsia="Times New Roman" w:hAnsi="Times New Roman"/>
                <w:sz w:val="14"/>
                <w:szCs w:val="14"/>
                <w:lang w:eastAsia="x-none"/>
              </w:rPr>
            </w:pPr>
            <w:r>
              <w:rPr>
                <w:rFonts w:ascii="Times New Roman" w:eastAsia="Times New Roman" w:hAnsi="Times New Roman"/>
                <w:sz w:val="14"/>
                <w:szCs w:val="14"/>
                <w:lang w:eastAsia="x-none"/>
              </w:rPr>
              <w:t>1</w:t>
            </w:r>
          </w:p>
        </w:tc>
        <w:tc>
          <w:tcPr>
            <w:tcW w:w="2269" w:type="dxa"/>
            <w:shd w:val="clear" w:color="auto" w:fill="auto"/>
            <w:vAlign w:val="center"/>
          </w:tcPr>
          <w:p w:rsidR="00173F13" w:rsidRPr="00A964D4" w:rsidRDefault="00173F13" w:rsidP="00965275">
            <w:pPr>
              <w:jc w:val="center"/>
              <w:rPr>
                <w:rFonts w:ascii="Times New Roman" w:hAnsi="Times New Roman"/>
                <w:sz w:val="14"/>
                <w:szCs w:val="14"/>
              </w:rPr>
            </w:pPr>
            <w:r>
              <w:rPr>
                <w:rFonts w:ascii="Times New Roman" w:hAnsi="Times New Roman"/>
                <w:sz w:val="14"/>
                <w:szCs w:val="14"/>
              </w:rPr>
              <w:t>Строительство</w:t>
            </w:r>
            <w:r w:rsidR="00B003FC">
              <w:rPr>
                <w:rFonts w:ascii="Times New Roman" w:hAnsi="Times New Roman"/>
                <w:sz w:val="14"/>
                <w:szCs w:val="14"/>
              </w:rPr>
              <w:t xml:space="preserve"> модульного </w:t>
            </w:r>
            <w:r w:rsidRPr="00A964D4">
              <w:rPr>
                <w:rFonts w:ascii="Times New Roman" w:hAnsi="Times New Roman"/>
                <w:sz w:val="14"/>
                <w:szCs w:val="14"/>
              </w:rPr>
              <w:t xml:space="preserve"> детского сада</w:t>
            </w:r>
          </w:p>
        </w:tc>
        <w:tc>
          <w:tcPr>
            <w:tcW w:w="1276" w:type="dxa"/>
            <w:shd w:val="clear" w:color="auto" w:fill="auto"/>
            <w:vAlign w:val="center"/>
          </w:tcPr>
          <w:p w:rsidR="00173F13" w:rsidRPr="00193FBB" w:rsidRDefault="00173F13" w:rsidP="00965275">
            <w:pPr>
              <w:suppressAutoHyphens w:val="0"/>
              <w:spacing w:after="0" w:line="360" w:lineRule="auto"/>
              <w:jc w:val="center"/>
              <w:rPr>
                <w:rFonts w:ascii="Times New Roman" w:eastAsia="Times New Roman" w:hAnsi="Times New Roman"/>
                <w:sz w:val="14"/>
                <w:szCs w:val="14"/>
                <w:lang w:eastAsia="x-none"/>
              </w:rPr>
            </w:pPr>
            <w:r>
              <w:rPr>
                <w:rFonts w:ascii="Times New Roman" w:eastAsia="Times New Roman" w:hAnsi="Times New Roman"/>
                <w:sz w:val="14"/>
                <w:szCs w:val="14"/>
                <w:lang w:eastAsia="x-none"/>
              </w:rPr>
              <w:t xml:space="preserve">Ст. </w:t>
            </w:r>
            <w:r w:rsidR="00C704BA">
              <w:rPr>
                <w:rFonts w:ascii="Times New Roman" w:eastAsia="Times New Roman" w:hAnsi="Times New Roman"/>
                <w:sz w:val="14"/>
                <w:szCs w:val="14"/>
                <w:lang w:eastAsia="x-none"/>
              </w:rPr>
              <w:t>Новодмитриевская</w:t>
            </w:r>
          </w:p>
        </w:tc>
        <w:tc>
          <w:tcPr>
            <w:tcW w:w="836" w:type="dxa"/>
            <w:shd w:val="clear" w:color="auto" w:fill="auto"/>
            <w:vAlign w:val="center"/>
          </w:tcPr>
          <w:p w:rsidR="00173F13" w:rsidRPr="00193FBB" w:rsidRDefault="00173F13" w:rsidP="005C5349">
            <w:pPr>
              <w:suppressAutoHyphens w:val="0"/>
              <w:spacing w:after="0" w:line="360" w:lineRule="auto"/>
              <w:jc w:val="center"/>
              <w:rPr>
                <w:rFonts w:ascii="Times New Roman" w:eastAsia="Times New Roman" w:hAnsi="Times New Roman"/>
                <w:sz w:val="14"/>
                <w:szCs w:val="14"/>
                <w:lang w:eastAsia="x-none"/>
              </w:rPr>
            </w:pPr>
            <w:r>
              <w:rPr>
                <w:rFonts w:ascii="Times New Roman" w:eastAsia="Times New Roman" w:hAnsi="Times New Roman"/>
                <w:sz w:val="14"/>
                <w:szCs w:val="14"/>
                <w:lang w:eastAsia="x-none"/>
              </w:rPr>
              <w:t>Детский сад</w:t>
            </w:r>
          </w:p>
        </w:tc>
        <w:tc>
          <w:tcPr>
            <w:tcW w:w="1134" w:type="dxa"/>
            <w:shd w:val="clear" w:color="auto" w:fill="auto"/>
            <w:vAlign w:val="center"/>
          </w:tcPr>
          <w:p w:rsidR="00173F13" w:rsidRPr="00193FBB" w:rsidRDefault="00173F13" w:rsidP="005C5349">
            <w:pPr>
              <w:suppressAutoHyphens w:val="0"/>
              <w:spacing w:after="0" w:line="360" w:lineRule="auto"/>
              <w:jc w:val="center"/>
              <w:rPr>
                <w:rFonts w:ascii="Times New Roman" w:eastAsia="Times New Roman" w:hAnsi="Times New Roman"/>
                <w:sz w:val="14"/>
                <w:szCs w:val="14"/>
                <w:lang w:eastAsia="x-none"/>
              </w:rPr>
            </w:pPr>
            <w:r>
              <w:rPr>
                <w:rFonts w:ascii="Times New Roman" w:eastAsia="Times New Roman" w:hAnsi="Times New Roman"/>
                <w:sz w:val="14"/>
                <w:szCs w:val="14"/>
                <w:lang w:eastAsia="x-none"/>
              </w:rPr>
              <w:t>Повышение качества оказания услуг</w:t>
            </w:r>
          </w:p>
        </w:tc>
        <w:tc>
          <w:tcPr>
            <w:tcW w:w="992" w:type="dxa"/>
            <w:shd w:val="clear" w:color="auto" w:fill="auto"/>
            <w:vAlign w:val="center"/>
          </w:tcPr>
          <w:p w:rsidR="00173F13" w:rsidRPr="00193FBB" w:rsidRDefault="00B003FC" w:rsidP="005C5349">
            <w:pPr>
              <w:suppressAutoHyphens w:val="0"/>
              <w:spacing w:after="0" w:line="360" w:lineRule="auto"/>
              <w:jc w:val="center"/>
              <w:rPr>
                <w:rFonts w:ascii="Times New Roman" w:eastAsia="Times New Roman" w:hAnsi="Times New Roman"/>
                <w:sz w:val="14"/>
                <w:szCs w:val="14"/>
                <w:lang w:eastAsia="x-none"/>
              </w:rPr>
            </w:pPr>
            <w:r>
              <w:rPr>
                <w:rFonts w:ascii="Times New Roman" w:eastAsia="Times New Roman" w:hAnsi="Times New Roman"/>
                <w:sz w:val="14"/>
                <w:szCs w:val="14"/>
                <w:lang w:eastAsia="x-none"/>
              </w:rPr>
              <w:t>25 000</w:t>
            </w:r>
          </w:p>
        </w:tc>
        <w:tc>
          <w:tcPr>
            <w:tcW w:w="992" w:type="dxa"/>
            <w:shd w:val="clear" w:color="auto" w:fill="auto"/>
            <w:vAlign w:val="center"/>
          </w:tcPr>
          <w:p w:rsidR="00173F13" w:rsidRPr="00193FBB" w:rsidRDefault="00173F13" w:rsidP="005C5349">
            <w:pPr>
              <w:suppressAutoHyphens w:val="0"/>
              <w:spacing w:after="0" w:line="360" w:lineRule="auto"/>
              <w:jc w:val="center"/>
              <w:rPr>
                <w:rFonts w:ascii="Times New Roman" w:eastAsia="Times New Roman" w:hAnsi="Times New Roman"/>
                <w:sz w:val="14"/>
                <w:szCs w:val="14"/>
                <w:lang w:eastAsia="x-none"/>
              </w:rPr>
            </w:pPr>
            <w:r>
              <w:rPr>
                <w:rFonts w:ascii="Times New Roman" w:eastAsia="Times New Roman" w:hAnsi="Times New Roman"/>
                <w:sz w:val="14"/>
                <w:szCs w:val="14"/>
                <w:lang w:eastAsia="x-none"/>
              </w:rPr>
              <w:t>-</w:t>
            </w:r>
          </w:p>
        </w:tc>
        <w:tc>
          <w:tcPr>
            <w:tcW w:w="1134" w:type="dxa"/>
            <w:shd w:val="clear" w:color="auto" w:fill="auto"/>
            <w:vAlign w:val="center"/>
          </w:tcPr>
          <w:p w:rsidR="00173F13" w:rsidRPr="00193FBB" w:rsidRDefault="00173F13" w:rsidP="005C5349">
            <w:pPr>
              <w:suppressAutoHyphens w:val="0"/>
              <w:spacing w:after="0" w:line="360" w:lineRule="auto"/>
              <w:jc w:val="center"/>
              <w:rPr>
                <w:rFonts w:ascii="Times New Roman" w:eastAsia="Times New Roman" w:hAnsi="Times New Roman"/>
                <w:sz w:val="14"/>
                <w:szCs w:val="14"/>
                <w:lang w:eastAsia="x-none"/>
              </w:rPr>
            </w:pPr>
            <w:r>
              <w:rPr>
                <w:rFonts w:ascii="Times New Roman" w:eastAsia="Times New Roman" w:hAnsi="Times New Roman"/>
                <w:sz w:val="14"/>
                <w:szCs w:val="14"/>
                <w:lang w:eastAsia="x-none"/>
              </w:rPr>
              <w:t>1 очередь до 2021 года</w:t>
            </w:r>
          </w:p>
        </w:tc>
        <w:tc>
          <w:tcPr>
            <w:tcW w:w="1403" w:type="dxa"/>
            <w:shd w:val="clear" w:color="auto" w:fill="auto"/>
            <w:vAlign w:val="center"/>
          </w:tcPr>
          <w:p w:rsidR="00173F13" w:rsidRPr="00193FBB" w:rsidRDefault="00173F13" w:rsidP="00965275">
            <w:pPr>
              <w:suppressAutoHyphens w:val="0"/>
              <w:spacing w:after="0" w:line="360" w:lineRule="auto"/>
              <w:jc w:val="center"/>
              <w:rPr>
                <w:rFonts w:ascii="Times New Roman" w:eastAsia="Times New Roman" w:hAnsi="Times New Roman"/>
                <w:sz w:val="14"/>
                <w:szCs w:val="14"/>
                <w:lang w:eastAsia="x-none"/>
              </w:rPr>
            </w:pPr>
            <w:r>
              <w:rPr>
                <w:rFonts w:ascii="Times New Roman" w:eastAsia="Times New Roman" w:hAnsi="Times New Roman"/>
                <w:sz w:val="14"/>
                <w:szCs w:val="14"/>
                <w:lang w:eastAsia="x-none"/>
              </w:rPr>
              <w:t>Пересчет цен в соответствии со сметными нормативами</w:t>
            </w:r>
          </w:p>
        </w:tc>
      </w:tr>
      <w:tr w:rsidR="00173F13" w:rsidRPr="00193FBB" w:rsidTr="00AB4C73">
        <w:trPr>
          <w:jc w:val="center"/>
        </w:trPr>
        <w:tc>
          <w:tcPr>
            <w:tcW w:w="425" w:type="dxa"/>
            <w:shd w:val="clear" w:color="auto" w:fill="auto"/>
            <w:vAlign w:val="center"/>
          </w:tcPr>
          <w:p w:rsidR="00173F13" w:rsidRPr="00193FBB" w:rsidRDefault="00173F13" w:rsidP="005C5349">
            <w:pPr>
              <w:suppressAutoHyphens w:val="0"/>
              <w:spacing w:after="0" w:line="360" w:lineRule="auto"/>
              <w:jc w:val="center"/>
              <w:rPr>
                <w:rFonts w:ascii="Times New Roman" w:eastAsia="Times New Roman" w:hAnsi="Times New Roman"/>
                <w:sz w:val="14"/>
                <w:szCs w:val="14"/>
                <w:lang w:eastAsia="x-none"/>
              </w:rPr>
            </w:pPr>
            <w:r>
              <w:rPr>
                <w:rFonts w:ascii="Times New Roman" w:eastAsia="Times New Roman" w:hAnsi="Times New Roman"/>
                <w:sz w:val="14"/>
                <w:szCs w:val="14"/>
                <w:lang w:eastAsia="x-none"/>
              </w:rPr>
              <w:t>2</w:t>
            </w:r>
          </w:p>
        </w:tc>
        <w:tc>
          <w:tcPr>
            <w:tcW w:w="2269" w:type="dxa"/>
            <w:shd w:val="clear" w:color="auto" w:fill="auto"/>
            <w:vAlign w:val="center"/>
          </w:tcPr>
          <w:p w:rsidR="00173F13" w:rsidRPr="00F0482D" w:rsidRDefault="00B003FC" w:rsidP="00965275">
            <w:pPr>
              <w:jc w:val="center"/>
              <w:rPr>
                <w:rFonts w:ascii="Times New Roman" w:hAnsi="Times New Roman"/>
                <w:sz w:val="14"/>
                <w:szCs w:val="14"/>
              </w:rPr>
            </w:pPr>
            <w:r w:rsidRPr="00B003FC">
              <w:rPr>
                <w:rFonts w:ascii="Times New Roman" w:hAnsi="Times New Roman"/>
                <w:sz w:val="14"/>
                <w:szCs w:val="14"/>
              </w:rPr>
              <w:t>Реконструкция и модернизация туалетов существующей школы №1</w:t>
            </w:r>
          </w:p>
        </w:tc>
        <w:tc>
          <w:tcPr>
            <w:tcW w:w="1276" w:type="dxa"/>
            <w:shd w:val="clear" w:color="auto" w:fill="auto"/>
            <w:vAlign w:val="center"/>
          </w:tcPr>
          <w:p w:rsidR="00173F13" w:rsidRPr="00193FBB" w:rsidRDefault="00173F13" w:rsidP="00965275">
            <w:pPr>
              <w:suppressAutoHyphens w:val="0"/>
              <w:spacing w:after="0" w:line="360" w:lineRule="auto"/>
              <w:jc w:val="center"/>
              <w:rPr>
                <w:rFonts w:ascii="Times New Roman" w:eastAsia="Times New Roman" w:hAnsi="Times New Roman"/>
                <w:sz w:val="14"/>
                <w:szCs w:val="14"/>
                <w:lang w:eastAsia="x-none"/>
              </w:rPr>
            </w:pPr>
            <w:r>
              <w:rPr>
                <w:rFonts w:ascii="Times New Roman" w:eastAsia="Times New Roman" w:hAnsi="Times New Roman"/>
                <w:sz w:val="14"/>
                <w:szCs w:val="14"/>
                <w:lang w:eastAsia="x-none"/>
              </w:rPr>
              <w:t xml:space="preserve">Ст. </w:t>
            </w:r>
            <w:r w:rsidR="00C704BA">
              <w:rPr>
                <w:rFonts w:ascii="Times New Roman" w:eastAsia="Times New Roman" w:hAnsi="Times New Roman"/>
                <w:sz w:val="14"/>
                <w:szCs w:val="14"/>
                <w:lang w:eastAsia="x-none"/>
              </w:rPr>
              <w:t>Новодмитриевская</w:t>
            </w:r>
          </w:p>
        </w:tc>
        <w:tc>
          <w:tcPr>
            <w:tcW w:w="836" w:type="dxa"/>
            <w:shd w:val="clear" w:color="auto" w:fill="auto"/>
            <w:vAlign w:val="center"/>
          </w:tcPr>
          <w:p w:rsidR="00173F13" w:rsidRPr="00193FBB" w:rsidRDefault="00B003FC" w:rsidP="005C5349">
            <w:pPr>
              <w:suppressAutoHyphens w:val="0"/>
              <w:spacing w:after="0" w:line="360" w:lineRule="auto"/>
              <w:jc w:val="center"/>
              <w:rPr>
                <w:rFonts w:ascii="Times New Roman" w:eastAsia="Times New Roman" w:hAnsi="Times New Roman"/>
                <w:sz w:val="14"/>
                <w:szCs w:val="14"/>
                <w:lang w:eastAsia="x-none"/>
              </w:rPr>
            </w:pPr>
            <w:r>
              <w:rPr>
                <w:rFonts w:ascii="Times New Roman" w:eastAsia="Times New Roman" w:hAnsi="Times New Roman"/>
                <w:sz w:val="14"/>
                <w:szCs w:val="14"/>
                <w:lang w:eastAsia="x-none"/>
              </w:rPr>
              <w:t>школа</w:t>
            </w:r>
          </w:p>
        </w:tc>
        <w:tc>
          <w:tcPr>
            <w:tcW w:w="1134" w:type="dxa"/>
            <w:shd w:val="clear" w:color="auto" w:fill="auto"/>
            <w:vAlign w:val="center"/>
          </w:tcPr>
          <w:p w:rsidR="00173F13" w:rsidRPr="00193FBB" w:rsidRDefault="00173F13" w:rsidP="005C5349">
            <w:pPr>
              <w:suppressAutoHyphens w:val="0"/>
              <w:spacing w:after="0" w:line="360" w:lineRule="auto"/>
              <w:jc w:val="center"/>
              <w:rPr>
                <w:rFonts w:ascii="Times New Roman" w:eastAsia="Times New Roman" w:hAnsi="Times New Roman"/>
                <w:sz w:val="14"/>
                <w:szCs w:val="14"/>
                <w:lang w:eastAsia="x-none"/>
              </w:rPr>
            </w:pPr>
            <w:r>
              <w:rPr>
                <w:rFonts w:ascii="Times New Roman" w:eastAsia="Times New Roman" w:hAnsi="Times New Roman"/>
                <w:sz w:val="14"/>
                <w:szCs w:val="14"/>
                <w:lang w:eastAsia="x-none"/>
              </w:rPr>
              <w:t>Повышение доступности услуг</w:t>
            </w:r>
          </w:p>
        </w:tc>
        <w:tc>
          <w:tcPr>
            <w:tcW w:w="992" w:type="dxa"/>
            <w:shd w:val="clear" w:color="auto" w:fill="auto"/>
            <w:vAlign w:val="center"/>
          </w:tcPr>
          <w:p w:rsidR="00173F13" w:rsidRPr="00193FBB" w:rsidRDefault="00B003FC" w:rsidP="005C5349">
            <w:pPr>
              <w:suppressAutoHyphens w:val="0"/>
              <w:spacing w:after="0" w:line="360" w:lineRule="auto"/>
              <w:jc w:val="center"/>
              <w:rPr>
                <w:rFonts w:ascii="Times New Roman" w:eastAsia="Times New Roman" w:hAnsi="Times New Roman"/>
                <w:sz w:val="14"/>
                <w:szCs w:val="14"/>
                <w:lang w:eastAsia="x-none"/>
              </w:rPr>
            </w:pPr>
            <w:r>
              <w:rPr>
                <w:rFonts w:ascii="Times New Roman" w:eastAsia="Times New Roman" w:hAnsi="Times New Roman"/>
                <w:sz w:val="14"/>
                <w:szCs w:val="14"/>
                <w:lang w:eastAsia="x-none"/>
              </w:rPr>
              <w:t>1 200</w:t>
            </w:r>
          </w:p>
        </w:tc>
        <w:tc>
          <w:tcPr>
            <w:tcW w:w="992" w:type="dxa"/>
            <w:shd w:val="clear" w:color="auto" w:fill="auto"/>
            <w:vAlign w:val="center"/>
          </w:tcPr>
          <w:p w:rsidR="00173F13" w:rsidRPr="00193FBB" w:rsidRDefault="00173F13" w:rsidP="002D4067">
            <w:pPr>
              <w:suppressAutoHyphens w:val="0"/>
              <w:spacing w:after="0" w:line="360" w:lineRule="auto"/>
              <w:jc w:val="center"/>
              <w:rPr>
                <w:rFonts w:ascii="Times New Roman" w:eastAsia="Times New Roman" w:hAnsi="Times New Roman"/>
                <w:sz w:val="14"/>
                <w:szCs w:val="14"/>
                <w:lang w:eastAsia="x-none"/>
              </w:rPr>
            </w:pPr>
            <w:r>
              <w:rPr>
                <w:rFonts w:ascii="Times New Roman" w:eastAsia="Times New Roman" w:hAnsi="Times New Roman"/>
                <w:sz w:val="14"/>
                <w:szCs w:val="14"/>
                <w:lang w:eastAsia="x-none"/>
              </w:rPr>
              <w:t>-</w:t>
            </w:r>
          </w:p>
        </w:tc>
        <w:tc>
          <w:tcPr>
            <w:tcW w:w="1134" w:type="dxa"/>
            <w:shd w:val="clear" w:color="auto" w:fill="auto"/>
            <w:vAlign w:val="center"/>
          </w:tcPr>
          <w:p w:rsidR="00173F13" w:rsidRPr="00193FBB" w:rsidRDefault="00B003FC" w:rsidP="005C5349">
            <w:pPr>
              <w:suppressAutoHyphens w:val="0"/>
              <w:spacing w:after="0" w:line="360" w:lineRule="auto"/>
              <w:jc w:val="center"/>
              <w:rPr>
                <w:rFonts w:ascii="Times New Roman" w:eastAsia="Times New Roman" w:hAnsi="Times New Roman"/>
                <w:sz w:val="14"/>
                <w:szCs w:val="14"/>
                <w:lang w:eastAsia="x-none"/>
              </w:rPr>
            </w:pPr>
            <w:r>
              <w:rPr>
                <w:rFonts w:ascii="Times New Roman" w:eastAsia="Times New Roman" w:hAnsi="Times New Roman"/>
                <w:sz w:val="14"/>
                <w:szCs w:val="14"/>
                <w:lang w:eastAsia="x-none"/>
              </w:rPr>
              <w:t xml:space="preserve">Расчетный срок до 2021 </w:t>
            </w:r>
            <w:r w:rsidR="00173F13">
              <w:rPr>
                <w:rFonts w:ascii="Times New Roman" w:eastAsia="Times New Roman" w:hAnsi="Times New Roman"/>
                <w:sz w:val="14"/>
                <w:szCs w:val="14"/>
                <w:lang w:eastAsia="x-none"/>
              </w:rPr>
              <w:t>года</w:t>
            </w:r>
          </w:p>
        </w:tc>
        <w:tc>
          <w:tcPr>
            <w:tcW w:w="1403" w:type="dxa"/>
            <w:shd w:val="clear" w:color="auto" w:fill="auto"/>
            <w:vAlign w:val="center"/>
          </w:tcPr>
          <w:p w:rsidR="00173F13" w:rsidRPr="00193FBB" w:rsidRDefault="00173F13" w:rsidP="005C5349">
            <w:pPr>
              <w:suppressAutoHyphens w:val="0"/>
              <w:spacing w:after="0" w:line="360" w:lineRule="auto"/>
              <w:jc w:val="center"/>
              <w:rPr>
                <w:rFonts w:ascii="Times New Roman" w:eastAsia="Times New Roman" w:hAnsi="Times New Roman"/>
                <w:sz w:val="14"/>
                <w:szCs w:val="14"/>
                <w:lang w:eastAsia="x-none"/>
              </w:rPr>
            </w:pPr>
            <w:r>
              <w:rPr>
                <w:rFonts w:ascii="Times New Roman" w:eastAsia="Times New Roman" w:hAnsi="Times New Roman"/>
                <w:sz w:val="14"/>
                <w:szCs w:val="14"/>
                <w:lang w:eastAsia="x-none"/>
              </w:rPr>
              <w:t>Пересчет цен в соответствии со сметными нормативами</w:t>
            </w:r>
          </w:p>
        </w:tc>
      </w:tr>
      <w:tr w:rsidR="00173F13" w:rsidRPr="00193FBB" w:rsidTr="00AB4C73">
        <w:trPr>
          <w:jc w:val="center"/>
        </w:trPr>
        <w:tc>
          <w:tcPr>
            <w:tcW w:w="425" w:type="dxa"/>
            <w:shd w:val="clear" w:color="auto" w:fill="auto"/>
            <w:vAlign w:val="center"/>
          </w:tcPr>
          <w:p w:rsidR="00173F13" w:rsidRDefault="00173F13" w:rsidP="005C5349">
            <w:pPr>
              <w:suppressAutoHyphens w:val="0"/>
              <w:spacing w:after="0" w:line="360" w:lineRule="auto"/>
              <w:jc w:val="center"/>
              <w:rPr>
                <w:rFonts w:ascii="Times New Roman" w:eastAsia="Times New Roman" w:hAnsi="Times New Roman"/>
                <w:sz w:val="14"/>
                <w:szCs w:val="14"/>
                <w:lang w:eastAsia="x-none"/>
              </w:rPr>
            </w:pPr>
            <w:r>
              <w:rPr>
                <w:rFonts w:ascii="Times New Roman" w:eastAsia="Times New Roman" w:hAnsi="Times New Roman"/>
                <w:sz w:val="14"/>
                <w:szCs w:val="14"/>
                <w:lang w:eastAsia="x-none"/>
              </w:rPr>
              <w:t>3</w:t>
            </w:r>
          </w:p>
        </w:tc>
        <w:tc>
          <w:tcPr>
            <w:tcW w:w="2269" w:type="dxa"/>
            <w:shd w:val="clear" w:color="auto" w:fill="auto"/>
            <w:vAlign w:val="center"/>
          </w:tcPr>
          <w:p w:rsidR="00173F13" w:rsidRDefault="00B003FC" w:rsidP="00965275">
            <w:pPr>
              <w:jc w:val="center"/>
              <w:rPr>
                <w:rFonts w:ascii="Times New Roman" w:hAnsi="Times New Roman"/>
                <w:sz w:val="14"/>
                <w:szCs w:val="14"/>
              </w:rPr>
            </w:pPr>
            <w:r w:rsidRPr="00B003FC">
              <w:rPr>
                <w:rFonts w:ascii="Times New Roman" w:hAnsi="Times New Roman"/>
                <w:sz w:val="14"/>
                <w:szCs w:val="14"/>
              </w:rPr>
              <w:t>Реконструкция системы отопления существующего Дома культуры</w:t>
            </w:r>
          </w:p>
        </w:tc>
        <w:tc>
          <w:tcPr>
            <w:tcW w:w="1276" w:type="dxa"/>
            <w:shd w:val="clear" w:color="auto" w:fill="auto"/>
            <w:vAlign w:val="center"/>
          </w:tcPr>
          <w:p w:rsidR="00173F13" w:rsidRPr="00193FBB" w:rsidRDefault="00173F13" w:rsidP="00965275">
            <w:pPr>
              <w:suppressAutoHyphens w:val="0"/>
              <w:spacing w:after="0" w:line="360" w:lineRule="auto"/>
              <w:jc w:val="center"/>
              <w:rPr>
                <w:rFonts w:ascii="Times New Roman" w:eastAsia="Times New Roman" w:hAnsi="Times New Roman"/>
                <w:sz w:val="14"/>
                <w:szCs w:val="14"/>
                <w:lang w:eastAsia="x-none"/>
              </w:rPr>
            </w:pPr>
            <w:r>
              <w:rPr>
                <w:rFonts w:ascii="Times New Roman" w:eastAsia="Times New Roman" w:hAnsi="Times New Roman"/>
                <w:sz w:val="14"/>
                <w:szCs w:val="14"/>
                <w:lang w:eastAsia="x-none"/>
              </w:rPr>
              <w:t xml:space="preserve">Ст. </w:t>
            </w:r>
            <w:r w:rsidR="00C704BA">
              <w:rPr>
                <w:rFonts w:ascii="Times New Roman" w:eastAsia="Times New Roman" w:hAnsi="Times New Roman"/>
                <w:sz w:val="14"/>
                <w:szCs w:val="14"/>
                <w:lang w:eastAsia="x-none"/>
              </w:rPr>
              <w:t>Новодмитриевская</w:t>
            </w:r>
          </w:p>
        </w:tc>
        <w:tc>
          <w:tcPr>
            <w:tcW w:w="836" w:type="dxa"/>
            <w:shd w:val="clear" w:color="auto" w:fill="auto"/>
            <w:vAlign w:val="center"/>
          </w:tcPr>
          <w:p w:rsidR="00173F13" w:rsidRPr="00193FBB" w:rsidRDefault="00B003FC" w:rsidP="005C5349">
            <w:pPr>
              <w:suppressAutoHyphens w:val="0"/>
              <w:spacing w:after="0" w:line="360" w:lineRule="auto"/>
              <w:jc w:val="center"/>
              <w:rPr>
                <w:rFonts w:ascii="Times New Roman" w:eastAsia="Times New Roman" w:hAnsi="Times New Roman"/>
                <w:sz w:val="14"/>
                <w:szCs w:val="14"/>
                <w:lang w:eastAsia="x-none"/>
              </w:rPr>
            </w:pPr>
            <w:r>
              <w:rPr>
                <w:rFonts w:ascii="Times New Roman" w:eastAsia="Times New Roman" w:hAnsi="Times New Roman"/>
                <w:sz w:val="14"/>
                <w:szCs w:val="14"/>
                <w:lang w:eastAsia="x-none"/>
              </w:rPr>
              <w:t>Дом культуры</w:t>
            </w:r>
          </w:p>
        </w:tc>
        <w:tc>
          <w:tcPr>
            <w:tcW w:w="1134" w:type="dxa"/>
            <w:shd w:val="clear" w:color="auto" w:fill="auto"/>
            <w:vAlign w:val="center"/>
          </w:tcPr>
          <w:p w:rsidR="00173F13" w:rsidRPr="00193FBB" w:rsidRDefault="00173F13" w:rsidP="005C5349">
            <w:pPr>
              <w:suppressAutoHyphens w:val="0"/>
              <w:spacing w:after="0" w:line="360" w:lineRule="auto"/>
              <w:jc w:val="center"/>
              <w:rPr>
                <w:rFonts w:ascii="Times New Roman" w:eastAsia="Times New Roman" w:hAnsi="Times New Roman"/>
                <w:sz w:val="14"/>
                <w:szCs w:val="14"/>
                <w:lang w:eastAsia="x-none"/>
              </w:rPr>
            </w:pPr>
            <w:r>
              <w:rPr>
                <w:rFonts w:ascii="Times New Roman" w:eastAsia="Times New Roman" w:hAnsi="Times New Roman"/>
                <w:sz w:val="14"/>
                <w:szCs w:val="14"/>
                <w:lang w:eastAsia="x-none"/>
              </w:rPr>
              <w:t>Повышение качества оказания услуг</w:t>
            </w:r>
          </w:p>
        </w:tc>
        <w:tc>
          <w:tcPr>
            <w:tcW w:w="992" w:type="dxa"/>
            <w:shd w:val="clear" w:color="auto" w:fill="auto"/>
            <w:vAlign w:val="center"/>
          </w:tcPr>
          <w:p w:rsidR="00173F13" w:rsidRPr="00193FBB" w:rsidRDefault="00B003FC" w:rsidP="005C5349">
            <w:pPr>
              <w:suppressAutoHyphens w:val="0"/>
              <w:spacing w:after="0" w:line="360" w:lineRule="auto"/>
              <w:jc w:val="center"/>
              <w:rPr>
                <w:rFonts w:ascii="Times New Roman" w:eastAsia="Times New Roman" w:hAnsi="Times New Roman"/>
                <w:sz w:val="14"/>
                <w:szCs w:val="14"/>
                <w:lang w:eastAsia="x-none"/>
              </w:rPr>
            </w:pPr>
            <w:r>
              <w:rPr>
                <w:rFonts w:ascii="Times New Roman" w:eastAsia="Times New Roman" w:hAnsi="Times New Roman"/>
                <w:sz w:val="14"/>
                <w:szCs w:val="14"/>
                <w:lang w:eastAsia="x-none"/>
              </w:rPr>
              <w:t>3 000</w:t>
            </w:r>
          </w:p>
        </w:tc>
        <w:tc>
          <w:tcPr>
            <w:tcW w:w="992" w:type="dxa"/>
            <w:shd w:val="clear" w:color="auto" w:fill="auto"/>
            <w:vAlign w:val="center"/>
          </w:tcPr>
          <w:p w:rsidR="00173F13" w:rsidRPr="00193FBB" w:rsidRDefault="00173F13" w:rsidP="005C5349">
            <w:pPr>
              <w:suppressAutoHyphens w:val="0"/>
              <w:spacing w:after="0" w:line="360" w:lineRule="auto"/>
              <w:jc w:val="center"/>
              <w:rPr>
                <w:rFonts w:ascii="Times New Roman" w:eastAsia="Times New Roman" w:hAnsi="Times New Roman"/>
                <w:sz w:val="14"/>
                <w:szCs w:val="14"/>
                <w:lang w:eastAsia="x-none"/>
              </w:rPr>
            </w:pPr>
            <w:r>
              <w:rPr>
                <w:rFonts w:ascii="Times New Roman" w:eastAsia="Times New Roman" w:hAnsi="Times New Roman"/>
                <w:sz w:val="14"/>
                <w:szCs w:val="14"/>
                <w:lang w:eastAsia="x-none"/>
              </w:rPr>
              <w:t>-</w:t>
            </w:r>
          </w:p>
        </w:tc>
        <w:tc>
          <w:tcPr>
            <w:tcW w:w="1134" w:type="dxa"/>
            <w:shd w:val="clear" w:color="auto" w:fill="auto"/>
            <w:vAlign w:val="center"/>
          </w:tcPr>
          <w:p w:rsidR="00173F13" w:rsidRPr="00193FBB" w:rsidRDefault="00B003FC" w:rsidP="005C5349">
            <w:pPr>
              <w:suppressAutoHyphens w:val="0"/>
              <w:spacing w:after="0" w:line="360" w:lineRule="auto"/>
              <w:jc w:val="center"/>
              <w:rPr>
                <w:rFonts w:ascii="Times New Roman" w:eastAsia="Times New Roman" w:hAnsi="Times New Roman"/>
                <w:sz w:val="14"/>
                <w:szCs w:val="14"/>
                <w:lang w:eastAsia="x-none"/>
              </w:rPr>
            </w:pPr>
            <w:r>
              <w:rPr>
                <w:rFonts w:ascii="Times New Roman" w:eastAsia="Times New Roman" w:hAnsi="Times New Roman"/>
                <w:sz w:val="14"/>
                <w:szCs w:val="14"/>
                <w:lang w:eastAsia="x-none"/>
              </w:rPr>
              <w:t>Расчетный срок до 2025</w:t>
            </w:r>
            <w:r w:rsidR="00173F13">
              <w:rPr>
                <w:rFonts w:ascii="Times New Roman" w:eastAsia="Times New Roman" w:hAnsi="Times New Roman"/>
                <w:sz w:val="14"/>
                <w:szCs w:val="14"/>
                <w:lang w:eastAsia="x-none"/>
              </w:rPr>
              <w:t xml:space="preserve"> года</w:t>
            </w:r>
          </w:p>
        </w:tc>
        <w:tc>
          <w:tcPr>
            <w:tcW w:w="1403" w:type="dxa"/>
            <w:shd w:val="clear" w:color="auto" w:fill="auto"/>
            <w:vAlign w:val="center"/>
          </w:tcPr>
          <w:p w:rsidR="00173F13" w:rsidRPr="00193FBB" w:rsidRDefault="00173F13" w:rsidP="005C5349">
            <w:pPr>
              <w:suppressAutoHyphens w:val="0"/>
              <w:spacing w:after="0" w:line="360" w:lineRule="auto"/>
              <w:jc w:val="center"/>
              <w:rPr>
                <w:rFonts w:ascii="Times New Roman" w:eastAsia="Times New Roman" w:hAnsi="Times New Roman"/>
                <w:sz w:val="14"/>
                <w:szCs w:val="14"/>
                <w:lang w:eastAsia="x-none"/>
              </w:rPr>
            </w:pPr>
            <w:r>
              <w:rPr>
                <w:rFonts w:ascii="Times New Roman" w:eastAsia="Times New Roman" w:hAnsi="Times New Roman"/>
                <w:sz w:val="14"/>
                <w:szCs w:val="14"/>
                <w:lang w:eastAsia="x-none"/>
              </w:rPr>
              <w:t>Пересчет цен в соответствии со сметными нормативами</w:t>
            </w:r>
          </w:p>
        </w:tc>
      </w:tr>
    </w:tbl>
    <w:p w:rsidR="002D4067" w:rsidRPr="00B73A01" w:rsidRDefault="002D4067" w:rsidP="002D4067">
      <w:pPr>
        <w:suppressAutoHyphens w:val="0"/>
        <w:spacing w:after="0" w:line="360" w:lineRule="auto"/>
        <w:jc w:val="both"/>
        <w:rPr>
          <w:rFonts w:ascii="Times New Roman" w:eastAsia="Times New Roman" w:hAnsi="Times New Roman"/>
          <w:sz w:val="24"/>
          <w:szCs w:val="24"/>
          <w:lang w:eastAsia="x-none"/>
        </w:rPr>
      </w:pPr>
      <w:r>
        <w:rPr>
          <w:rFonts w:ascii="Times New Roman" w:eastAsia="Times New Roman" w:hAnsi="Times New Roman"/>
          <w:sz w:val="24"/>
          <w:szCs w:val="24"/>
          <w:lang w:eastAsia="x-none"/>
        </w:rPr>
        <w:t xml:space="preserve"> </w:t>
      </w:r>
    </w:p>
    <w:p w:rsidR="00B73A01" w:rsidRPr="00B73A01" w:rsidRDefault="00B73A01" w:rsidP="00B73A01">
      <w:pPr>
        <w:tabs>
          <w:tab w:val="center" w:pos="4677"/>
          <w:tab w:val="right" w:pos="9355"/>
        </w:tabs>
        <w:suppressAutoHyphens w:val="0"/>
        <w:spacing w:after="0" w:line="240" w:lineRule="auto"/>
        <w:jc w:val="center"/>
        <w:rPr>
          <w:rFonts w:ascii="Times New Roman" w:eastAsia="Times New Roman" w:hAnsi="Times New Roman"/>
          <w:b/>
          <w:caps/>
          <w:sz w:val="24"/>
          <w:szCs w:val="24"/>
          <w:lang w:eastAsia="ru-RU"/>
        </w:rPr>
      </w:pPr>
    </w:p>
    <w:p w:rsidR="00677C55" w:rsidRDefault="00677C55" w:rsidP="00B73A01">
      <w:pPr>
        <w:suppressAutoHyphens w:val="0"/>
        <w:spacing w:after="0" w:line="240" w:lineRule="auto"/>
        <w:rPr>
          <w:rFonts w:ascii="Times New Roman" w:eastAsia="Times New Roman" w:hAnsi="Times New Roman"/>
          <w:sz w:val="24"/>
          <w:szCs w:val="24"/>
          <w:lang w:eastAsia="ru-RU"/>
        </w:rPr>
      </w:pPr>
    </w:p>
    <w:p w:rsidR="00677C55" w:rsidRDefault="00677C55" w:rsidP="00677C55">
      <w:pPr>
        <w:suppressAutoHyphens w:val="0"/>
        <w:spacing w:line="360" w:lineRule="auto"/>
        <w:ind w:firstLine="709"/>
        <w:jc w:val="both"/>
        <w:rPr>
          <w:rFonts w:ascii="Times New Roman" w:eastAsia="Times New Roman" w:hAnsi="Times New Roman"/>
          <w:b/>
          <w:sz w:val="24"/>
          <w:szCs w:val="24"/>
          <w:lang w:eastAsia="ru-RU"/>
        </w:rPr>
      </w:pPr>
      <w:r w:rsidRPr="00677C55">
        <w:rPr>
          <w:rFonts w:ascii="Times New Roman" w:eastAsia="Times New Roman" w:hAnsi="Times New Roman"/>
          <w:b/>
          <w:sz w:val="24"/>
          <w:szCs w:val="24"/>
          <w:lang w:eastAsia="ru-RU"/>
        </w:rPr>
        <w:t>5. ЦЕЛЕВЫЕ ИНДИКАТОРЫ ПРОГРАММЫ, ВКЛЮЧАЮЩИЕ ТЕХНИКО – ЭКОНОМИЧЕСКИЕ, ФИНАНСОВЫЕ И СОЦИАЛЬНО-ЭКОНОМИЧЕСКИЕ ПОКАЗАТЕЛИ РАЗВИТИЯ СОЦИАЛЬНОЙ ИНФРАСТРУКТУРЫ</w:t>
      </w:r>
    </w:p>
    <w:p w:rsidR="00677C55" w:rsidRPr="00902014" w:rsidRDefault="00902014" w:rsidP="00902014">
      <w:pPr>
        <w:suppressAutoHyphens w:val="0"/>
        <w:spacing w:after="0" w:line="360" w:lineRule="auto"/>
        <w:ind w:firstLine="709"/>
        <w:jc w:val="both"/>
        <w:rPr>
          <w:rFonts w:ascii="Times New Roman" w:eastAsia="Times New Roman" w:hAnsi="Times New Roman"/>
          <w:sz w:val="24"/>
          <w:szCs w:val="24"/>
          <w:lang w:eastAsia="ru-RU"/>
        </w:rPr>
      </w:pPr>
      <w:r w:rsidRPr="00902014">
        <w:rPr>
          <w:rFonts w:ascii="Times New Roman" w:eastAsia="Times New Roman" w:hAnsi="Times New Roman"/>
          <w:sz w:val="24"/>
          <w:szCs w:val="24"/>
          <w:lang w:eastAsia="ru-RU"/>
        </w:rPr>
        <w:lastRenderedPageBreak/>
        <w:t>Н</w:t>
      </w:r>
      <w:r>
        <w:rPr>
          <w:rFonts w:ascii="Times New Roman" w:eastAsia="Times New Roman" w:hAnsi="Times New Roman"/>
          <w:sz w:val="24"/>
          <w:szCs w:val="24"/>
          <w:lang w:eastAsia="ru-RU"/>
        </w:rPr>
        <w:t xml:space="preserve">а жилых территориях размещаются </w:t>
      </w:r>
      <w:r w:rsidRPr="00902014">
        <w:rPr>
          <w:rFonts w:ascii="Times New Roman" w:eastAsia="Times New Roman" w:hAnsi="Times New Roman"/>
          <w:sz w:val="24"/>
          <w:szCs w:val="24"/>
          <w:lang w:eastAsia="ru-RU"/>
        </w:rPr>
        <w:t>отдельно-стоящие и встроено-пристроенные объекты социального назначения, в том числе объекты здравоохранения, дошкольного, начального общего и среднего (полного) общего образования.</w:t>
      </w:r>
    </w:p>
    <w:p w:rsidR="00902014" w:rsidRPr="00902014" w:rsidRDefault="00777A86" w:rsidP="00902014">
      <w:pPr>
        <w:widowControl w:val="0"/>
        <w:autoSpaceDE w:val="0"/>
        <w:spacing w:after="0"/>
        <w:ind w:firstLine="851"/>
        <w:contextualSpacing/>
        <w:rPr>
          <w:rFonts w:ascii="Times New Roman" w:eastAsia="Times New Roman" w:hAnsi="Times New Roman"/>
          <w:sz w:val="24"/>
          <w:szCs w:val="24"/>
          <w:lang w:eastAsia="zh-CN"/>
        </w:rPr>
      </w:pPr>
      <w:r>
        <w:rPr>
          <w:rFonts w:ascii="Times New Roman" w:hAnsi="Times New Roman"/>
          <w:sz w:val="24"/>
          <w:szCs w:val="24"/>
          <w:lang w:eastAsia="en-US"/>
        </w:rPr>
        <w:t>Таблица 7</w:t>
      </w:r>
    </w:p>
    <w:tbl>
      <w:tblPr>
        <w:tblW w:w="0" w:type="auto"/>
        <w:tblInd w:w="-564" w:type="dxa"/>
        <w:tblLayout w:type="fixed"/>
        <w:tblLook w:val="0000" w:firstRow="0" w:lastRow="0" w:firstColumn="0" w:lastColumn="0" w:noHBand="0" w:noVBand="0"/>
      </w:tblPr>
      <w:tblGrid>
        <w:gridCol w:w="2220"/>
        <w:gridCol w:w="1368"/>
        <w:gridCol w:w="822"/>
        <w:gridCol w:w="2735"/>
        <w:gridCol w:w="2915"/>
      </w:tblGrid>
      <w:tr w:rsidR="00902014" w:rsidRPr="00902014" w:rsidTr="00902014">
        <w:trPr>
          <w:trHeight w:val="244"/>
        </w:trPr>
        <w:tc>
          <w:tcPr>
            <w:tcW w:w="2220" w:type="dxa"/>
            <w:vMerge w:val="restart"/>
            <w:tcBorders>
              <w:top w:val="single" w:sz="4" w:space="0" w:color="000000"/>
              <w:left w:val="single" w:sz="4" w:space="0" w:color="000000"/>
              <w:bottom w:val="single" w:sz="4" w:space="0" w:color="000000"/>
            </w:tcBorders>
            <w:shd w:val="clear" w:color="auto" w:fill="auto"/>
          </w:tcPr>
          <w:p w:rsidR="00902014" w:rsidRPr="00902014" w:rsidRDefault="00902014" w:rsidP="00902014">
            <w:pPr>
              <w:widowControl w:val="0"/>
              <w:autoSpaceDE w:val="0"/>
              <w:snapToGrid w:val="0"/>
              <w:spacing w:after="0"/>
              <w:ind w:firstLine="851"/>
              <w:contextualSpacing/>
              <w:jc w:val="both"/>
              <w:rPr>
                <w:rFonts w:ascii="Times New Roman" w:eastAsia="Times New Roman" w:hAnsi="Times New Roman"/>
                <w:sz w:val="14"/>
                <w:szCs w:val="14"/>
                <w:lang w:eastAsia="zh-CN"/>
              </w:rPr>
            </w:pPr>
          </w:p>
          <w:p w:rsidR="00902014" w:rsidRPr="00902014" w:rsidRDefault="00777A86" w:rsidP="00902014">
            <w:pPr>
              <w:widowControl w:val="0"/>
              <w:autoSpaceDE w:val="0"/>
              <w:spacing w:after="0"/>
              <w:ind w:left="334" w:right="334" w:hanging="122"/>
              <w:contextualSpacing/>
              <w:jc w:val="both"/>
              <w:rPr>
                <w:rFonts w:ascii="Times New Roman" w:hAnsi="Times New Roman"/>
                <w:b/>
                <w:bCs/>
                <w:sz w:val="14"/>
                <w:szCs w:val="14"/>
                <w:lang w:eastAsia="en-US"/>
              </w:rPr>
            </w:pPr>
            <w:r>
              <w:rPr>
                <w:rFonts w:ascii="Times New Roman" w:hAnsi="Times New Roman"/>
                <w:b/>
                <w:bCs/>
                <w:sz w:val="14"/>
                <w:szCs w:val="14"/>
                <w:lang w:eastAsia="en-US"/>
              </w:rPr>
              <w:t xml:space="preserve">Население, </w:t>
            </w:r>
            <w:r w:rsidR="00902014">
              <w:rPr>
                <w:rFonts w:ascii="Times New Roman" w:hAnsi="Times New Roman"/>
                <w:b/>
                <w:bCs/>
                <w:sz w:val="14"/>
                <w:szCs w:val="14"/>
                <w:lang w:eastAsia="en-US"/>
              </w:rPr>
              <w:t xml:space="preserve">тысяч </w:t>
            </w:r>
            <w:r w:rsidR="00902014" w:rsidRPr="00902014">
              <w:rPr>
                <w:rFonts w:ascii="Times New Roman" w:hAnsi="Times New Roman"/>
                <w:b/>
                <w:bCs/>
                <w:sz w:val="14"/>
                <w:szCs w:val="14"/>
                <w:lang w:eastAsia="en-US"/>
              </w:rPr>
              <w:t>человек</w:t>
            </w:r>
          </w:p>
        </w:tc>
        <w:tc>
          <w:tcPr>
            <w:tcW w:w="7840" w:type="dxa"/>
            <w:gridSpan w:val="4"/>
            <w:tcBorders>
              <w:top w:val="single" w:sz="4" w:space="0" w:color="000000"/>
              <w:left w:val="single" w:sz="4" w:space="0" w:color="000000"/>
              <w:bottom w:val="single" w:sz="4" w:space="0" w:color="000000"/>
              <w:right w:val="single" w:sz="4" w:space="0" w:color="000000"/>
            </w:tcBorders>
            <w:shd w:val="clear" w:color="auto" w:fill="auto"/>
          </w:tcPr>
          <w:p w:rsidR="00902014" w:rsidRPr="00902014" w:rsidRDefault="00902014" w:rsidP="00902014">
            <w:pPr>
              <w:widowControl w:val="0"/>
              <w:autoSpaceDE w:val="0"/>
              <w:spacing w:after="0"/>
              <w:ind w:firstLine="851"/>
              <w:contextualSpacing/>
              <w:jc w:val="center"/>
              <w:rPr>
                <w:rFonts w:ascii="Times New Roman" w:eastAsia="Times New Roman" w:hAnsi="Times New Roman"/>
                <w:sz w:val="14"/>
                <w:szCs w:val="14"/>
                <w:lang w:eastAsia="zh-CN"/>
              </w:rPr>
            </w:pPr>
            <w:r w:rsidRPr="00902014">
              <w:rPr>
                <w:rFonts w:ascii="Times New Roman" w:hAnsi="Times New Roman"/>
                <w:b/>
                <w:bCs/>
                <w:sz w:val="14"/>
                <w:szCs w:val="14"/>
                <w:lang w:eastAsia="en-US"/>
              </w:rPr>
              <w:t>Устойчивая система расселения</w:t>
            </w:r>
          </w:p>
        </w:tc>
      </w:tr>
      <w:tr w:rsidR="00902014" w:rsidRPr="00902014" w:rsidTr="00902014">
        <w:trPr>
          <w:trHeight w:val="417"/>
        </w:trPr>
        <w:tc>
          <w:tcPr>
            <w:tcW w:w="2220" w:type="dxa"/>
            <w:vMerge/>
            <w:tcBorders>
              <w:top w:val="single" w:sz="4" w:space="0" w:color="000000"/>
              <w:left w:val="single" w:sz="4" w:space="0" w:color="000000"/>
              <w:bottom w:val="single" w:sz="4" w:space="0" w:color="000000"/>
            </w:tcBorders>
            <w:shd w:val="clear" w:color="auto" w:fill="auto"/>
          </w:tcPr>
          <w:p w:rsidR="00902014" w:rsidRPr="00902014" w:rsidRDefault="00902014" w:rsidP="00902014">
            <w:pPr>
              <w:snapToGrid w:val="0"/>
              <w:spacing w:after="0" w:line="240" w:lineRule="auto"/>
              <w:rPr>
                <w:rFonts w:ascii="Times New Roman" w:eastAsia="Times New Roman" w:hAnsi="Times New Roman"/>
                <w:b/>
                <w:bCs/>
                <w:sz w:val="14"/>
                <w:szCs w:val="14"/>
                <w:lang w:eastAsia="zh-CN"/>
              </w:rPr>
            </w:pPr>
          </w:p>
        </w:tc>
        <w:tc>
          <w:tcPr>
            <w:tcW w:w="2190" w:type="dxa"/>
            <w:gridSpan w:val="2"/>
            <w:tcBorders>
              <w:top w:val="single" w:sz="4" w:space="0" w:color="000000"/>
              <w:left w:val="single" w:sz="4" w:space="0" w:color="000000"/>
              <w:bottom w:val="single" w:sz="4" w:space="0" w:color="000000"/>
            </w:tcBorders>
            <w:shd w:val="clear" w:color="auto" w:fill="auto"/>
            <w:vAlign w:val="center"/>
          </w:tcPr>
          <w:p w:rsidR="00902014" w:rsidRPr="00902014" w:rsidRDefault="00902014" w:rsidP="00902014">
            <w:pPr>
              <w:widowControl w:val="0"/>
              <w:autoSpaceDE w:val="0"/>
              <w:spacing w:after="0"/>
              <w:ind w:left="334" w:right="334" w:firstLine="20"/>
              <w:contextualSpacing/>
              <w:jc w:val="center"/>
              <w:rPr>
                <w:rFonts w:ascii="Times New Roman" w:hAnsi="Times New Roman"/>
                <w:b/>
                <w:bCs/>
                <w:sz w:val="14"/>
                <w:szCs w:val="14"/>
                <w:lang w:eastAsia="en-US"/>
              </w:rPr>
            </w:pPr>
            <w:r w:rsidRPr="00902014">
              <w:rPr>
                <w:rFonts w:ascii="Times New Roman" w:hAnsi="Times New Roman"/>
                <w:b/>
                <w:bCs/>
                <w:sz w:val="14"/>
                <w:szCs w:val="14"/>
                <w:lang w:eastAsia="en-US"/>
              </w:rPr>
              <w:t>Сельское поселение</w:t>
            </w:r>
          </w:p>
        </w:tc>
        <w:tc>
          <w:tcPr>
            <w:tcW w:w="2735" w:type="dxa"/>
            <w:tcBorders>
              <w:top w:val="single" w:sz="4" w:space="0" w:color="000000"/>
              <w:left w:val="single" w:sz="4" w:space="0" w:color="000000"/>
              <w:bottom w:val="single" w:sz="4" w:space="0" w:color="000000"/>
            </w:tcBorders>
            <w:shd w:val="clear" w:color="auto" w:fill="auto"/>
            <w:vAlign w:val="center"/>
          </w:tcPr>
          <w:p w:rsidR="00902014" w:rsidRPr="00902014" w:rsidRDefault="00902014" w:rsidP="00902014">
            <w:pPr>
              <w:widowControl w:val="0"/>
              <w:autoSpaceDE w:val="0"/>
              <w:spacing w:after="0"/>
              <w:ind w:right="334"/>
              <w:contextualSpacing/>
              <w:jc w:val="center"/>
              <w:rPr>
                <w:rFonts w:ascii="Times New Roman" w:hAnsi="Times New Roman"/>
                <w:b/>
                <w:bCs/>
                <w:sz w:val="14"/>
                <w:szCs w:val="14"/>
                <w:lang w:eastAsia="en-US"/>
              </w:rPr>
            </w:pPr>
            <w:r w:rsidRPr="00902014">
              <w:rPr>
                <w:rFonts w:ascii="Times New Roman" w:hAnsi="Times New Roman"/>
                <w:b/>
                <w:bCs/>
                <w:sz w:val="14"/>
                <w:szCs w:val="14"/>
                <w:lang w:eastAsia="en-US"/>
              </w:rPr>
              <w:t>Рекреационная зона</w:t>
            </w:r>
          </w:p>
        </w:tc>
        <w:tc>
          <w:tcPr>
            <w:tcW w:w="29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2014" w:rsidRPr="00902014" w:rsidRDefault="00902014" w:rsidP="00902014">
            <w:pPr>
              <w:widowControl w:val="0"/>
              <w:autoSpaceDE w:val="0"/>
              <w:spacing w:after="0"/>
              <w:ind w:right="669"/>
              <w:contextualSpacing/>
              <w:jc w:val="center"/>
              <w:rPr>
                <w:rFonts w:ascii="Times New Roman" w:hAnsi="Times New Roman"/>
                <w:b/>
                <w:bCs/>
                <w:sz w:val="14"/>
                <w:szCs w:val="14"/>
                <w:lang w:eastAsia="en-US"/>
              </w:rPr>
            </w:pPr>
            <w:r w:rsidRPr="00902014">
              <w:rPr>
                <w:rFonts w:ascii="Times New Roman" w:hAnsi="Times New Roman"/>
                <w:b/>
                <w:bCs/>
                <w:sz w:val="14"/>
                <w:szCs w:val="14"/>
                <w:lang w:eastAsia="en-US"/>
              </w:rPr>
              <w:t>Рекреацион</w:t>
            </w:r>
            <w:r w:rsidR="00777A86">
              <w:rPr>
                <w:rFonts w:ascii="Times New Roman" w:hAnsi="Times New Roman"/>
                <w:b/>
                <w:bCs/>
                <w:sz w:val="14"/>
                <w:szCs w:val="14"/>
                <w:lang w:eastAsia="en-US"/>
              </w:rPr>
              <w:t>н</w:t>
            </w:r>
            <w:r w:rsidRPr="00902014">
              <w:rPr>
                <w:rFonts w:ascii="Times New Roman" w:hAnsi="Times New Roman"/>
                <w:b/>
                <w:bCs/>
                <w:sz w:val="14"/>
                <w:szCs w:val="14"/>
                <w:lang w:eastAsia="en-US"/>
              </w:rPr>
              <w:t>о-</w:t>
            </w:r>
            <w:r>
              <w:rPr>
                <w:rFonts w:ascii="Times New Roman" w:hAnsi="Times New Roman"/>
                <w:b/>
                <w:bCs/>
                <w:sz w:val="14"/>
                <w:szCs w:val="14"/>
                <w:lang w:eastAsia="en-US"/>
              </w:rPr>
              <w:t xml:space="preserve"> </w:t>
            </w:r>
            <w:r w:rsidRPr="00902014">
              <w:rPr>
                <w:rFonts w:ascii="Times New Roman" w:hAnsi="Times New Roman"/>
                <w:b/>
                <w:bCs/>
                <w:sz w:val="14"/>
                <w:szCs w:val="14"/>
                <w:lang w:eastAsia="en-US"/>
              </w:rPr>
              <w:t>аграрная зона</w:t>
            </w:r>
          </w:p>
        </w:tc>
      </w:tr>
      <w:tr w:rsidR="00902014" w:rsidRPr="00902014" w:rsidTr="005C5349">
        <w:tc>
          <w:tcPr>
            <w:tcW w:w="2220" w:type="dxa"/>
            <w:tcBorders>
              <w:top w:val="single" w:sz="4" w:space="0" w:color="000000"/>
              <w:left w:val="single" w:sz="4" w:space="0" w:color="000000"/>
              <w:bottom w:val="single" w:sz="4" w:space="0" w:color="000000"/>
            </w:tcBorders>
            <w:shd w:val="clear" w:color="auto" w:fill="auto"/>
          </w:tcPr>
          <w:p w:rsidR="00902014" w:rsidRPr="00902014" w:rsidRDefault="00902014" w:rsidP="00902014">
            <w:pPr>
              <w:widowControl w:val="0"/>
              <w:autoSpaceDE w:val="0"/>
              <w:spacing w:after="0"/>
              <w:ind w:firstLine="851"/>
              <w:contextualSpacing/>
              <w:jc w:val="both"/>
              <w:rPr>
                <w:rFonts w:ascii="Times New Roman" w:eastAsia="Times New Roman" w:hAnsi="Times New Roman"/>
                <w:sz w:val="14"/>
                <w:szCs w:val="14"/>
                <w:lang w:eastAsia="en-US"/>
              </w:rPr>
            </w:pPr>
            <w:r w:rsidRPr="00902014">
              <w:rPr>
                <w:rFonts w:ascii="Times New Roman" w:hAnsi="Times New Roman"/>
                <w:sz w:val="14"/>
                <w:szCs w:val="14"/>
                <w:lang w:eastAsia="en-US"/>
              </w:rPr>
              <w:t>15-50</w:t>
            </w:r>
          </w:p>
        </w:tc>
        <w:tc>
          <w:tcPr>
            <w:tcW w:w="1368" w:type="dxa"/>
            <w:tcBorders>
              <w:top w:val="single" w:sz="4" w:space="0" w:color="000000"/>
              <w:left w:val="single" w:sz="4" w:space="0" w:color="000000"/>
              <w:bottom w:val="single" w:sz="4" w:space="0" w:color="000000"/>
            </w:tcBorders>
            <w:shd w:val="clear" w:color="auto" w:fill="auto"/>
          </w:tcPr>
          <w:p w:rsidR="00902014" w:rsidRPr="00902014" w:rsidRDefault="00902014" w:rsidP="00902014">
            <w:pPr>
              <w:widowControl w:val="0"/>
              <w:autoSpaceDE w:val="0"/>
              <w:snapToGrid w:val="0"/>
              <w:spacing w:after="0"/>
              <w:contextualSpacing/>
              <w:jc w:val="center"/>
              <w:rPr>
                <w:rFonts w:ascii="Times New Roman" w:hAnsi="Times New Roman"/>
                <w:sz w:val="14"/>
                <w:szCs w:val="14"/>
                <w:lang w:eastAsia="en-US"/>
              </w:rPr>
            </w:pPr>
            <w:r w:rsidRPr="00902014">
              <w:rPr>
                <w:rFonts w:ascii="Times New Roman" w:eastAsia="Times New Roman" w:hAnsi="Times New Roman"/>
                <w:sz w:val="14"/>
                <w:szCs w:val="14"/>
                <w:lang w:eastAsia="en-US"/>
              </w:rPr>
              <w:t xml:space="preserve">            </w:t>
            </w:r>
            <w:r w:rsidRPr="00902014">
              <w:rPr>
                <w:rFonts w:ascii="Times New Roman" w:hAnsi="Times New Roman"/>
                <w:sz w:val="14"/>
                <w:szCs w:val="14"/>
                <w:lang w:eastAsia="en-US"/>
              </w:rPr>
              <w:t>-</w:t>
            </w:r>
          </w:p>
        </w:tc>
        <w:tc>
          <w:tcPr>
            <w:tcW w:w="822" w:type="dxa"/>
            <w:tcBorders>
              <w:top w:val="single" w:sz="4" w:space="0" w:color="000000"/>
              <w:bottom w:val="single" w:sz="4" w:space="0" w:color="000000"/>
            </w:tcBorders>
            <w:shd w:val="clear" w:color="auto" w:fill="auto"/>
          </w:tcPr>
          <w:p w:rsidR="00902014" w:rsidRPr="00902014" w:rsidRDefault="00902014" w:rsidP="00902014">
            <w:pPr>
              <w:widowControl w:val="0"/>
              <w:autoSpaceDE w:val="0"/>
              <w:snapToGrid w:val="0"/>
              <w:spacing w:after="0"/>
              <w:contextualSpacing/>
              <w:jc w:val="center"/>
              <w:rPr>
                <w:rFonts w:ascii="Times New Roman" w:hAnsi="Times New Roman"/>
                <w:sz w:val="14"/>
                <w:szCs w:val="14"/>
                <w:lang w:eastAsia="en-US"/>
              </w:rPr>
            </w:pPr>
          </w:p>
        </w:tc>
        <w:tc>
          <w:tcPr>
            <w:tcW w:w="2735" w:type="dxa"/>
            <w:tcBorders>
              <w:top w:val="single" w:sz="4" w:space="0" w:color="000000"/>
              <w:left w:val="single" w:sz="4" w:space="0" w:color="000000"/>
              <w:bottom w:val="single" w:sz="4" w:space="0" w:color="000000"/>
            </w:tcBorders>
            <w:shd w:val="clear" w:color="auto" w:fill="auto"/>
          </w:tcPr>
          <w:p w:rsidR="00902014" w:rsidRPr="00902014" w:rsidRDefault="00902014" w:rsidP="00902014">
            <w:pPr>
              <w:widowControl w:val="0"/>
              <w:autoSpaceDE w:val="0"/>
              <w:spacing w:after="0"/>
              <w:contextualSpacing/>
              <w:jc w:val="center"/>
              <w:rPr>
                <w:rFonts w:ascii="Times New Roman" w:hAnsi="Times New Roman"/>
                <w:sz w:val="14"/>
                <w:szCs w:val="14"/>
                <w:lang w:eastAsia="en-US"/>
              </w:rPr>
            </w:pPr>
            <w:r w:rsidRPr="00902014">
              <w:rPr>
                <w:rFonts w:ascii="Times New Roman" w:hAnsi="Times New Roman"/>
                <w:sz w:val="14"/>
                <w:szCs w:val="14"/>
                <w:lang w:eastAsia="en-US"/>
              </w:rPr>
              <w:t>-</w:t>
            </w:r>
          </w:p>
        </w:tc>
        <w:tc>
          <w:tcPr>
            <w:tcW w:w="2915" w:type="dxa"/>
            <w:tcBorders>
              <w:top w:val="single" w:sz="4" w:space="0" w:color="000000"/>
              <w:left w:val="single" w:sz="4" w:space="0" w:color="000000"/>
              <w:bottom w:val="single" w:sz="4" w:space="0" w:color="000000"/>
              <w:right w:val="single" w:sz="4" w:space="0" w:color="000000"/>
            </w:tcBorders>
            <w:shd w:val="clear" w:color="auto" w:fill="auto"/>
          </w:tcPr>
          <w:p w:rsidR="00902014" w:rsidRPr="00902014" w:rsidRDefault="00902014" w:rsidP="00902014">
            <w:pPr>
              <w:widowControl w:val="0"/>
              <w:autoSpaceDE w:val="0"/>
              <w:spacing w:after="0"/>
              <w:contextualSpacing/>
              <w:jc w:val="center"/>
              <w:rPr>
                <w:rFonts w:ascii="Times New Roman" w:eastAsia="Times New Roman" w:hAnsi="Times New Roman"/>
                <w:sz w:val="14"/>
                <w:szCs w:val="14"/>
                <w:lang w:eastAsia="zh-CN"/>
              </w:rPr>
            </w:pPr>
            <w:r w:rsidRPr="00902014">
              <w:rPr>
                <w:rFonts w:ascii="Times New Roman" w:hAnsi="Times New Roman"/>
                <w:sz w:val="14"/>
                <w:szCs w:val="14"/>
                <w:lang w:eastAsia="en-US"/>
              </w:rPr>
              <w:t>-</w:t>
            </w:r>
          </w:p>
        </w:tc>
      </w:tr>
      <w:tr w:rsidR="00902014" w:rsidRPr="00902014" w:rsidTr="005C5349">
        <w:tc>
          <w:tcPr>
            <w:tcW w:w="2220" w:type="dxa"/>
            <w:tcBorders>
              <w:top w:val="single" w:sz="4" w:space="0" w:color="000000"/>
              <w:left w:val="single" w:sz="4" w:space="0" w:color="000000"/>
              <w:bottom w:val="single" w:sz="4" w:space="0" w:color="000000"/>
            </w:tcBorders>
            <w:shd w:val="clear" w:color="auto" w:fill="auto"/>
          </w:tcPr>
          <w:p w:rsidR="00902014" w:rsidRPr="00902014" w:rsidRDefault="00902014" w:rsidP="00902014">
            <w:pPr>
              <w:widowControl w:val="0"/>
              <w:autoSpaceDE w:val="0"/>
              <w:spacing w:after="0"/>
              <w:ind w:firstLine="851"/>
              <w:contextualSpacing/>
              <w:jc w:val="both"/>
              <w:rPr>
                <w:rFonts w:ascii="Times New Roman" w:hAnsi="Times New Roman"/>
                <w:sz w:val="14"/>
                <w:szCs w:val="14"/>
                <w:lang w:eastAsia="en-US"/>
              </w:rPr>
            </w:pPr>
            <w:r w:rsidRPr="00902014">
              <w:rPr>
                <w:rFonts w:ascii="Times New Roman" w:hAnsi="Times New Roman"/>
                <w:sz w:val="14"/>
                <w:szCs w:val="14"/>
                <w:lang w:eastAsia="en-US"/>
              </w:rPr>
              <w:t>3-15</w:t>
            </w:r>
          </w:p>
        </w:tc>
        <w:tc>
          <w:tcPr>
            <w:tcW w:w="1368" w:type="dxa"/>
            <w:tcBorders>
              <w:top w:val="single" w:sz="4" w:space="0" w:color="000000"/>
              <w:left w:val="single" w:sz="4" w:space="0" w:color="000000"/>
              <w:bottom w:val="single" w:sz="4" w:space="0" w:color="000000"/>
            </w:tcBorders>
            <w:shd w:val="clear" w:color="auto" w:fill="auto"/>
          </w:tcPr>
          <w:p w:rsidR="00902014" w:rsidRPr="00902014" w:rsidRDefault="00902014" w:rsidP="00902014">
            <w:pPr>
              <w:widowControl w:val="0"/>
              <w:autoSpaceDE w:val="0"/>
              <w:spacing w:after="0"/>
              <w:ind w:firstLine="851"/>
              <w:contextualSpacing/>
              <w:jc w:val="center"/>
              <w:rPr>
                <w:rFonts w:ascii="Times New Roman" w:hAnsi="Times New Roman"/>
                <w:sz w:val="14"/>
                <w:szCs w:val="14"/>
                <w:lang w:eastAsia="en-US"/>
              </w:rPr>
            </w:pPr>
            <w:r w:rsidRPr="00902014">
              <w:rPr>
                <w:rFonts w:ascii="Times New Roman" w:hAnsi="Times New Roman"/>
                <w:sz w:val="14"/>
                <w:szCs w:val="14"/>
                <w:lang w:eastAsia="en-US"/>
              </w:rPr>
              <w:t>3</w:t>
            </w:r>
          </w:p>
        </w:tc>
        <w:tc>
          <w:tcPr>
            <w:tcW w:w="822" w:type="dxa"/>
            <w:tcBorders>
              <w:top w:val="single" w:sz="4" w:space="0" w:color="000000"/>
              <w:bottom w:val="single" w:sz="4" w:space="0" w:color="000000"/>
            </w:tcBorders>
            <w:shd w:val="clear" w:color="auto" w:fill="auto"/>
          </w:tcPr>
          <w:p w:rsidR="00902014" w:rsidRPr="00902014" w:rsidRDefault="00902014" w:rsidP="00902014">
            <w:pPr>
              <w:widowControl w:val="0"/>
              <w:autoSpaceDE w:val="0"/>
              <w:snapToGrid w:val="0"/>
              <w:spacing w:after="0"/>
              <w:ind w:firstLine="851"/>
              <w:contextualSpacing/>
              <w:jc w:val="center"/>
              <w:rPr>
                <w:rFonts w:ascii="Times New Roman" w:hAnsi="Times New Roman"/>
                <w:sz w:val="14"/>
                <w:szCs w:val="14"/>
                <w:lang w:eastAsia="en-US"/>
              </w:rPr>
            </w:pPr>
          </w:p>
        </w:tc>
        <w:tc>
          <w:tcPr>
            <w:tcW w:w="2735" w:type="dxa"/>
            <w:tcBorders>
              <w:top w:val="single" w:sz="4" w:space="0" w:color="000000"/>
              <w:left w:val="single" w:sz="4" w:space="0" w:color="000000"/>
              <w:bottom w:val="single" w:sz="4" w:space="0" w:color="000000"/>
            </w:tcBorders>
            <w:shd w:val="clear" w:color="auto" w:fill="auto"/>
          </w:tcPr>
          <w:p w:rsidR="00902014" w:rsidRPr="00902014" w:rsidRDefault="00902014" w:rsidP="00902014">
            <w:pPr>
              <w:widowControl w:val="0"/>
              <w:autoSpaceDE w:val="0"/>
              <w:spacing w:after="0"/>
              <w:contextualSpacing/>
              <w:jc w:val="center"/>
              <w:rPr>
                <w:rFonts w:ascii="Times New Roman" w:hAnsi="Times New Roman"/>
                <w:sz w:val="14"/>
                <w:szCs w:val="14"/>
                <w:lang w:eastAsia="en-US"/>
              </w:rPr>
            </w:pPr>
            <w:r w:rsidRPr="00902014">
              <w:rPr>
                <w:rFonts w:ascii="Times New Roman" w:hAnsi="Times New Roman"/>
                <w:sz w:val="14"/>
                <w:szCs w:val="14"/>
                <w:lang w:eastAsia="en-US"/>
              </w:rPr>
              <w:t>3</w:t>
            </w:r>
          </w:p>
        </w:tc>
        <w:tc>
          <w:tcPr>
            <w:tcW w:w="2915" w:type="dxa"/>
            <w:tcBorders>
              <w:top w:val="single" w:sz="4" w:space="0" w:color="000000"/>
              <w:left w:val="single" w:sz="4" w:space="0" w:color="000000"/>
              <w:bottom w:val="single" w:sz="4" w:space="0" w:color="000000"/>
              <w:right w:val="single" w:sz="4" w:space="0" w:color="000000"/>
            </w:tcBorders>
            <w:shd w:val="clear" w:color="auto" w:fill="auto"/>
          </w:tcPr>
          <w:p w:rsidR="00902014" w:rsidRPr="00902014" w:rsidRDefault="00902014" w:rsidP="00902014">
            <w:pPr>
              <w:widowControl w:val="0"/>
              <w:autoSpaceDE w:val="0"/>
              <w:spacing w:after="0"/>
              <w:contextualSpacing/>
              <w:jc w:val="center"/>
              <w:rPr>
                <w:rFonts w:ascii="Times New Roman" w:eastAsia="Times New Roman" w:hAnsi="Times New Roman"/>
                <w:sz w:val="14"/>
                <w:szCs w:val="14"/>
                <w:lang w:eastAsia="zh-CN"/>
              </w:rPr>
            </w:pPr>
            <w:r w:rsidRPr="00902014">
              <w:rPr>
                <w:rFonts w:ascii="Times New Roman" w:hAnsi="Times New Roman"/>
                <w:sz w:val="14"/>
                <w:szCs w:val="14"/>
                <w:lang w:eastAsia="en-US"/>
              </w:rPr>
              <w:t>3</w:t>
            </w:r>
          </w:p>
        </w:tc>
      </w:tr>
      <w:tr w:rsidR="00902014" w:rsidRPr="00902014" w:rsidTr="005C5349">
        <w:tc>
          <w:tcPr>
            <w:tcW w:w="2220" w:type="dxa"/>
            <w:tcBorders>
              <w:top w:val="single" w:sz="4" w:space="0" w:color="000000"/>
              <w:left w:val="single" w:sz="4" w:space="0" w:color="000000"/>
              <w:bottom w:val="single" w:sz="4" w:space="0" w:color="000000"/>
            </w:tcBorders>
            <w:shd w:val="clear" w:color="auto" w:fill="auto"/>
          </w:tcPr>
          <w:p w:rsidR="00902014" w:rsidRPr="00902014" w:rsidRDefault="00902014" w:rsidP="00902014">
            <w:pPr>
              <w:widowControl w:val="0"/>
              <w:autoSpaceDE w:val="0"/>
              <w:spacing w:after="0"/>
              <w:ind w:firstLine="851"/>
              <w:contextualSpacing/>
              <w:jc w:val="both"/>
              <w:rPr>
                <w:rFonts w:ascii="Times New Roman" w:hAnsi="Times New Roman"/>
                <w:sz w:val="14"/>
                <w:szCs w:val="14"/>
                <w:lang w:eastAsia="en-US"/>
              </w:rPr>
            </w:pPr>
            <w:r w:rsidRPr="00902014">
              <w:rPr>
                <w:rFonts w:ascii="Times New Roman" w:hAnsi="Times New Roman"/>
                <w:sz w:val="14"/>
                <w:szCs w:val="14"/>
                <w:lang w:eastAsia="en-US"/>
              </w:rPr>
              <w:t>1-3</w:t>
            </w:r>
          </w:p>
        </w:tc>
        <w:tc>
          <w:tcPr>
            <w:tcW w:w="2190" w:type="dxa"/>
            <w:gridSpan w:val="2"/>
            <w:tcBorders>
              <w:top w:val="single" w:sz="4" w:space="0" w:color="000000"/>
              <w:left w:val="single" w:sz="4" w:space="0" w:color="000000"/>
              <w:bottom w:val="single" w:sz="4" w:space="0" w:color="000000"/>
            </w:tcBorders>
            <w:shd w:val="clear" w:color="auto" w:fill="auto"/>
          </w:tcPr>
          <w:p w:rsidR="00902014" w:rsidRPr="00902014" w:rsidRDefault="00902014" w:rsidP="00902014">
            <w:pPr>
              <w:widowControl w:val="0"/>
              <w:autoSpaceDE w:val="0"/>
              <w:spacing w:after="0"/>
              <w:contextualSpacing/>
              <w:jc w:val="center"/>
              <w:rPr>
                <w:rFonts w:ascii="Times New Roman" w:hAnsi="Times New Roman"/>
                <w:sz w:val="14"/>
                <w:szCs w:val="14"/>
                <w:lang w:eastAsia="en-US"/>
              </w:rPr>
            </w:pPr>
            <w:r w:rsidRPr="00902014">
              <w:rPr>
                <w:rFonts w:ascii="Times New Roman" w:hAnsi="Times New Roman"/>
                <w:sz w:val="14"/>
                <w:szCs w:val="14"/>
                <w:lang w:eastAsia="en-US"/>
              </w:rPr>
              <w:t>3</w:t>
            </w:r>
          </w:p>
        </w:tc>
        <w:tc>
          <w:tcPr>
            <w:tcW w:w="2735" w:type="dxa"/>
            <w:tcBorders>
              <w:top w:val="single" w:sz="4" w:space="0" w:color="000000"/>
              <w:left w:val="single" w:sz="4" w:space="0" w:color="000000"/>
              <w:bottom w:val="single" w:sz="4" w:space="0" w:color="000000"/>
            </w:tcBorders>
            <w:shd w:val="clear" w:color="auto" w:fill="auto"/>
          </w:tcPr>
          <w:p w:rsidR="00902014" w:rsidRPr="00902014" w:rsidRDefault="00902014" w:rsidP="00902014">
            <w:pPr>
              <w:widowControl w:val="0"/>
              <w:autoSpaceDE w:val="0"/>
              <w:spacing w:after="0"/>
              <w:contextualSpacing/>
              <w:jc w:val="center"/>
              <w:rPr>
                <w:rFonts w:ascii="Times New Roman" w:hAnsi="Times New Roman"/>
                <w:sz w:val="14"/>
                <w:szCs w:val="14"/>
                <w:lang w:eastAsia="en-US"/>
              </w:rPr>
            </w:pPr>
            <w:r w:rsidRPr="00902014">
              <w:rPr>
                <w:rFonts w:ascii="Times New Roman" w:hAnsi="Times New Roman"/>
                <w:sz w:val="14"/>
                <w:szCs w:val="14"/>
                <w:lang w:eastAsia="en-US"/>
              </w:rPr>
              <w:t>3</w:t>
            </w:r>
          </w:p>
        </w:tc>
        <w:tc>
          <w:tcPr>
            <w:tcW w:w="2915" w:type="dxa"/>
            <w:tcBorders>
              <w:top w:val="single" w:sz="4" w:space="0" w:color="000000"/>
              <w:left w:val="single" w:sz="4" w:space="0" w:color="000000"/>
              <w:bottom w:val="single" w:sz="4" w:space="0" w:color="000000"/>
              <w:right w:val="single" w:sz="4" w:space="0" w:color="000000"/>
            </w:tcBorders>
            <w:shd w:val="clear" w:color="auto" w:fill="auto"/>
          </w:tcPr>
          <w:p w:rsidR="00902014" w:rsidRPr="00902014" w:rsidRDefault="00902014" w:rsidP="00902014">
            <w:pPr>
              <w:widowControl w:val="0"/>
              <w:autoSpaceDE w:val="0"/>
              <w:spacing w:after="0"/>
              <w:contextualSpacing/>
              <w:jc w:val="center"/>
              <w:rPr>
                <w:rFonts w:ascii="Times New Roman" w:eastAsia="Times New Roman" w:hAnsi="Times New Roman"/>
                <w:sz w:val="14"/>
                <w:szCs w:val="14"/>
                <w:lang w:eastAsia="zh-CN"/>
              </w:rPr>
            </w:pPr>
            <w:r w:rsidRPr="00902014">
              <w:rPr>
                <w:rFonts w:ascii="Times New Roman" w:hAnsi="Times New Roman"/>
                <w:sz w:val="14"/>
                <w:szCs w:val="14"/>
                <w:lang w:eastAsia="en-US"/>
              </w:rPr>
              <w:t>3</w:t>
            </w:r>
          </w:p>
        </w:tc>
      </w:tr>
      <w:tr w:rsidR="00902014" w:rsidRPr="00902014" w:rsidTr="005C5349">
        <w:tc>
          <w:tcPr>
            <w:tcW w:w="2220" w:type="dxa"/>
            <w:tcBorders>
              <w:top w:val="single" w:sz="4" w:space="0" w:color="000000"/>
              <w:left w:val="single" w:sz="4" w:space="0" w:color="000000"/>
              <w:bottom w:val="single" w:sz="4" w:space="0" w:color="000000"/>
            </w:tcBorders>
            <w:shd w:val="clear" w:color="auto" w:fill="auto"/>
          </w:tcPr>
          <w:p w:rsidR="00902014" w:rsidRPr="00902014" w:rsidRDefault="00902014" w:rsidP="00902014">
            <w:pPr>
              <w:widowControl w:val="0"/>
              <w:autoSpaceDE w:val="0"/>
              <w:spacing w:after="0"/>
              <w:ind w:firstLine="851"/>
              <w:contextualSpacing/>
              <w:jc w:val="both"/>
              <w:rPr>
                <w:rFonts w:ascii="Times New Roman" w:hAnsi="Times New Roman"/>
                <w:sz w:val="14"/>
                <w:szCs w:val="14"/>
                <w:lang w:eastAsia="en-US"/>
              </w:rPr>
            </w:pPr>
            <w:r w:rsidRPr="00902014">
              <w:rPr>
                <w:rFonts w:ascii="Times New Roman" w:hAnsi="Times New Roman"/>
                <w:sz w:val="14"/>
                <w:szCs w:val="14"/>
                <w:lang w:eastAsia="en-US"/>
              </w:rPr>
              <w:t>менее 1</w:t>
            </w:r>
          </w:p>
        </w:tc>
        <w:tc>
          <w:tcPr>
            <w:tcW w:w="2190" w:type="dxa"/>
            <w:gridSpan w:val="2"/>
            <w:tcBorders>
              <w:top w:val="single" w:sz="4" w:space="0" w:color="000000"/>
              <w:left w:val="single" w:sz="4" w:space="0" w:color="000000"/>
              <w:bottom w:val="single" w:sz="4" w:space="0" w:color="000000"/>
            </w:tcBorders>
            <w:shd w:val="clear" w:color="auto" w:fill="auto"/>
          </w:tcPr>
          <w:p w:rsidR="00902014" w:rsidRPr="00902014" w:rsidRDefault="00902014" w:rsidP="00902014">
            <w:pPr>
              <w:widowControl w:val="0"/>
              <w:autoSpaceDE w:val="0"/>
              <w:spacing w:after="0"/>
              <w:contextualSpacing/>
              <w:jc w:val="center"/>
              <w:rPr>
                <w:rFonts w:ascii="Times New Roman" w:hAnsi="Times New Roman"/>
                <w:sz w:val="14"/>
                <w:szCs w:val="14"/>
                <w:lang w:eastAsia="en-US"/>
              </w:rPr>
            </w:pPr>
            <w:r w:rsidRPr="00902014">
              <w:rPr>
                <w:rFonts w:ascii="Times New Roman" w:hAnsi="Times New Roman"/>
                <w:sz w:val="14"/>
                <w:szCs w:val="14"/>
                <w:lang w:eastAsia="en-US"/>
              </w:rPr>
              <w:t>3</w:t>
            </w:r>
          </w:p>
        </w:tc>
        <w:tc>
          <w:tcPr>
            <w:tcW w:w="2735" w:type="dxa"/>
            <w:tcBorders>
              <w:top w:val="single" w:sz="4" w:space="0" w:color="000000"/>
              <w:left w:val="single" w:sz="4" w:space="0" w:color="000000"/>
              <w:bottom w:val="single" w:sz="4" w:space="0" w:color="000000"/>
            </w:tcBorders>
            <w:shd w:val="clear" w:color="auto" w:fill="auto"/>
          </w:tcPr>
          <w:p w:rsidR="00902014" w:rsidRPr="00902014" w:rsidRDefault="00902014" w:rsidP="00902014">
            <w:pPr>
              <w:widowControl w:val="0"/>
              <w:autoSpaceDE w:val="0"/>
              <w:spacing w:after="0"/>
              <w:contextualSpacing/>
              <w:jc w:val="center"/>
              <w:rPr>
                <w:rFonts w:ascii="Times New Roman" w:hAnsi="Times New Roman"/>
                <w:sz w:val="14"/>
                <w:szCs w:val="14"/>
                <w:lang w:eastAsia="en-US"/>
              </w:rPr>
            </w:pPr>
            <w:r w:rsidRPr="00902014">
              <w:rPr>
                <w:rFonts w:ascii="Times New Roman" w:hAnsi="Times New Roman"/>
                <w:sz w:val="14"/>
                <w:szCs w:val="14"/>
                <w:lang w:eastAsia="en-US"/>
              </w:rPr>
              <w:t>3</w:t>
            </w:r>
          </w:p>
        </w:tc>
        <w:tc>
          <w:tcPr>
            <w:tcW w:w="2915" w:type="dxa"/>
            <w:tcBorders>
              <w:top w:val="single" w:sz="4" w:space="0" w:color="000000"/>
              <w:left w:val="single" w:sz="4" w:space="0" w:color="000000"/>
              <w:bottom w:val="single" w:sz="4" w:space="0" w:color="000000"/>
              <w:right w:val="single" w:sz="4" w:space="0" w:color="000000"/>
            </w:tcBorders>
            <w:shd w:val="clear" w:color="auto" w:fill="auto"/>
          </w:tcPr>
          <w:p w:rsidR="00902014" w:rsidRPr="00902014" w:rsidRDefault="00902014" w:rsidP="00902014">
            <w:pPr>
              <w:widowControl w:val="0"/>
              <w:autoSpaceDE w:val="0"/>
              <w:spacing w:after="0"/>
              <w:contextualSpacing/>
              <w:jc w:val="center"/>
              <w:rPr>
                <w:rFonts w:ascii="Times New Roman" w:eastAsia="Times New Roman" w:hAnsi="Times New Roman"/>
                <w:sz w:val="14"/>
                <w:szCs w:val="14"/>
                <w:lang w:eastAsia="zh-CN"/>
              </w:rPr>
            </w:pPr>
            <w:r w:rsidRPr="00902014">
              <w:rPr>
                <w:rFonts w:ascii="Times New Roman" w:hAnsi="Times New Roman"/>
                <w:sz w:val="14"/>
                <w:szCs w:val="14"/>
                <w:lang w:eastAsia="en-US"/>
              </w:rPr>
              <w:t>3</w:t>
            </w:r>
          </w:p>
        </w:tc>
      </w:tr>
    </w:tbl>
    <w:p w:rsidR="00902014" w:rsidRDefault="00902014" w:rsidP="00902014">
      <w:pPr>
        <w:widowControl w:val="0"/>
        <w:autoSpaceDE w:val="0"/>
        <w:spacing w:after="0"/>
        <w:contextualSpacing/>
        <w:jc w:val="both"/>
        <w:rPr>
          <w:rFonts w:ascii="Times New Roman" w:hAnsi="Times New Roman"/>
          <w:sz w:val="28"/>
          <w:szCs w:val="28"/>
          <w:lang w:eastAsia="en-US"/>
        </w:rPr>
      </w:pPr>
    </w:p>
    <w:p w:rsidR="00902014" w:rsidRPr="00902014" w:rsidRDefault="00902014" w:rsidP="00902014">
      <w:pPr>
        <w:widowControl w:val="0"/>
        <w:autoSpaceDE w:val="0"/>
        <w:spacing w:after="0" w:line="360" w:lineRule="auto"/>
        <w:ind w:firstLine="709"/>
        <w:contextualSpacing/>
        <w:jc w:val="both"/>
        <w:rPr>
          <w:rFonts w:ascii="Times New Roman" w:hAnsi="Times New Roman"/>
          <w:sz w:val="24"/>
          <w:szCs w:val="24"/>
          <w:lang w:eastAsia="en-US"/>
        </w:rPr>
      </w:pPr>
      <w:r w:rsidRPr="00902014">
        <w:rPr>
          <w:rFonts w:ascii="Times New Roman" w:hAnsi="Times New Roman"/>
          <w:sz w:val="24"/>
          <w:szCs w:val="24"/>
          <w:lang w:eastAsia="en-US"/>
        </w:rPr>
        <w:t>Допускается осуществление строитель</w:t>
      </w:r>
      <w:r>
        <w:rPr>
          <w:rFonts w:ascii="Times New Roman" w:hAnsi="Times New Roman"/>
          <w:sz w:val="24"/>
          <w:szCs w:val="24"/>
          <w:lang w:eastAsia="en-US"/>
        </w:rPr>
        <w:t xml:space="preserve">ства или реконструкции объектов </w:t>
      </w:r>
      <w:r w:rsidRPr="00902014">
        <w:rPr>
          <w:rFonts w:ascii="Times New Roman" w:hAnsi="Times New Roman"/>
          <w:sz w:val="24"/>
          <w:szCs w:val="24"/>
          <w:lang w:eastAsia="en-US"/>
        </w:rPr>
        <w:t>социального</w:t>
      </w:r>
      <w:r>
        <w:rPr>
          <w:rFonts w:ascii="Times New Roman" w:hAnsi="Times New Roman"/>
          <w:sz w:val="24"/>
          <w:szCs w:val="24"/>
          <w:lang w:eastAsia="en-US"/>
        </w:rPr>
        <w:t xml:space="preserve">, общественного, религиозного </w:t>
      </w:r>
      <w:r w:rsidRPr="00902014">
        <w:rPr>
          <w:rFonts w:ascii="Times New Roman" w:hAnsi="Times New Roman"/>
          <w:sz w:val="24"/>
          <w:szCs w:val="24"/>
          <w:lang w:eastAsia="en-US"/>
        </w:rPr>
        <w:t xml:space="preserve">и иного назначения с отклонением от максимальной </w:t>
      </w:r>
      <w:r>
        <w:rPr>
          <w:rFonts w:ascii="Times New Roman" w:hAnsi="Times New Roman"/>
          <w:sz w:val="24"/>
          <w:szCs w:val="24"/>
          <w:lang w:eastAsia="en-US"/>
        </w:rPr>
        <w:t>этажности указанной в таблице 13</w:t>
      </w:r>
      <w:r w:rsidRPr="00902014">
        <w:rPr>
          <w:rFonts w:ascii="Times New Roman" w:hAnsi="Times New Roman"/>
          <w:sz w:val="24"/>
          <w:szCs w:val="24"/>
          <w:lang w:eastAsia="en-US"/>
        </w:rPr>
        <w:t xml:space="preserve"> в следующих случаях:</w:t>
      </w:r>
    </w:p>
    <w:p w:rsidR="00902014" w:rsidRPr="00902014" w:rsidRDefault="00902014" w:rsidP="00902014">
      <w:pPr>
        <w:widowControl w:val="0"/>
        <w:autoSpaceDE w:val="0"/>
        <w:spacing w:after="0" w:line="360" w:lineRule="auto"/>
        <w:ind w:firstLine="709"/>
        <w:contextualSpacing/>
        <w:jc w:val="both"/>
        <w:rPr>
          <w:rFonts w:ascii="Times New Roman" w:hAnsi="Times New Roman"/>
          <w:sz w:val="24"/>
          <w:szCs w:val="24"/>
          <w:lang w:eastAsia="en-US"/>
        </w:rPr>
      </w:pPr>
      <w:r w:rsidRPr="00902014">
        <w:rPr>
          <w:rFonts w:ascii="Times New Roman" w:hAnsi="Times New Roman"/>
          <w:sz w:val="24"/>
          <w:szCs w:val="24"/>
          <w:lang w:eastAsia="en-US"/>
        </w:rPr>
        <w:t>- строительство зданий культового и религиозного назначения;</w:t>
      </w:r>
    </w:p>
    <w:p w:rsidR="00902014" w:rsidRPr="00902014" w:rsidRDefault="00902014" w:rsidP="00902014">
      <w:pPr>
        <w:widowControl w:val="0"/>
        <w:autoSpaceDE w:val="0"/>
        <w:spacing w:after="0" w:line="360" w:lineRule="auto"/>
        <w:ind w:firstLine="709"/>
        <w:contextualSpacing/>
        <w:jc w:val="both"/>
        <w:rPr>
          <w:rFonts w:ascii="Times New Roman" w:hAnsi="Times New Roman"/>
          <w:sz w:val="24"/>
          <w:szCs w:val="24"/>
          <w:lang w:eastAsia="en-US"/>
        </w:rPr>
      </w:pPr>
      <w:r w:rsidRPr="00902014">
        <w:rPr>
          <w:rFonts w:ascii="Times New Roman" w:hAnsi="Times New Roman"/>
          <w:sz w:val="24"/>
          <w:szCs w:val="24"/>
          <w:lang w:eastAsia="en-US"/>
        </w:rPr>
        <w:t>- создание многофункциональных комплексов жилого, административного, общественно-делового и учебно-производственного назначения.</w:t>
      </w:r>
    </w:p>
    <w:p w:rsidR="00902014" w:rsidRPr="00902014" w:rsidRDefault="00902014" w:rsidP="00902014">
      <w:pPr>
        <w:widowControl w:val="0"/>
        <w:autoSpaceDE w:val="0"/>
        <w:spacing w:after="0" w:line="360" w:lineRule="auto"/>
        <w:ind w:firstLine="709"/>
        <w:contextualSpacing/>
        <w:jc w:val="both"/>
        <w:rPr>
          <w:rFonts w:ascii="Times New Roman" w:hAnsi="Times New Roman"/>
          <w:sz w:val="24"/>
          <w:szCs w:val="24"/>
          <w:lang w:eastAsia="en-US"/>
        </w:rPr>
      </w:pPr>
      <w:r w:rsidRPr="00902014">
        <w:rPr>
          <w:rFonts w:ascii="Times New Roman" w:hAnsi="Times New Roman"/>
          <w:sz w:val="24"/>
          <w:szCs w:val="24"/>
          <w:lang w:eastAsia="en-US"/>
        </w:rPr>
        <w:t>При этом должны соблюдаться условия обеспечения всех максимально допустимых для данного населенного пункта расчетных показателей интенсивности использования территории, обеспеченности населения территориями детских дошкольных учреждений, школ, объектов здравоохранения и социальной защиты населения, в зависимости от вида объекта.</w:t>
      </w:r>
    </w:p>
    <w:p w:rsidR="00902014" w:rsidRPr="00902014" w:rsidRDefault="00902014" w:rsidP="00902014">
      <w:pPr>
        <w:widowControl w:val="0"/>
        <w:autoSpaceDE w:val="0"/>
        <w:spacing w:after="0" w:line="360" w:lineRule="auto"/>
        <w:ind w:firstLine="709"/>
        <w:jc w:val="both"/>
        <w:rPr>
          <w:rFonts w:ascii="Times New Roman" w:hAnsi="Times New Roman"/>
          <w:sz w:val="24"/>
          <w:szCs w:val="24"/>
          <w:lang w:eastAsia="en-US"/>
        </w:rPr>
      </w:pPr>
      <w:r w:rsidRPr="00902014">
        <w:rPr>
          <w:rFonts w:ascii="Times New Roman" w:hAnsi="Times New Roman"/>
          <w:sz w:val="24"/>
          <w:szCs w:val="24"/>
          <w:lang w:eastAsia="en-US"/>
        </w:rPr>
        <w:t>Расстояния между жилыми зданиями, жилыми и общественными, жилыми и производственными зданиями следует принимать на основе расчетов инсоляции и освещенности, учета противопожарных требований и бытовых разрывов, а для усадебной застройки - зооветеринарных требований. Расчеты инсоляции производятся в соответствии с нормами инсоляции и освещенности.</w:t>
      </w:r>
    </w:p>
    <w:p w:rsidR="00902014" w:rsidRPr="00902014" w:rsidRDefault="00902014" w:rsidP="00902014">
      <w:pPr>
        <w:widowControl w:val="0"/>
        <w:autoSpaceDE w:val="0"/>
        <w:spacing w:after="0" w:line="360" w:lineRule="auto"/>
        <w:ind w:firstLine="709"/>
        <w:jc w:val="both"/>
        <w:rPr>
          <w:rFonts w:ascii="Times New Roman" w:hAnsi="Times New Roman"/>
          <w:sz w:val="24"/>
          <w:szCs w:val="24"/>
          <w:lang w:eastAsia="en-US"/>
        </w:rPr>
      </w:pPr>
      <w:r w:rsidRPr="00902014">
        <w:rPr>
          <w:rFonts w:ascii="Times New Roman" w:hAnsi="Times New Roman"/>
          <w:sz w:val="24"/>
          <w:szCs w:val="24"/>
          <w:lang w:eastAsia="en-US"/>
        </w:rPr>
        <w:t>При этом расстояния (бытовые разрывы) между зданиями, зданиями и объектами дворового бл</w:t>
      </w:r>
      <w:r>
        <w:rPr>
          <w:rFonts w:ascii="Times New Roman" w:hAnsi="Times New Roman"/>
          <w:sz w:val="24"/>
          <w:szCs w:val="24"/>
          <w:lang w:eastAsia="en-US"/>
        </w:rPr>
        <w:t xml:space="preserve">агоустройства должны составлять </w:t>
      </w:r>
      <w:r w:rsidRPr="00902014">
        <w:rPr>
          <w:rFonts w:ascii="Times New Roman" w:hAnsi="Times New Roman"/>
          <w:sz w:val="24"/>
          <w:szCs w:val="24"/>
          <w:lang w:eastAsia="en-US"/>
        </w:rPr>
        <w:t>минимально допустимое расстояние от окон жилых и общественных зданий до площадок различного назначения:</w:t>
      </w:r>
    </w:p>
    <w:p w:rsidR="00902014" w:rsidRPr="00902014" w:rsidRDefault="00902014" w:rsidP="00902014">
      <w:pPr>
        <w:widowControl w:val="0"/>
        <w:autoSpaceDE w:val="0"/>
        <w:spacing w:after="0" w:line="360" w:lineRule="auto"/>
        <w:ind w:firstLine="709"/>
        <w:jc w:val="both"/>
        <w:rPr>
          <w:rFonts w:ascii="Times New Roman" w:hAnsi="Times New Roman"/>
          <w:sz w:val="24"/>
          <w:szCs w:val="24"/>
          <w:lang w:eastAsia="en-US"/>
        </w:rPr>
      </w:pPr>
      <w:r w:rsidRPr="00902014">
        <w:rPr>
          <w:rFonts w:ascii="Times New Roman" w:hAnsi="Times New Roman"/>
          <w:sz w:val="24"/>
          <w:szCs w:val="24"/>
          <w:lang w:eastAsia="en-US"/>
        </w:rPr>
        <w:t>- для игр детей дошкольного и младшего школьного возраста - не менее 12 м;</w:t>
      </w:r>
    </w:p>
    <w:p w:rsidR="00902014" w:rsidRPr="00902014" w:rsidRDefault="00902014" w:rsidP="00902014">
      <w:pPr>
        <w:widowControl w:val="0"/>
        <w:autoSpaceDE w:val="0"/>
        <w:spacing w:after="0" w:line="360" w:lineRule="auto"/>
        <w:ind w:firstLine="709"/>
        <w:jc w:val="both"/>
        <w:rPr>
          <w:rFonts w:ascii="Times New Roman" w:hAnsi="Times New Roman"/>
          <w:sz w:val="24"/>
          <w:szCs w:val="24"/>
          <w:lang w:eastAsia="en-US"/>
        </w:rPr>
      </w:pPr>
      <w:r w:rsidRPr="00902014">
        <w:rPr>
          <w:rFonts w:ascii="Times New Roman" w:hAnsi="Times New Roman"/>
          <w:sz w:val="24"/>
          <w:szCs w:val="24"/>
          <w:lang w:eastAsia="en-US"/>
        </w:rPr>
        <w:t>- для отдыха взрослого населения - не менее 10 м;</w:t>
      </w:r>
    </w:p>
    <w:p w:rsidR="00902014" w:rsidRPr="00902014" w:rsidRDefault="00902014" w:rsidP="00902014">
      <w:pPr>
        <w:widowControl w:val="0"/>
        <w:autoSpaceDE w:val="0"/>
        <w:spacing w:after="0" w:line="360" w:lineRule="auto"/>
        <w:ind w:firstLine="709"/>
        <w:jc w:val="both"/>
        <w:rPr>
          <w:rFonts w:ascii="Times New Roman" w:hAnsi="Times New Roman"/>
          <w:sz w:val="24"/>
          <w:szCs w:val="24"/>
          <w:lang w:eastAsia="en-US"/>
        </w:rPr>
      </w:pPr>
      <w:r w:rsidRPr="00902014">
        <w:rPr>
          <w:rFonts w:ascii="Times New Roman" w:hAnsi="Times New Roman"/>
          <w:sz w:val="24"/>
          <w:szCs w:val="24"/>
          <w:lang w:eastAsia="en-US"/>
        </w:rPr>
        <w:t>- для занятий физкультурой и спортом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- 10 - 40 м;</w:t>
      </w:r>
    </w:p>
    <w:p w:rsidR="00902014" w:rsidRPr="00902014" w:rsidRDefault="00902014" w:rsidP="00902014">
      <w:pPr>
        <w:widowControl w:val="0"/>
        <w:autoSpaceDE w:val="0"/>
        <w:spacing w:after="0" w:line="360" w:lineRule="auto"/>
        <w:ind w:firstLine="709"/>
        <w:jc w:val="both"/>
        <w:rPr>
          <w:rFonts w:ascii="Times New Roman" w:hAnsi="Times New Roman"/>
          <w:sz w:val="24"/>
          <w:szCs w:val="24"/>
          <w:lang w:eastAsia="en-US"/>
        </w:rPr>
      </w:pPr>
      <w:r w:rsidRPr="00902014">
        <w:rPr>
          <w:rFonts w:ascii="Times New Roman" w:hAnsi="Times New Roman"/>
          <w:sz w:val="24"/>
          <w:szCs w:val="24"/>
          <w:lang w:eastAsia="en-US"/>
        </w:rPr>
        <w:t>- для хозя</w:t>
      </w:r>
      <w:r>
        <w:rPr>
          <w:rFonts w:ascii="Times New Roman" w:hAnsi="Times New Roman"/>
          <w:sz w:val="24"/>
          <w:szCs w:val="24"/>
          <w:lang w:eastAsia="en-US"/>
        </w:rPr>
        <w:t>йственных целей - не менее 20 м</w:t>
      </w:r>
      <w:r w:rsidRPr="00902014">
        <w:rPr>
          <w:rFonts w:ascii="Times New Roman" w:hAnsi="Times New Roman"/>
          <w:sz w:val="24"/>
          <w:szCs w:val="24"/>
          <w:lang w:eastAsia="en-US"/>
        </w:rPr>
        <w:t xml:space="preserve">. </w:t>
      </w:r>
    </w:p>
    <w:p w:rsidR="00902014" w:rsidRPr="00902014" w:rsidRDefault="00902014" w:rsidP="00902014">
      <w:pPr>
        <w:widowControl w:val="0"/>
        <w:autoSpaceDE w:val="0"/>
        <w:spacing w:after="0" w:line="360" w:lineRule="auto"/>
        <w:ind w:firstLine="709"/>
        <w:jc w:val="both"/>
        <w:rPr>
          <w:rFonts w:ascii="Times New Roman" w:hAnsi="Times New Roman"/>
          <w:sz w:val="24"/>
          <w:szCs w:val="24"/>
          <w:lang w:eastAsia="en-US"/>
        </w:rPr>
      </w:pPr>
      <w:r w:rsidRPr="00902014">
        <w:rPr>
          <w:rFonts w:ascii="Times New Roman" w:hAnsi="Times New Roman"/>
          <w:sz w:val="24"/>
          <w:szCs w:val="24"/>
          <w:lang w:eastAsia="en-US"/>
        </w:rPr>
        <w:t xml:space="preserve">Расчет площади нормируемых элементов дворовой территории осуществляется в </w:t>
      </w:r>
      <w:r w:rsidRPr="00902014">
        <w:rPr>
          <w:rFonts w:ascii="Times New Roman" w:hAnsi="Times New Roman"/>
          <w:sz w:val="24"/>
          <w:szCs w:val="24"/>
          <w:lang w:eastAsia="en-US"/>
        </w:rPr>
        <w:lastRenderedPageBreak/>
        <w:t>соответствии с рекомендуемыми нор</w:t>
      </w:r>
      <w:r>
        <w:rPr>
          <w:rFonts w:ascii="Times New Roman" w:hAnsi="Times New Roman"/>
          <w:sz w:val="24"/>
          <w:szCs w:val="24"/>
          <w:lang w:eastAsia="en-US"/>
        </w:rPr>
        <w:t>мам</w:t>
      </w:r>
      <w:r w:rsidR="00777A86">
        <w:rPr>
          <w:rFonts w:ascii="Times New Roman" w:hAnsi="Times New Roman"/>
          <w:sz w:val="24"/>
          <w:szCs w:val="24"/>
          <w:lang w:eastAsia="en-US"/>
        </w:rPr>
        <w:t>и, приведенными в таблице 8</w:t>
      </w:r>
      <w:r w:rsidRPr="00902014">
        <w:rPr>
          <w:rFonts w:ascii="Times New Roman" w:hAnsi="Times New Roman"/>
          <w:sz w:val="24"/>
          <w:szCs w:val="24"/>
          <w:lang w:eastAsia="en-US"/>
        </w:rPr>
        <w:t>.</w:t>
      </w:r>
    </w:p>
    <w:p w:rsidR="00902014" w:rsidRPr="00902014" w:rsidRDefault="00777A86" w:rsidP="00902014">
      <w:pPr>
        <w:widowControl w:val="0"/>
        <w:autoSpaceDE w:val="0"/>
        <w:spacing w:after="0" w:line="360" w:lineRule="auto"/>
        <w:ind w:firstLine="709"/>
        <w:jc w:val="both"/>
        <w:rPr>
          <w:rFonts w:ascii="Times New Roman" w:hAnsi="Times New Roman"/>
          <w:b/>
          <w:bCs/>
          <w:sz w:val="24"/>
          <w:szCs w:val="24"/>
          <w:lang w:eastAsia="en-US"/>
        </w:rPr>
      </w:pPr>
      <w:r>
        <w:rPr>
          <w:rFonts w:ascii="Times New Roman" w:hAnsi="Times New Roman"/>
          <w:sz w:val="24"/>
          <w:szCs w:val="24"/>
          <w:lang w:eastAsia="en-US"/>
        </w:rPr>
        <w:t>Таблица 8</w:t>
      </w:r>
    </w:p>
    <w:tbl>
      <w:tblPr>
        <w:tblW w:w="9729" w:type="dxa"/>
        <w:tblInd w:w="75" w:type="dxa"/>
        <w:tblLayout w:type="fixed"/>
        <w:tblCellMar>
          <w:left w:w="75" w:type="dxa"/>
          <w:right w:w="75" w:type="dxa"/>
        </w:tblCellMar>
        <w:tblLook w:val="0000" w:firstRow="0" w:lastRow="0" w:firstColumn="0" w:lastColumn="0" w:noHBand="0" w:noVBand="0"/>
      </w:tblPr>
      <w:tblGrid>
        <w:gridCol w:w="7371"/>
        <w:gridCol w:w="2358"/>
      </w:tblGrid>
      <w:tr w:rsidR="00902014" w:rsidRPr="00902014" w:rsidTr="00902014">
        <w:tc>
          <w:tcPr>
            <w:tcW w:w="7371" w:type="dxa"/>
            <w:tcBorders>
              <w:top w:val="single" w:sz="4" w:space="0" w:color="000000"/>
              <w:left w:val="single" w:sz="4" w:space="0" w:color="000000"/>
              <w:bottom w:val="single" w:sz="4" w:space="0" w:color="000000"/>
            </w:tcBorders>
            <w:shd w:val="clear" w:color="auto" w:fill="auto"/>
            <w:vAlign w:val="center"/>
          </w:tcPr>
          <w:p w:rsidR="00902014" w:rsidRPr="00902014" w:rsidRDefault="00902014" w:rsidP="00902014">
            <w:pPr>
              <w:widowControl w:val="0"/>
              <w:autoSpaceDE w:val="0"/>
              <w:spacing w:after="0" w:line="240" w:lineRule="auto"/>
              <w:ind w:firstLine="851"/>
              <w:jc w:val="center"/>
              <w:rPr>
                <w:rFonts w:ascii="Times New Roman" w:hAnsi="Times New Roman"/>
                <w:b/>
                <w:bCs/>
                <w:sz w:val="14"/>
                <w:szCs w:val="14"/>
                <w:lang w:eastAsia="en-US"/>
              </w:rPr>
            </w:pPr>
            <w:r w:rsidRPr="00902014">
              <w:rPr>
                <w:rFonts w:ascii="Times New Roman" w:hAnsi="Times New Roman"/>
                <w:b/>
                <w:bCs/>
                <w:sz w:val="14"/>
                <w:szCs w:val="14"/>
                <w:lang w:eastAsia="en-US"/>
              </w:rPr>
              <w:t>Тип площадки</w:t>
            </w:r>
          </w:p>
        </w:tc>
        <w:tc>
          <w:tcPr>
            <w:tcW w:w="2358" w:type="dxa"/>
            <w:tcBorders>
              <w:top w:val="single" w:sz="4" w:space="0" w:color="000000"/>
              <w:left w:val="single" w:sz="4" w:space="0" w:color="000000"/>
              <w:bottom w:val="single" w:sz="4" w:space="0" w:color="000000"/>
              <w:right w:val="single" w:sz="4" w:space="0" w:color="000000"/>
            </w:tcBorders>
            <w:shd w:val="clear" w:color="auto" w:fill="auto"/>
          </w:tcPr>
          <w:p w:rsidR="00902014" w:rsidRPr="00902014" w:rsidRDefault="00902014" w:rsidP="00902014">
            <w:pPr>
              <w:widowControl w:val="0"/>
              <w:autoSpaceDE w:val="0"/>
              <w:spacing w:after="0" w:line="240" w:lineRule="auto"/>
              <w:rPr>
                <w:rFonts w:ascii="Times New Roman" w:eastAsia="Times New Roman" w:hAnsi="Times New Roman"/>
                <w:sz w:val="14"/>
                <w:szCs w:val="14"/>
                <w:lang w:eastAsia="zh-CN"/>
              </w:rPr>
            </w:pPr>
            <w:r w:rsidRPr="00902014">
              <w:rPr>
                <w:rFonts w:ascii="Times New Roman" w:hAnsi="Times New Roman"/>
                <w:b/>
                <w:bCs/>
                <w:sz w:val="14"/>
                <w:szCs w:val="14"/>
                <w:lang w:eastAsia="en-US"/>
              </w:rPr>
              <w:t xml:space="preserve">Удельный размер площадок, </w:t>
            </w:r>
            <w:proofErr w:type="spellStart"/>
            <w:r w:rsidRPr="00902014">
              <w:rPr>
                <w:rFonts w:ascii="Times New Roman" w:hAnsi="Times New Roman"/>
                <w:b/>
                <w:bCs/>
                <w:sz w:val="14"/>
                <w:szCs w:val="14"/>
                <w:lang w:eastAsia="en-US"/>
              </w:rPr>
              <w:t>кв.м</w:t>
            </w:r>
            <w:proofErr w:type="spellEnd"/>
            <w:r w:rsidRPr="00902014">
              <w:rPr>
                <w:rFonts w:ascii="Times New Roman" w:hAnsi="Times New Roman"/>
                <w:b/>
                <w:bCs/>
                <w:sz w:val="14"/>
                <w:szCs w:val="14"/>
                <w:lang w:eastAsia="en-US"/>
              </w:rPr>
              <w:t>/чел.</w:t>
            </w:r>
          </w:p>
        </w:tc>
      </w:tr>
      <w:tr w:rsidR="00902014" w:rsidRPr="00902014" w:rsidTr="00902014">
        <w:tc>
          <w:tcPr>
            <w:tcW w:w="7371" w:type="dxa"/>
            <w:tcBorders>
              <w:top w:val="single" w:sz="4" w:space="0" w:color="000000"/>
              <w:left w:val="single" w:sz="4" w:space="0" w:color="000000"/>
              <w:bottom w:val="single" w:sz="4" w:space="0" w:color="000000"/>
            </w:tcBorders>
            <w:shd w:val="clear" w:color="auto" w:fill="auto"/>
          </w:tcPr>
          <w:p w:rsidR="00902014" w:rsidRPr="00902014" w:rsidRDefault="00902014" w:rsidP="00902014">
            <w:pPr>
              <w:widowControl w:val="0"/>
              <w:autoSpaceDE w:val="0"/>
              <w:spacing w:after="0" w:line="240" w:lineRule="auto"/>
              <w:ind w:firstLine="851"/>
              <w:jc w:val="both"/>
              <w:rPr>
                <w:rFonts w:ascii="Times New Roman" w:hAnsi="Times New Roman"/>
                <w:sz w:val="14"/>
                <w:szCs w:val="14"/>
                <w:lang w:eastAsia="en-US"/>
              </w:rPr>
            </w:pPr>
            <w:r w:rsidRPr="00902014">
              <w:rPr>
                <w:rFonts w:ascii="Times New Roman" w:hAnsi="Times New Roman"/>
                <w:sz w:val="14"/>
                <w:szCs w:val="14"/>
                <w:lang w:eastAsia="en-US"/>
              </w:rPr>
              <w:t>Для игр детей дошкольного и младшего школьного возраста</w:t>
            </w:r>
          </w:p>
        </w:tc>
        <w:tc>
          <w:tcPr>
            <w:tcW w:w="23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2014" w:rsidRPr="00902014" w:rsidRDefault="00902014" w:rsidP="00902014">
            <w:pPr>
              <w:widowControl w:val="0"/>
              <w:autoSpaceDE w:val="0"/>
              <w:spacing w:after="0" w:line="240" w:lineRule="auto"/>
              <w:ind w:firstLine="851"/>
              <w:jc w:val="center"/>
              <w:rPr>
                <w:rFonts w:ascii="Times New Roman" w:eastAsia="Times New Roman" w:hAnsi="Times New Roman"/>
                <w:sz w:val="14"/>
                <w:szCs w:val="14"/>
                <w:lang w:eastAsia="zh-CN"/>
              </w:rPr>
            </w:pPr>
            <w:r w:rsidRPr="00902014">
              <w:rPr>
                <w:rFonts w:ascii="Times New Roman" w:hAnsi="Times New Roman"/>
                <w:sz w:val="14"/>
                <w:szCs w:val="14"/>
                <w:lang w:eastAsia="en-US"/>
              </w:rPr>
              <w:t>0,7</w:t>
            </w:r>
          </w:p>
        </w:tc>
      </w:tr>
      <w:tr w:rsidR="00902014" w:rsidRPr="00902014" w:rsidTr="00902014">
        <w:tc>
          <w:tcPr>
            <w:tcW w:w="7371" w:type="dxa"/>
            <w:tcBorders>
              <w:top w:val="single" w:sz="4" w:space="0" w:color="000000"/>
              <w:left w:val="single" w:sz="4" w:space="0" w:color="000000"/>
              <w:bottom w:val="single" w:sz="4" w:space="0" w:color="000000"/>
            </w:tcBorders>
            <w:shd w:val="clear" w:color="auto" w:fill="auto"/>
          </w:tcPr>
          <w:p w:rsidR="00902014" w:rsidRPr="00902014" w:rsidRDefault="00902014" w:rsidP="00902014">
            <w:pPr>
              <w:widowControl w:val="0"/>
              <w:autoSpaceDE w:val="0"/>
              <w:spacing w:after="0" w:line="240" w:lineRule="auto"/>
              <w:ind w:firstLine="851"/>
              <w:jc w:val="both"/>
              <w:rPr>
                <w:rFonts w:ascii="Times New Roman" w:hAnsi="Times New Roman"/>
                <w:sz w:val="14"/>
                <w:szCs w:val="14"/>
                <w:lang w:eastAsia="en-US"/>
              </w:rPr>
            </w:pPr>
            <w:r w:rsidRPr="00902014">
              <w:rPr>
                <w:rFonts w:ascii="Times New Roman" w:hAnsi="Times New Roman"/>
                <w:sz w:val="14"/>
                <w:szCs w:val="14"/>
                <w:lang w:eastAsia="en-US"/>
              </w:rPr>
              <w:t>Для отдыха взрослого населения</w:t>
            </w:r>
          </w:p>
        </w:tc>
        <w:tc>
          <w:tcPr>
            <w:tcW w:w="23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2014" w:rsidRPr="00902014" w:rsidRDefault="00902014" w:rsidP="00902014">
            <w:pPr>
              <w:widowControl w:val="0"/>
              <w:autoSpaceDE w:val="0"/>
              <w:spacing w:after="0" w:line="240" w:lineRule="auto"/>
              <w:ind w:firstLine="851"/>
              <w:jc w:val="center"/>
              <w:rPr>
                <w:rFonts w:ascii="Times New Roman" w:eastAsia="Times New Roman" w:hAnsi="Times New Roman"/>
                <w:sz w:val="14"/>
                <w:szCs w:val="14"/>
                <w:lang w:eastAsia="zh-CN"/>
              </w:rPr>
            </w:pPr>
            <w:r w:rsidRPr="00902014">
              <w:rPr>
                <w:rFonts w:ascii="Times New Roman" w:hAnsi="Times New Roman"/>
                <w:sz w:val="14"/>
                <w:szCs w:val="14"/>
                <w:lang w:eastAsia="en-US"/>
              </w:rPr>
              <w:t>0,1</w:t>
            </w:r>
          </w:p>
        </w:tc>
      </w:tr>
      <w:tr w:rsidR="00902014" w:rsidRPr="00902014" w:rsidTr="00902014">
        <w:tc>
          <w:tcPr>
            <w:tcW w:w="7371" w:type="dxa"/>
            <w:tcBorders>
              <w:top w:val="single" w:sz="4" w:space="0" w:color="000000"/>
              <w:left w:val="single" w:sz="4" w:space="0" w:color="000000"/>
              <w:bottom w:val="single" w:sz="4" w:space="0" w:color="000000"/>
            </w:tcBorders>
            <w:shd w:val="clear" w:color="auto" w:fill="auto"/>
          </w:tcPr>
          <w:p w:rsidR="00902014" w:rsidRPr="00902014" w:rsidRDefault="00902014" w:rsidP="00902014">
            <w:pPr>
              <w:widowControl w:val="0"/>
              <w:autoSpaceDE w:val="0"/>
              <w:spacing w:after="0" w:line="240" w:lineRule="auto"/>
              <w:ind w:firstLine="851"/>
              <w:jc w:val="both"/>
              <w:rPr>
                <w:rFonts w:ascii="Times New Roman" w:hAnsi="Times New Roman"/>
                <w:sz w:val="14"/>
                <w:szCs w:val="14"/>
                <w:lang w:eastAsia="en-US"/>
              </w:rPr>
            </w:pPr>
            <w:r w:rsidRPr="00902014">
              <w:rPr>
                <w:rFonts w:ascii="Times New Roman" w:hAnsi="Times New Roman"/>
                <w:sz w:val="14"/>
                <w:szCs w:val="14"/>
                <w:lang w:eastAsia="en-US"/>
              </w:rPr>
              <w:t>Для занятий физкультурой и спортом</w:t>
            </w:r>
          </w:p>
        </w:tc>
        <w:tc>
          <w:tcPr>
            <w:tcW w:w="23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2014" w:rsidRPr="00902014" w:rsidRDefault="00902014" w:rsidP="00902014">
            <w:pPr>
              <w:widowControl w:val="0"/>
              <w:autoSpaceDE w:val="0"/>
              <w:spacing w:after="0" w:line="240" w:lineRule="auto"/>
              <w:ind w:firstLine="851"/>
              <w:jc w:val="center"/>
              <w:rPr>
                <w:rFonts w:ascii="Times New Roman" w:eastAsia="Times New Roman" w:hAnsi="Times New Roman"/>
                <w:sz w:val="14"/>
                <w:szCs w:val="14"/>
                <w:lang w:eastAsia="zh-CN"/>
              </w:rPr>
            </w:pPr>
            <w:r w:rsidRPr="00902014">
              <w:rPr>
                <w:rFonts w:ascii="Times New Roman" w:hAnsi="Times New Roman"/>
                <w:sz w:val="14"/>
                <w:szCs w:val="14"/>
                <w:lang w:eastAsia="en-US"/>
              </w:rPr>
              <w:t>2,0</w:t>
            </w:r>
          </w:p>
        </w:tc>
      </w:tr>
      <w:tr w:rsidR="00902014" w:rsidRPr="00902014" w:rsidTr="00902014">
        <w:tc>
          <w:tcPr>
            <w:tcW w:w="7371" w:type="dxa"/>
            <w:tcBorders>
              <w:top w:val="single" w:sz="4" w:space="0" w:color="000000"/>
              <w:left w:val="single" w:sz="4" w:space="0" w:color="000000"/>
              <w:bottom w:val="single" w:sz="4" w:space="0" w:color="000000"/>
            </w:tcBorders>
            <w:shd w:val="clear" w:color="auto" w:fill="auto"/>
          </w:tcPr>
          <w:p w:rsidR="00902014" w:rsidRPr="00902014" w:rsidRDefault="00902014" w:rsidP="00902014">
            <w:pPr>
              <w:widowControl w:val="0"/>
              <w:autoSpaceDE w:val="0"/>
              <w:spacing w:after="0" w:line="240" w:lineRule="auto"/>
              <w:ind w:firstLine="851"/>
              <w:jc w:val="both"/>
              <w:rPr>
                <w:rFonts w:ascii="Times New Roman" w:hAnsi="Times New Roman"/>
                <w:sz w:val="14"/>
                <w:szCs w:val="14"/>
                <w:lang w:eastAsia="en-US"/>
              </w:rPr>
            </w:pPr>
            <w:r w:rsidRPr="00902014">
              <w:rPr>
                <w:rFonts w:ascii="Times New Roman" w:hAnsi="Times New Roman"/>
                <w:sz w:val="14"/>
                <w:szCs w:val="14"/>
                <w:lang w:eastAsia="en-US"/>
              </w:rPr>
              <w:t>Для хозяйственных целей и выгула собак *</w:t>
            </w:r>
          </w:p>
        </w:tc>
        <w:tc>
          <w:tcPr>
            <w:tcW w:w="23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2014" w:rsidRPr="00902014" w:rsidRDefault="00902014" w:rsidP="00902014">
            <w:pPr>
              <w:widowControl w:val="0"/>
              <w:autoSpaceDE w:val="0"/>
              <w:spacing w:after="0" w:line="240" w:lineRule="auto"/>
              <w:ind w:firstLine="851"/>
              <w:jc w:val="center"/>
              <w:rPr>
                <w:rFonts w:ascii="Times New Roman" w:eastAsia="Times New Roman" w:hAnsi="Times New Roman"/>
                <w:sz w:val="14"/>
                <w:szCs w:val="14"/>
                <w:lang w:eastAsia="zh-CN"/>
              </w:rPr>
            </w:pPr>
            <w:r w:rsidRPr="00902014">
              <w:rPr>
                <w:rFonts w:ascii="Times New Roman" w:hAnsi="Times New Roman"/>
                <w:sz w:val="14"/>
                <w:szCs w:val="14"/>
                <w:lang w:eastAsia="en-US"/>
              </w:rPr>
              <w:t>0,3</w:t>
            </w:r>
          </w:p>
        </w:tc>
      </w:tr>
    </w:tbl>
    <w:p w:rsidR="00902014" w:rsidRPr="00902014" w:rsidRDefault="00902014" w:rsidP="00902014">
      <w:pPr>
        <w:widowControl w:val="0"/>
        <w:autoSpaceDE w:val="0"/>
        <w:spacing w:after="0" w:line="240" w:lineRule="auto"/>
        <w:ind w:firstLine="851"/>
        <w:jc w:val="both"/>
        <w:rPr>
          <w:rFonts w:ascii="Times New Roman" w:hAnsi="Times New Roman"/>
          <w:sz w:val="14"/>
          <w:szCs w:val="14"/>
          <w:lang w:eastAsia="en-US"/>
        </w:rPr>
      </w:pPr>
      <w:r w:rsidRPr="00902014">
        <w:rPr>
          <w:rFonts w:ascii="Times New Roman" w:hAnsi="Times New Roman"/>
          <w:sz w:val="14"/>
          <w:szCs w:val="14"/>
          <w:lang w:eastAsia="en-US"/>
        </w:rPr>
        <w:t>Примечание:</w:t>
      </w:r>
    </w:p>
    <w:p w:rsidR="00902014" w:rsidRPr="00902014" w:rsidRDefault="00902014" w:rsidP="00902014">
      <w:pPr>
        <w:widowControl w:val="0"/>
        <w:autoSpaceDE w:val="0"/>
        <w:spacing w:after="0" w:line="240" w:lineRule="auto"/>
        <w:ind w:firstLine="851"/>
        <w:jc w:val="both"/>
        <w:rPr>
          <w:rFonts w:ascii="Times New Roman" w:hAnsi="Times New Roman"/>
          <w:sz w:val="14"/>
          <w:szCs w:val="14"/>
          <w:lang w:eastAsia="en-US"/>
        </w:rPr>
      </w:pPr>
      <w:r w:rsidRPr="00902014">
        <w:rPr>
          <w:rFonts w:ascii="Times New Roman" w:hAnsi="Times New Roman"/>
          <w:sz w:val="14"/>
          <w:szCs w:val="14"/>
          <w:lang w:eastAsia="en-US"/>
        </w:rPr>
        <w:t>1) * Хозяйственные площадки в зонах усадебной застройки предусматриваются на приусадебных участках (кроме площадок для мусоросборников, размещаемых из расчета 1 контейнер на 10 - 15 домов).</w:t>
      </w:r>
    </w:p>
    <w:p w:rsidR="00902014" w:rsidRDefault="00902014" w:rsidP="00902014">
      <w:pPr>
        <w:spacing w:after="0" w:line="360" w:lineRule="auto"/>
        <w:ind w:firstLine="709"/>
        <w:jc w:val="both"/>
        <w:rPr>
          <w:rFonts w:ascii="Times New Roman" w:hAnsi="Times New Roman"/>
          <w:sz w:val="24"/>
          <w:szCs w:val="24"/>
          <w:lang w:eastAsia="en-US"/>
        </w:rPr>
      </w:pPr>
    </w:p>
    <w:p w:rsidR="00902014" w:rsidRPr="00902014" w:rsidRDefault="00902014" w:rsidP="00D842B5">
      <w:pPr>
        <w:spacing w:after="0" w:line="360" w:lineRule="auto"/>
        <w:ind w:firstLine="709"/>
        <w:jc w:val="both"/>
        <w:rPr>
          <w:rFonts w:ascii="Times New Roman" w:hAnsi="Times New Roman"/>
          <w:sz w:val="24"/>
          <w:szCs w:val="24"/>
          <w:lang w:eastAsia="en-US"/>
        </w:rPr>
      </w:pPr>
      <w:r w:rsidRPr="00902014">
        <w:rPr>
          <w:rFonts w:ascii="Times New Roman" w:hAnsi="Times New Roman"/>
          <w:sz w:val="24"/>
          <w:szCs w:val="24"/>
          <w:lang w:eastAsia="en-US"/>
        </w:rPr>
        <w:t>Предельные размеры земельных участков и коэффициент застройки для участков определяю</w:t>
      </w:r>
      <w:r w:rsidRPr="00902014">
        <w:rPr>
          <w:rFonts w:ascii="Times New Roman" w:hAnsi="Times New Roman"/>
          <w:color w:val="000000"/>
          <w:sz w:val="24"/>
          <w:szCs w:val="24"/>
          <w:lang w:eastAsia="en-US"/>
        </w:rPr>
        <w:t xml:space="preserve">тся </w:t>
      </w:r>
      <w:hyperlink r:id="rId12" w:history="1">
        <w:r w:rsidRPr="00902014">
          <w:rPr>
            <w:rFonts w:ascii="Times New Roman" w:hAnsi="Times New Roman"/>
            <w:color w:val="000000"/>
            <w:sz w:val="24"/>
            <w:szCs w:val="24"/>
            <w:lang w:eastAsia="en-US"/>
          </w:rPr>
          <w:t>органами местного самоуправления</w:t>
        </w:r>
      </w:hyperlink>
      <w:r w:rsidRPr="00902014">
        <w:rPr>
          <w:rFonts w:ascii="Times New Roman" w:hAnsi="Times New Roman"/>
          <w:color w:val="000000"/>
          <w:sz w:val="24"/>
          <w:szCs w:val="24"/>
          <w:lang w:eastAsia="en-US"/>
        </w:rPr>
        <w:t xml:space="preserve"> в с</w:t>
      </w:r>
      <w:r w:rsidRPr="00902014">
        <w:rPr>
          <w:rFonts w:ascii="Times New Roman" w:hAnsi="Times New Roman"/>
          <w:sz w:val="24"/>
          <w:szCs w:val="24"/>
          <w:lang w:eastAsia="en-US"/>
        </w:rPr>
        <w:t>оставе правил землепользования и застройки, исходя из особенностей населенного пункта и сложившейся застройки.</w:t>
      </w:r>
    </w:p>
    <w:p w:rsidR="00D842B5" w:rsidRPr="00D842B5" w:rsidRDefault="00D842B5" w:rsidP="00D842B5">
      <w:pPr>
        <w:spacing w:after="0" w:line="360" w:lineRule="auto"/>
        <w:ind w:firstLine="709"/>
        <w:jc w:val="both"/>
        <w:rPr>
          <w:rFonts w:ascii="Times New Roman" w:hAnsi="Times New Roman"/>
          <w:sz w:val="24"/>
          <w:szCs w:val="24"/>
          <w:lang w:eastAsia="en-US"/>
        </w:rPr>
      </w:pPr>
      <w:r w:rsidRPr="00D842B5">
        <w:rPr>
          <w:rFonts w:ascii="Times New Roman" w:hAnsi="Times New Roman"/>
          <w:kern w:val="1"/>
          <w:sz w:val="24"/>
          <w:szCs w:val="24"/>
          <w:lang w:eastAsia="en-US"/>
        </w:rPr>
        <w:t xml:space="preserve">Норматив территории функциональных общественно-деловых зон в населенных пунктах составляет не менее 8 </w:t>
      </w:r>
      <w:r>
        <w:rPr>
          <w:rFonts w:ascii="Times New Roman" w:hAnsi="Times New Roman"/>
          <w:kern w:val="1"/>
          <w:sz w:val="24"/>
          <w:szCs w:val="24"/>
          <w:lang w:eastAsia="en-US"/>
        </w:rPr>
        <w:t>%</w:t>
      </w:r>
      <w:r w:rsidRPr="00D842B5">
        <w:rPr>
          <w:rFonts w:ascii="Times New Roman" w:hAnsi="Times New Roman"/>
          <w:kern w:val="1"/>
          <w:sz w:val="24"/>
          <w:szCs w:val="24"/>
          <w:lang w:eastAsia="en-US"/>
        </w:rPr>
        <w:t xml:space="preserve"> от площади их территорий. </w:t>
      </w:r>
    </w:p>
    <w:p w:rsidR="00D842B5" w:rsidRPr="00D842B5" w:rsidRDefault="00D842B5" w:rsidP="00D842B5">
      <w:pPr>
        <w:spacing w:after="0" w:line="360" w:lineRule="auto"/>
        <w:ind w:firstLine="709"/>
        <w:jc w:val="both"/>
        <w:rPr>
          <w:rFonts w:ascii="Times New Roman" w:hAnsi="Times New Roman"/>
          <w:sz w:val="24"/>
          <w:szCs w:val="24"/>
          <w:lang w:eastAsia="en-US"/>
        </w:rPr>
      </w:pPr>
      <w:r w:rsidRPr="00D842B5">
        <w:rPr>
          <w:rFonts w:ascii="Times New Roman" w:hAnsi="Times New Roman"/>
          <w:sz w:val="24"/>
          <w:szCs w:val="24"/>
          <w:lang w:eastAsia="en-US"/>
        </w:rPr>
        <w:t>Норма обеспечения населения зелеными насаждениями общего пользования при комплексном освоении территорий составляет не менее 16 кв. м на одного человека на срок до 2025 года.</w:t>
      </w:r>
    </w:p>
    <w:p w:rsidR="00D842B5" w:rsidRPr="00D842B5" w:rsidRDefault="00D842B5" w:rsidP="00D842B5">
      <w:pPr>
        <w:widowControl w:val="0"/>
        <w:autoSpaceDE w:val="0"/>
        <w:spacing w:after="0" w:line="360" w:lineRule="auto"/>
        <w:ind w:firstLine="709"/>
        <w:jc w:val="both"/>
        <w:rPr>
          <w:rFonts w:ascii="Times New Roman" w:hAnsi="Times New Roman"/>
          <w:sz w:val="24"/>
          <w:szCs w:val="24"/>
          <w:lang w:eastAsia="en-US"/>
        </w:rPr>
      </w:pPr>
      <w:r w:rsidRPr="00D842B5">
        <w:rPr>
          <w:rFonts w:ascii="Times New Roman" w:hAnsi="Times New Roman"/>
          <w:sz w:val="24"/>
          <w:szCs w:val="24"/>
          <w:lang w:eastAsia="en-US"/>
        </w:rPr>
        <w:t>Интенсивность использования территории общественно-деловой зоны характеризуется плотностью застройки (тыс.</w:t>
      </w:r>
      <w:r w:rsidR="00AB4C73">
        <w:rPr>
          <w:rFonts w:ascii="Times New Roman" w:hAnsi="Times New Roman"/>
          <w:sz w:val="24"/>
          <w:szCs w:val="24"/>
          <w:lang w:eastAsia="en-US"/>
        </w:rPr>
        <w:t xml:space="preserve"> кв. м/га) и процентом </w:t>
      </w:r>
      <w:proofErr w:type="spellStart"/>
      <w:r w:rsidR="00AB4C73">
        <w:rPr>
          <w:rFonts w:ascii="Times New Roman" w:hAnsi="Times New Roman"/>
          <w:sz w:val="24"/>
          <w:szCs w:val="24"/>
          <w:lang w:eastAsia="en-US"/>
        </w:rPr>
        <w:t>застроенн</w:t>
      </w:r>
      <w:r w:rsidRPr="00D842B5">
        <w:rPr>
          <w:rFonts w:ascii="Times New Roman" w:hAnsi="Times New Roman"/>
          <w:sz w:val="24"/>
          <w:szCs w:val="24"/>
          <w:lang w:eastAsia="en-US"/>
        </w:rPr>
        <w:t>ости</w:t>
      </w:r>
      <w:proofErr w:type="spellEnd"/>
      <w:r w:rsidRPr="00D842B5">
        <w:rPr>
          <w:rFonts w:ascii="Times New Roman" w:hAnsi="Times New Roman"/>
          <w:sz w:val="24"/>
          <w:szCs w:val="24"/>
          <w:lang w:eastAsia="en-US"/>
        </w:rPr>
        <w:t xml:space="preserve"> территории.</w:t>
      </w:r>
    </w:p>
    <w:p w:rsidR="00D842B5" w:rsidRPr="00D842B5" w:rsidRDefault="00D842B5" w:rsidP="00D842B5">
      <w:pPr>
        <w:widowControl w:val="0"/>
        <w:autoSpaceDE w:val="0"/>
        <w:spacing w:after="0" w:line="360" w:lineRule="auto"/>
        <w:ind w:firstLine="709"/>
        <w:contextualSpacing/>
        <w:jc w:val="both"/>
        <w:rPr>
          <w:rFonts w:ascii="Times New Roman" w:hAnsi="Times New Roman"/>
          <w:sz w:val="24"/>
          <w:szCs w:val="24"/>
          <w:lang w:eastAsia="en-US"/>
        </w:rPr>
      </w:pPr>
      <w:r w:rsidRPr="00D842B5">
        <w:rPr>
          <w:rFonts w:ascii="Times New Roman" w:hAnsi="Times New Roman"/>
          <w:sz w:val="24"/>
          <w:szCs w:val="24"/>
          <w:lang w:eastAsia="en-US"/>
        </w:rPr>
        <w:t>Интенсивность застройки территории, занимаемой зданиями различного</w:t>
      </w:r>
      <w:r>
        <w:rPr>
          <w:rFonts w:ascii="Times New Roman" w:hAnsi="Times New Roman"/>
          <w:sz w:val="24"/>
          <w:szCs w:val="24"/>
          <w:lang w:eastAsia="en-US"/>
        </w:rPr>
        <w:t xml:space="preserve"> </w:t>
      </w:r>
      <w:r w:rsidRPr="00D842B5">
        <w:rPr>
          <w:rFonts w:ascii="Times New Roman" w:hAnsi="Times New Roman"/>
          <w:sz w:val="24"/>
          <w:szCs w:val="24"/>
          <w:lang w:eastAsia="en-US"/>
        </w:rPr>
        <w:t>функционального назначения, следует принимать с учетом сложившейся планировки и застройки, значения центра и в соответствии с нормативами, приведенными в та</w:t>
      </w:r>
      <w:r w:rsidR="00777A86">
        <w:rPr>
          <w:rFonts w:ascii="Times New Roman" w:hAnsi="Times New Roman"/>
          <w:sz w:val="24"/>
          <w:szCs w:val="24"/>
          <w:lang w:eastAsia="en-US"/>
        </w:rPr>
        <w:t>блице 9</w:t>
      </w:r>
      <w:r w:rsidRPr="00D842B5">
        <w:rPr>
          <w:rFonts w:ascii="Times New Roman" w:hAnsi="Times New Roman"/>
          <w:sz w:val="24"/>
          <w:szCs w:val="24"/>
          <w:lang w:eastAsia="en-US"/>
        </w:rPr>
        <w:t>.</w:t>
      </w:r>
    </w:p>
    <w:p w:rsidR="00D842B5" w:rsidRPr="00D842B5" w:rsidRDefault="00777A86" w:rsidP="00D842B5">
      <w:pPr>
        <w:widowControl w:val="0"/>
        <w:autoSpaceDE w:val="0"/>
        <w:spacing w:after="0" w:line="360" w:lineRule="auto"/>
        <w:ind w:firstLine="709"/>
        <w:contextualSpacing/>
        <w:jc w:val="both"/>
        <w:rPr>
          <w:rFonts w:ascii="Times New Roman" w:eastAsia="Times New Roman" w:hAnsi="Times New Roman"/>
          <w:sz w:val="24"/>
          <w:szCs w:val="24"/>
          <w:lang w:eastAsia="zh-CN"/>
        </w:rPr>
      </w:pPr>
      <w:r>
        <w:rPr>
          <w:rFonts w:ascii="Times New Roman" w:hAnsi="Times New Roman"/>
          <w:sz w:val="24"/>
          <w:szCs w:val="24"/>
          <w:lang w:eastAsia="en-US"/>
        </w:rPr>
        <w:t>Таблица 9</w:t>
      </w:r>
      <w:r w:rsidR="00D842B5">
        <w:rPr>
          <w:rFonts w:ascii="Times New Roman" w:hAnsi="Times New Roman"/>
          <w:sz w:val="24"/>
          <w:szCs w:val="24"/>
          <w:lang w:eastAsia="en-US"/>
        </w:rPr>
        <w:t>.</w:t>
      </w:r>
    </w:p>
    <w:tbl>
      <w:tblPr>
        <w:tblW w:w="0" w:type="auto"/>
        <w:tblInd w:w="75" w:type="dxa"/>
        <w:tblLayout w:type="fixed"/>
        <w:tblCellMar>
          <w:left w:w="75" w:type="dxa"/>
          <w:right w:w="75" w:type="dxa"/>
        </w:tblCellMar>
        <w:tblLook w:val="0000" w:firstRow="0" w:lastRow="0" w:firstColumn="0" w:lastColumn="0" w:noHBand="0" w:noVBand="0"/>
      </w:tblPr>
      <w:tblGrid>
        <w:gridCol w:w="2835"/>
        <w:gridCol w:w="3402"/>
        <w:gridCol w:w="3492"/>
      </w:tblGrid>
      <w:tr w:rsidR="00D842B5" w:rsidRPr="00D842B5" w:rsidTr="005C5349">
        <w:tc>
          <w:tcPr>
            <w:tcW w:w="2835" w:type="dxa"/>
            <w:vMerge w:val="restart"/>
            <w:tcBorders>
              <w:top w:val="single" w:sz="4" w:space="0" w:color="000000"/>
              <w:left w:val="single" w:sz="4" w:space="0" w:color="000000"/>
              <w:bottom w:val="single" w:sz="4" w:space="0" w:color="000000"/>
            </w:tcBorders>
            <w:shd w:val="clear" w:color="auto" w:fill="auto"/>
            <w:vAlign w:val="center"/>
          </w:tcPr>
          <w:p w:rsidR="00D842B5" w:rsidRPr="00D842B5" w:rsidRDefault="00D842B5" w:rsidP="00D842B5">
            <w:pPr>
              <w:widowControl w:val="0"/>
              <w:autoSpaceDE w:val="0"/>
              <w:snapToGrid w:val="0"/>
              <w:spacing w:after="0"/>
              <w:ind w:firstLine="851"/>
              <w:contextualSpacing/>
              <w:jc w:val="center"/>
              <w:rPr>
                <w:rFonts w:ascii="Times New Roman" w:eastAsia="Times New Roman" w:hAnsi="Times New Roman"/>
                <w:sz w:val="14"/>
                <w:szCs w:val="14"/>
                <w:lang w:eastAsia="zh-CN"/>
              </w:rPr>
            </w:pPr>
          </w:p>
          <w:p w:rsidR="00D842B5" w:rsidRPr="00D842B5" w:rsidRDefault="00D842B5" w:rsidP="00D842B5">
            <w:pPr>
              <w:widowControl w:val="0"/>
              <w:autoSpaceDE w:val="0"/>
              <w:spacing w:after="0"/>
              <w:ind w:firstLine="851"/>
              <w:contextualSpacing/>
              <w:jc w:val="center"/>
              <w:rPr>
                <w:rFonts w:ascii="Times New Roman" w:hAnsi="Times New Roman"/>
                <w:b/>
                <w:bCs/>
                <w:sz w:val="14"/>
                <w:szCs w:val="14"/>
                <w:lang w:eastAsia="en-US"/>
              </w:rPr>
            </w:pPr>
            <w:r w:rsidRPr="00D842B5">
              <w:rPr>
                <w:rFonts w:ascii="Times New Roman" w:hAnsi="Times New Roman"/>
                <w:b/>
                <w:bCs/>
                <w:sz w:val="14"/>
                <w:szCs w:val="14"/>
                <w:lang w:eastAsia="en-US"/>
              </w:rPr>
              <w:t>Тип комплексов</w:t>
            </w:r>
          </w:p>
        </w:tc>
        <w:tc>
          <w:tcPr>
            <w:tcW w:w="6894" w:type="dxa"/>
            <w:gridSpan w:val="2"/>
            <w:tcBorders>
              <w:top w:val="single" w:sz="4" w:space="0" w:color="000000"/>
              <w:left w:val="single" w:sz="4" w:space="0" w:color="000000"/>
              <w:right w:val="single" w:sz="4" w:space="0" w:color="000000"/>
            </w:tcBorders>
            <w:shd w:val="clear" w:color="auto" w:fill="auto"/>
          </w:tcPr>
          <w:p w:rsidR="00D842B5" w:rsidRPr="00D842B5" w:rsidRDefault="00D842B5" w:rsidP="00D842B5">
            <w:pPr>
              <w:widowControl w:val="0"/>
              <w:autoSpaceDE w:val="0"/>
              <w:spacing w:after="0"/>
              <w:ind w:firstLine="851"/>
              <w:contextualSpacing/>
              <w:jc w:val="both"/>
              <w:rPr>
                <w:rFonts w:ascii="Times New Roman" w:eastAsia="Times New Roman" w:hAnsi="Times New Roman"/>
                <w:sz w:val="14"/>
                <w:szCs w:val="14"/>
                <w:lang w:eastAsia="zh-CN"/>
              </w:rPr>
            </w:pPr>
            <w:r w:rsidRPr="00D842B5">
              <w:rPr>
                <w:rFonts w:ascii="Times New Roman" w:hAnsi="Times New Roman"/>
                <w:b/>
                <w:bCs/>
                <w:sz w:val="14"/>
                <w:szCs w:val="14"/>
                <w:lang w:eastAsia="en-US"/>
              </w:rPr>
              <w:t xml:space="preserve">Плотность застройки (тыс. кв. м общ. пл./га) </w:t>
            </w:r>
          </w:p>
        </w:tc>
      </w:tr>
      <w:tr w:rsidR="00D842B5" w:rsidRPr="00D842B5" w:rsidTr="005C5349">
        <w:tc>
          <w:tcPr>
            <w:tcW w:w="2835" w:type="dxa"/>
            <w:vMerge/>
            <w:tcBorders>
              <w:top w:val="single" w:sz="4" w:space="0" w:color="000000"/>
              <w:left w:val="single" w:sz="4" w:space="0" w:color="000000"/>
              <w:bottom w:val="single" w:sz="4" w:space="0" w:color="000000"/>
            </w:tcBorders>
            <w:shd w:val="clear" w:color="auto" w:fill="auto"/>
            <w:vAlign w:val="center"/>
          </w:tcPr>
          <w:p w:rsidR="00D842B5" w:rsidRPr="00D842B5" w:rsidRDefault="00D842B5" w:rsidP="00D842B5">
            <w:pPr>
              <w:snapToGrid w:val="0"/>
              <w:spacing w:after="0" w:line="240" w:lineRule="auto"/>
              <w:rPr>
                <w:rFonts w:ascii="Times New Roman" w:eastAsia="Times New Roman" w:hAnsi="Times New Roman"/>
                <w:b/>
                <w:bCs/>
                <w:sz w:val="14"/>
                <w:szCs w:val="14"/>
                <w:lang w:eastAsia="zh-CN"/>
              </w:rPr>
            </w:pPr>
          </w:p>
        </w:tc>
        <w:tc>
          <w:tcPr>
            <w:tcW w:w="68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842B5" w:rsidRPr="00D842B5" w:rsidRDefault="00D842B5" w:rsidP="00D842B5">
            <w:pPr>
              <w:widowControl w:val="0"/>
              <w:autoSpaceDE w:val="0"/>
              <w:spacing w:after="0"/>
              <w:ind w:firstLine="851"/>
              <w:contextualSpacing/>
              <w:rPr>
                <w:rFonts w:ascii="Times New Roman" w:eastAsia="Times New Roman" w:hAnsi="Times New Roman"/>
                <w:sz w:val="14"/>
                <w:szCs w:val="14"/>
                <w:lang w:eastAsia="zh-CN"/>
              </w:rPr>
            </w:pPr>
            <w:r w:rsidRPr="00D842B5">
              <w:rPr>
                <w:rFonts w:ascii="Times New Roman" w:hAnsi="Times New Roman"/>
                <w:b/>
                <w:bCs/>
                <w:sz w:val="14"/>
                <w:szCs w:val="14"/>
                <w:lang w:eastAsia="en-US"/>
              </w:rPr>
              <w:t>средние и малые поселения</w:t>
            </w:r>
          </w:p>
        </w:tc>
      </w:tr>
      <w:tr w:rsidR="00D842B5" w:rsidRPr="00D842B5" w:rsidTr="005C5349">
        <w:tc>
          <w:tcPr>
            <w:tcW w:w="2835" w:type="dxa"/>
            <w:vMerge/>
            <w:tcBorders>
              <w:top w:val="single" w:sz="4" w:space="0" w:color="000000"/>
              <w:left w:val="single" w:sz="4" w:space="0" w:color="000000"/>
              <w:bottom w:val="single" w:sz="4" w:space="0" w:color="000000"/>
            </w:tcBorders>
            <w:shd w:val="clear" w:color="auto" w:fill="auto"/>
            <w:vAlign w:val="center"/>
          </w:tcPr>
          <w:p w:rsidR="00D842B5" w:rsidRPr="00D842B5" w:rsidRDefault="00D842B5" w:rsidP="00D842B5">
            <w:pPr>
              <w:snapToGrid w:val="0"/>
              <w:spacing w:after="0" w:line="240" w:lineRule="auto"/>
              <w:rPr>
                <w:rFonts w:ascii="Times New Roman" w:eastAsia="Times New Roman" w:hAnsi="Times New Roman"/>
                <w:b/>
                <w:bCs/>
                <w:sz w:val="14"/>
                <w:szCs w:val="14"/>
                <w:lang w:eastAsia="zh-CN"/>
              </w:rPr>
            </w:pPr>
          </w:p>
        </w:tc>
        <w:tc>
          <w:tcPr>
            <w:tcW w:w="3402" w:type="dxa"/>
            <w:tcBorders>
              <w:top w:val="single" w:sz="4" w:space="0" w:color="000000"/>
              <w:left w:val="single" w:sz="4" w:space="0" w:color="000000"/>
              <w:bottom w:val="single" w:sz="4" w:space="0" w:color="000000"/>
            </w:tcBorders>
            <w:shd w:val="clear" w:color="auto" w:fill="auto"/>
          </w:tcPr>
          <w:p w:rsidR="00D842B5" w:rsidRPr="00D842B5" w:rsidRDefault="00D842B5" w:rsidP="00D842B5">
            <w:pPr>
              <w:widowControl w:val="0"/>
              <w:autoSpaceDE w:val="0"/>
              <w:spacing w:after="0"/>
              <w:contextualSpacing/>
              <w:rPr>
                <w:rFonts w:ascii="Times New Roman" w:hAnsi="Times New Roman"/>
                <w:b/>
                <w:bCs/>
                <w:sz w:val="14"/>
                <w:szCs w:val="14"/>
                <w:lang w:eastAsia="en-US"/>
              </w:rPr>
            </w:pPr>
            <w:r w:rsidRPr="00D842B5">
              <w:rPr>
                <w:rFonts w:ascii="Times New Roman" w:hAnsi="Times New Roman"/>
                <w:b/>
                <w:bCs/>
                <w:sz w:val="14"/>
                <w:szCs w:val="14"/>
                <w:lang w:eastAsia="en-US"/>
              </w:rPr>
              <w:t>на свободных территориях</w:t>
            </w:r>
          </w:p>
        </w:tc>
        <w:tc>
          <w:tcPr>
            <w:tcW w:w="3492" w:type="dxa"/>
            <w:tcBorders>
              <w:top w:val="single" w:sz="4" w:space="0" w:color="000000"/>
              <w:left w:val="single" w:sz="4" w:space="0" w:color="000000"/>
              <w:bottom w:val="single" w:sz="4" w:space="0" w:color="000000"/>
              <w:right w:val="single" w:sz="4" w:space="0" w:color="000000"/>
            </w:tcBorders>
            <w:shd w:val="clear" w:color="auto" w:fill="auto"/>
          </w:tcPr>
          <w:p w:rsidR="00D842B5" w:rsidRPr="00D842B5" w:rsidRDefault="00D842B5" w:rsidP="00D842B5">
            <w:pPr>
              <w:widowControl w:val="0"/>
              <w:autoSpaceDE w:val="0"/>
              <w:spacing w:after="0"/>
              <w:ind w:firstLine="851"/>
              <w:contextualSpacing/>
              <w:jc w:val="both"/>
              <w:rPr>
                <w:rFonts w:ascii="Times New Roman" w:eastAsia="Times New Roman" w:hAnsi="Times New Roman"/>
                <w:sz w:val="14"/>
                <w:szCs w:val="14"/>
                <w:lang w:eastAsia="zh-CN"/>
              </w:rPr>
            </w:pPr>
            <w:r w:rsidRPr="00D842B5">
              <w:rPr>
                <w:rFonts w:ascii="Times New Roman" w:hAnsi="Times New Roman"/>
                <w:b/>
                <w:bCs/>
                <w:sz w:val="14"/>
                <w:szCs w:val="14"/>
                <w:lang w:eastAsia="en-US"/>
              </w:rPr>
              <w:t>При реконструкции</w:t>
            </w:r>
          </w:p>
        </w:tc>
      </w:tr>
      <w:tr w:rsidR="00D842B5" w:rsidRPr="00D842B5" w:rsidTr="005C5349">
        <w:tc>
          <w:tcPr>
            <w:tcW w:w="2835" w:type="dxa"/>
            <w:tcBorders>
              <w:top w:val="single" w:sz="4" w:space="0" w:color="000000"/>
              <w:left w:val="single" w:sz="4" w:space="0" w:color="000000"/>
            </w:tcBorders>
            <w:shd w:val="clear" w:color="auto" w:fill="auto"/>
          </w:tcPr>
          <w:p w:rsidR="00D842B5" w:rsidRPr="00D842B5" w:rsidRDefault="00D842B5" w:rsidP="00D842B5">
            <w:pPr>
              <w:widowControl w:val="0"/>
              <w:autoSpaceDE w:val="0"/>
              <w:spacing w:after="0"/>
              <w:contextualSpacing/>
              <w:jc w:val="both"/>
              <w:rPr>
                <w:rFonts w:ascii="Times New Roman" w:hAnsi="Times New Roman"/>
                <w:sz w:val="14"/>
                <w:szCs w:val="14"/>
                <w:lang w:eastAsia="en-US"/>
              </w:rPr>
            </w:pPr>
            <w:r w:rsidRPr="00D842B5">
              <w:rPr>
                <w:rFonts w:ascii="Times New Roman" w:hAnsi="Times New Roman"/>
                <w:sz w:val="14"/>
                <w:szCs w:val="14"/>
                <w:lang w:eastAsia="en-US"/>
              </w:rPr>
              <w:t>Центр</w:t>
            </w:r>
          </w:p>
        </w:tc>
        <w:tc>
          <w:tcPr>
            <w:tcW w:w="3402" w:type="dxa"/>
            <w:tcBorders>
              <w:top w:val="single" w:sz="4" w:space="0" w:color="000000"/>
              <w:left w:val="single" w:sz="4" w:space="0" w:color="000000"/>
            </w:tcBorders>
            <w:shd w:val="clear" w:color="auto" w:fill="auto"/>
          </w:tcPr>
          <w:p w:rsidR="00D842B5" w:rsidRPr="00D842B5" w:rsidRDefault="00D842B5" w:rsidP="00D842B5">
            <w:pPr>
              <w:widowControl w:val="0"/>
              <w:autoSpaceDE w:val="0"/>
              <w:spacing w:after="0"/>
              <w:ind w:firstLine="851"/>
              <w:contextualSpacing/>
              <w:jc w:val="both"/>
              <w:rPr>
                <w:rFonts w:ascii="Times New Roman" w:hAnsi="Times New Roman"/>
                <w:sz w:val="14"/>
                <w:szCs w:val="14"/>
                <w:lang w:eastAsia="en-US"/>
              </w:rPr>
            </w:pPr>
            <w:r w:rsidRPr="00D842B5">
              <w:rPr>
                <w:rFonts w:ascii="Times New Roman" w:hAnsi="Times New Roman"/>
                <w:sz w:val="14"/>
                <w:szCs w:val="14"/>
                <w:lang w:eastAsia="en-US"/>
              </w:rPr>
              <w:t>10</w:t>
            </w:r>
          </w:p>
        </w:tc>
        <w:tc>
          <w:tcPr>
            <w:tcW w:w="3492" w:type="dxa"/>
            <w:tcBorders>
              <w:top w:val="single" w:sz="4" w:space="0" w:color="000000"/>
              <w:left w:val="single" w:sz="4" w:space="0" w:color="000000"/>
              <w:right w:val="single" w:sz="4" w:space="0" w:color="000000"/>
            </w:tcBorders>
            <w:shd w:val="clear" w:color="auto" w:fill="auto"/>
          </w:tcPr>
          <w:p w:rsidR="00D842B5" w:rsidRPr="00D842B5" w:rsidRDefault="00D842B5" w:rsidP="00D842B5">
            <w:pPr>
              <w:widowControl w:val="0"/>
              <w:autoSpaceDE w:val="0"/>
              <w:spacing w:after="0"/>
              <w:ind w:firstLine="851"/>
              <w:contextualSpacing/>
              <w:jc w:val="both"/>
              <w:rPr>
                <w:rFonts w:ascii="Times New Roman" w:eastAsia="Times New Roman" w:hAnsi="Times New Roman"/>
                <w:sz w:val="14"/>
                <w:szCs w:val="14"/>
                <w:lang w:eastAsia="zh-CN"/>
              </w:rPr>
            </w:pPr>
            <w:r w:rsidRPr="00D842B5">
              <w:rPr>
                <w:rFonts w:ascii="Times New Roman" w:hAnsi="Times New Roman"/>
                <w:sz w:val="14"/>
                <w:szCs w:val="14"/>
                <w:lang w:eastAsia="en-US"/>
              </w:rPr>
              <w:t>10</w:t>
            </w:r>
          </w:p>
        </w:tc>
      </w:tr>
      <w:tr w:rsidR="00D842B5" w:rsidRPr="00D842B5" w:rsidTr="005C5349">
        <w:tc>
          <w:tcPr>
            <w:tcW w:w="2835" w:type="dxa"/>
            <w:tcBorders>
              <w:left w:val="single" w:sz="4" w:space="0" w:color="000000"/>
            </w:tcBorders>
            <w:shd w:val="clear" w:color="auto" w:fill="auto"/>
          </w:tcPr>
          <w:p w:rsidR="00D842B5" w:rsidRPr="00D842B5" w:rsidRDefault="00D842B5" w:rsidP="00D842B5">
            <w:pPr>
              <w:widowControl w:val="0"/>
              <w:autoSpaceDE w:val="0"/>
              <w:spacing w:after="0"/>
              <w:contextualSpacing/>
              <w:jc w:val="both"/>
              <w:rPr>
                <w:rFonts w:ascii="Times New Roman" w:hAnsi="Times New Roman"/>
                <w:sz w:val="14"/>
                <w:szCs w:val="14"/>
                <w:lang w:eastAsia="en-US"/>
              </w:rPr>
            </w:pPr>
            <w:r w:rsidRPr="00D842B5">
              <w:rPr>
                <w:rFonts w:ascii="Times New Roman" w:hAnsi="Times New Roman"/>
                <w:sz w:val="14"/>
                <w:szCs w:val="14"/>
                <w:lang w:eastAsia="en-US"/>
              </w:rPr>
              <w:t>Деловые комплексы</w:t>
            </w:r>
          </w:p>
        </w:tc>
        <w:tc>
          <w:tcPr>
            <w:tcW w:w="3402" w:type="dxa"/>
            <w:tcBorders>
              <w:left w:val="single" w:sz="4" w:space="0" w:color="000000"/>
            </w:tcBorders>
            <w:shd w:val="clear" w:color="auto" w:fill="auto"/>
          </w:tcPr>
          <w:p w:rsidR="00D842B5" w:rsidRPr="00D842B5" w:rsidRDefault="00D842B5" w:rsidP="00D842B5">
            <w:pPr>
              <w:widowControl w:val="0"/>
              <w:autoSpaceDE w:val="0"/>
              <w:spacing w:after="0"/>
              <w:ind w:firstLine="851"/>
              <w:contextualSpacing/>
              <w:jc w:val="both"/>
              <w:rPr>
                <w:rFonts w:ascii="Times New Roman" w:hAnsi="Times New Roman"/>
                <w:sz w:val="14"/>
                <w:szCs w:val="14"/>
                <w:lang w:eastAsia="en-US"/>
              </w:rPr>
            </w:pPr>
            <w:r w:rsidRPr="00D842B5">
              <w:rPr>
                <w:rFonts w:ascii="Times New Roman" w:hAnsi="Times New Roman"/>
                <w:sz w:val="14"/>
                <w:szCs w:val="14"/>
                <w:lang w:eastAsia="en-US"/>
              </w:rPr>
              <w:t>15</w:t>
            </w:r>
          </w:p>
        </w:tc>
        <w:tc>
          <w:tcPr>
            <w:tcW w:w="3492" w:type="dxa"/>
            <w:tcBorders>
              <w:left w:val="single" w:sz="4" w:space="0" w:color="000000"/>
              <w:right w:val="single" w:sz="4" w:space="0" w:color="000000"/>
            </w:tcBorders>
            <w:shd w:val="clear" w:color="auto" w:fill="auto"/>
          </w:tcPr>
          <w:p w:rsidR="00D842B5" w:rsidRPr="00D842B5" w:rsidRDefault="00D842B5" w:rsidP="00D842B5">
            <w:pPr>
              <w:widowControl w:val="0"/>
              <w:autoSpaceDE w:val="0"/>
              <w:spacing w:after="0"/>
              <w:ind w:firstLine="851"/>
              <w:contextualSpacing/>
              <w:jc w:val="both"/>
              <w:rPr>
                <w:rFonts w:ascii="Times New Roman" w:eastAsia="Times New Roman" w:hAnsi="Times New Roman"/>
                <w:sz w:val="14"/>
                <w:szCs w:val="14"/>
                <w:lang w:eastAsia="zh-CN"/>
              </w:rPr>
            </w:pPr>
            <w:r w:rsidRPr="00D842B5">
              <w:rPr>
                <w:rFonts w:ascii="Times New Roman" w:hAnsi="Times New Roman"/>
                <w:sz w:val="14"/>
                <w:szCs w:val="14"/>
                <w:lang w:eastAsia="en-US"/>
              </w:rPr>
              <w:t>10</w:t>
            </w:r>
          </w:p>
        </w:tc>
      </w:tr>
      <w:tr w:rsidR="00D842B5" w:rsidRPr="00D842B5" w:rsidTr="005C5349">
        <w:tc>
          <w:tcPr>
            <w:tcW w:w="2835" w:type="dxa"/>
            <w:tcBorders>
              <w:left w:val="single" w:sz="4" w:space="0" w:color="000000"/>
            </w:tcBorders>
            <w:shd w:val="clear" w:color="auto" w:fill="auto"/>
          </w:tcPr>
          <w:p w:rsidR="00D842B5" w:rsidRPr="00D842B5" w:rsidRDefault="00D842B5" w:rsidP="00D842B5">
            <w:pPr>
              <w:widowControl w:val="0"/>
              <w:autoSpaceDE w:val="0"/>
              <w:spacing w:after="0"/>
              <w:contextualSpacing/>
              <w:jc w:val="both"/>
              <w:rPr>
                <w:rFonts w:ascii="Times New Roman" w:hAnsi="Times New Roman"/>
                <w:sz w:val="14"/>
                <w:szCs w:val="14"/>
                <w:lang w:eastAsia="en-US"/>
              </w:rPr>
            </w:pPr>
            <w:r w:rsidRPr="00D842B5">
              <w:rPr>
                <w:rFonts w:ascii="Times New Roman" w:hAnsi="Times New Roman"/>
                <w:sz w:val="14"/>
                <w:szCs w:val="14"/>
                <w:lang w:eastAsia="en-US"/>
              </w:rPr>
              <w:t>Гостиничные комплексы</w:t>
            </w:r>
          </w:p>
        </w:tc>
        <w:tc>
          <w:tcPr>
            <w:tcW w:w="3402" w:type="dxa"/>
            <w:tcBorders>
              <w:left w:val="single" w:sz="4" w:space="0" w:color="000000"/>
            </w:tcBorders>
            <w:shd w:val="clear" w:color="auto" w:fill="auto"/>
          </w:tcPr>
          <w:p w:rsidR="00D842B5" w:rsidRPr="00D842B5" w:rsidRDefault="00D842B5" w:rsidP="00D842B5">
            <w:pPr>
              <w:widowControl w:val="0"/>
              <w:autoSpaceDE w:val="0"/>
              <w:spacing w:after="0"/>
              <w:ind w:firstLine="851"/>
              <w:contextualSpacing/>
              <w:jc w:val="both"/>
              <w:rPr>
                <w:rFonts w:ascii="Times New Roman" w:hAnsi="Times New Roman"/>
                <w:sz w:val="14"/>
                <w:szCs w:val="14"/>
                <w:lang w:eastAsia="en-US"/>
              </w:rPr>
            </w:pPr>
            <w:r w:rsidRPr="00D842B5">
              <w:rPr>
                <w:rFonts w:ascii="Times New Roman" w:hAnsi="Times New Roman"/>
                <w:sz w:val="14"/>
                <w:szCs w:val="14"/>
                <w:lang w:eastAsia="en-US"/>
              </w:rPr>
              <w:t>15</w:t>
            </w:r>
          </w:p>
        </w:tc>
        <w:tc>
          <w:tcPr>
            <w:tcW w:w="3492" w:type="dxa"/>
            <w:tcBorders>
              <w:left w:val="single" w:sz="4" w:space="0" w:color="000000"/>
              <w:right w:val="single" w:sz="4" w:space="0" w:color="000000"/>
            </w:tcBorders>
            <w:shd w:val="clear" w:color="auto" w:fill="auto"/>
          </w:tcPr>
          <w:p w:rsidR="00D842B5" w:rsidRPr="00D842B5" w:rsidRDefault="00D842B5" w:rsidP="00D842B5">
            <w:pPr>
              <w:widowControl w:val="0"/>
              <w:autoSpaceDE w:val="0"/>
              <w:spacing w:after="0"/>
              <w:ind w:firstLine="851"/>
              <w:contextualSpacing/>
              <w:jc w:val="both"/>
              <w:rPr>
                <w:rFonts w:ascii="Times New Roman" w:eastAsia="Times New Roman" w:hAnsi="Times New Roman"/>
                <w:sz w:val="14"/>
                <w:szCs w:val="14"/>
                <w:lang w:eastAsia="zh-CN"/>
              </w:rPr>
            </w:pPr>
            <w:r w:rsidRPr="00D842B5">
              <w:rPr>
                <w:rFonts w:ascii="Times New Roman" w:hAnsi="Times New Roman"/>
                <w:sz w:val="14"/>
                <w:szCs w:val="14"/>
                <w:lang w:eastAsia="en-US"/>
              </w:rPr>
              <w:t>10</w:t>
            </w:r>
          </w:p>
        </w:tc>
      </w:tr>
      <w:tr w:rsidR="00D842B5" w:rsidRPr="00D842B5" w:rsidTr="005C5349">
        <w:tc>
          <w:tcPr>
            <w:tcW w:w="2835" w:type="dxa"/>
            <w:tcBorders>
              <w:left w:val="single" w:sz="4" w:space="0" w:color="000000"/>
            </w:tcBorders>
            <w:shd w:val="clear" w:color="auto" w:fill="auto"/>
          </w:tcPr>
          <w:p w:rsidR="00D842B5" w:rsidRPr="00D842B5" w:rsidRDefault="00D842B5" w:rsidP="00D842B5">
            <w:pPr>
              <w:widowControl w:val="0"/>
              <w:autoSpaceDE w:val="0"/>
              <w:spacing w:after="0"/>
              <w:contextualSpacing/>
              <w:jc w:val="both"/>
              <w:rPr>
                <w:rFonts w:ascii="Times New Roman" w:hAnsi="Times New Roman"/>
                <w:sz w:val="14"/>
                <w:szCs w:val="14"/>
                <w:lang w:eastAsia="en-US"/>
              </w:rPr>
            </w:pPr>
            <w:r w:rsidRPr="00D842B5">
              <w:rPr>
                <w:rFonts w:ascii="Times New Roman" w:hAnsi="Times New Roman"/>
                <w:sz w:val="14"/>
                <w:szCs w:val="14"/>
                <w:lang w:eastAsia="en-US"/>
              </w:rPr>
              <w:t>Торговые комплексы</w:t>
            </w:r>
          </w:p>
        </w:tc>
        <w:tc>
          <w:tcPr>
            <w:tcW w:w="3402" w:type="dxa"/>
            <w:tcBorders>
              <w:left w:val="single" w:sz="4" w:space="0" w:color="000000"/>
            </w:tcBorders>
            <w:shd w:val="clear" w:color="auto" w:fill="auto"/>
          </w:tcPr>
          <w:p w:rsidR="00D842B5" w:rsidRPr="00D842B5" w:rsidRDefault="00D842B5" w:rsidP="00D842B5">
            <w:pPr>
              <w:widowControl w:val="0"/>
              <w:autoSpaceDE w:val="0"/>
              <w:spacing w:after="0"/>
              <w:ind w:firstLine="851"/>
              <w:contextualSpacing/>
              <w:jc w:val="both"/>
              <w:rPr>
                <w:rFonts w:ascii="Times New Roman" w:hAnsi="Times New Roman"/>
                <w:sz w:val="14"/>
                <w:szCs w:val="14"/>
                <w:lang w:eastAsia="en-US"/>
              </w:rPr>
            </w:pPr>
            <w:r w:rsidRPr="00D842B5">
              <w:rPr>
                <w:rFonts w:ascii="Times New Roman" w:hAnsi="Times New Roman"/>
                <w:sz w:val="14"/>
                <w:szCs w:val="14"/>
                <w:lang w:eastAsia="en-US"/>
              </w:rPr>
              <w:t>5</w:t>
            </w:r>
          </w:p>
        </w:tc>
        <w:tc>
          <w:tcPr>
            <w:tcW w:w="3492" w:type="dxa"/>
            <w:tcBorders>
              <w:left w:val="single" w:sz="4" w:space="0" w:color="000000"/>
              <w:right w:val="single" w:sz="4" w:space="0" w:color="000000"/>
            </w:tcBorders>
            <w:shd w:val="clear" w:color="auto" w:fill="auto"/>
          </w:tcPr>
          <w:p w:rsidR="00D842B5" w:rsidRPr="00D842B5" w:rsidRDefault="00D842B5" w:rsidP="00D842B5">
            <w:pPr>
              <w:widowControl w:val="0"/>
              <w:autoSpaceDE w:val="0"/>
              <w:spacing w:after="0"/>
              <w:ind w:firstLine="851"/>
              <w:contextualSpacing/>
              <w:jc w:val="both"/>
              <w:rPr>
                <w:rFonts w:ascii="Times New Roman" w:eastAsia="Times New Roman" w:hAnsi="Times New Roman"/>
                <w:sz w:val="14"/>
                <w:szCs w:val="14"/>
                <w:lang w:eastAsia="zh-CN"/>
              </w:rPr>
            </w:pPr>
            <w:r w:rsidRPr="00D842B5">
              <w:rPr>
                <w:rFonts w:ascii="Times New Roman" w:hAnsi="Times New Roman"/>
                <w:sz w:val="14"/>
                <w:szCs w:val="14"/>
                <w:lang w:eastAsia="en-US"/>
              </w:rPr>
              <w:t>5</w:t>
            </w:r>
          </w:p>
        </w:tc>
      </w:tr>
      <w:tr w:rsidR="00D842B5" w:rsidRPr="00D842B5" w:rsidTr="005C5349">
        <w:tc>
          <w:tcPr>
            <w:tcW w:w="2835" w:type="dxa"/>
            <w:tcBorders>
              <w:left w:val="single" w:sz="4" w:space="0" w:color="000000"/>
              <w:bottom w:val="single" w:sz="4" w:space="0" w:color="000000"/>
            </w:tcBorders>
            <w:shd w:val="clear" w:color="auto" w:fill="auto"/>
            <w:vAlign w:val="center"/>
          </w:tcPr>
          <w:p w:rsidR="00D842B5" w:rsidRPr="00D842B5" w:rsidRDefault="00D842B5" w:rsidP="00D842B5">
            <w:pPr>
              <w:widowControl w:val="0"/>
              <w:autoSpaceDE w:val="0"/>
              <w:spacing w:after="0"/>
              <w:contextualSpacing/>
              <w:rPr>
                <w:rFonts w:ascii="Times New Roman" w:hAnsi="Times New Roman"/>
                <w:sz w:val="14"/>
                <w:szCs w:val="14"/>
                <w:lang w:eastAsia="en-US"/>
              </w:rPr>
            </w:pPr>
            <w:r w:rsidRPr="00D842B5">
              <w:rPr>
                <w:rFonts w:ascii="Times New Roman" w:hAnsi="Times New Roman"/>
                <w:sz w:val="14"/>
                <w:szCs w:val="14"/>
                <w:lang w:eastAsia="en-US"/>
              </w:rPr>
              <w:t>Культурные досуговые комплексы</w:t>
            </w:r>
          </w:p>
        </w:tc>
        <w:tc>
          <w:tcPr>
            <w:tcW w:w="3402" w:type="dxa"/>
            <w:tcBorders>
              <w:left w:val="single" w:sz="4" w:space="0" w:color="000000"/>
              <w:bottom w:val="single" w:sz="4" w:space="0" w:color="000000"/>
            </w:tcBorders>
            <w:shd w:val="clear" w:color="auto" w:fill="auto"/>
          </w:tcPr>
          <w:p w:rsidR="00D842B5" w:rsidRPr="00D842B5" w:rsidRDefault="00D842B5" w:rsidP="00D842B5">
            <w:pPr>
              <w:widowControl w:val="0"/>
              <w:autoSpaceDE w:val="0"/>
              <w:spacing w:after="0"/>
              <w:ind w:firstLine="851"/>
              <w:contextualSpacing/>
              <w:jc w:val="both"/>
              <w:rPr>
                <w:rFonts w:ascii="Times New Roman" w:hAnsi="Times New Roman"/>
                <w:sz w:val="14"/>
                <w:szCs w:val="14"/>
                <w:lang w:eastAsia="en-US"/>
              </w:rPr>
            </w:pPr>
            <w:r w:rsidRPr="00D842B5">
              <w:rPr>
                <w:rFonts w:ascii="Times New Roman" w:hAnsi="Times New Roman"/>
                <w:sz w:val="14"/>
                <w:szCs w:val="14"/>
                <w:lang w:eastAsia="en-US"/>
              </w:rPr>
              <w:t>5</w:t>
            </w:r>
          </w:p>
        </w:tc>
        <w:tc>
          <w:tcPr>
            <w:tcW w:w="3492" w:type="dxa"/>
            <w:tcBorders>
              <w:left w:val="single" w:sz="4" w:space="0" w:color="000000"/>
              <w:bottom w:val="single" w:sz="4" w:space="0" w:color="000000"/>
              <w:right w:val="single" w:sz="4" w:space="0" w:color="000000"/>
            </w:tcBorders>
            <w:shd w:val="clear" w:color="auto" w:fill="auto"/>
          </w:tcPr>
          <w:p w:rsidR="00D842B5" w:rsidRPr="00D842B5" w:rsidRDefault="00D842B5" w:rsidP="00D842B5">
            <w:pPr>
              <w:widowControl w:val="0"/>
              <w:autoSpaceDE w:val="0"/>
              <w:spacing w:after="0"/>
              <w:ind w:firstLine="851"/>
              <w:contextualSpacing/>
              <w:jc w:val="both"/>
              <w:rPr>
                <w:rFonts w:ascii="Times New Roman" w:eastAsia="Times New Roman" w:hAnsi="Times New Roman"/>
                <w:sz w:val="14"/>
                <w:szCs w:val="14"/>
                <w:lang w:eastAsia="zh-CN"/>
              </w:rPr>
            </w:pPr>
            <w:r w:rsidRPr="00D842B5">
              <w:rPr>
                <w:rFonts w:ascii="Times New Roman" w:hAnsi="Times New Roman"/>
                <w:sz w:val="14"/>
                <w:szCs w:val="14"/>
                <w:lang w:eastAsia="en-US"/>
              </w:rPr>
              <w:t>5</w:t>
            </w:r>
          </w:p>
        </w:tc>
      </w:tr>
    </w:tbl>
    <w:p w:rsidR="00D842B5" w:rsidRPr="00D842B5" w:rsidRDefault="00D842B5" w:rsidP="00D842B5">
      <w:pPr>
        <w:widowControl w:val="0"/>
        <w:autoSpaceDE w:val="0"/>
        <w:spacing w:after="0"/>
        <w:ind w:firstLine="851"/>
        <w:contextualSpacing/>
        <w:jc w:val="both"/>
        <w:rPr>
          <w:rFonts w:ascii="Times New Roman" w:hAnsi="Times New Roman"/>
          <w:sz w:val="28"/>
          <w:szCs w:val="28"/>
          <w:lang w:eastAsia="en-US"/>
        </w:rPr>
      </w:pPr>
    </w:p>
    <w:p w:rsidR="00D842B5" w:rsidRPr="00D842B5" w:rsidRDefault="00D842B5" w:rsidP="00D842B5">
      <w:pPr>
        <w:spacing w:after="0" w:line="360" w:lineRule="auto"/>
        <w:ind w:firstLine="709"/>
        <w:jc w:val="both"/>
        <w:rPr>
          <w:rFonts w:ascii="Times New Roman" w:hAnsi="Times New Roman"/>
          <w:sz w:val="24"/>
          <w:szCs w:val="24"/>
          <w:lang w:eastAsia="en-US"/>
        </w:rPr>
      </w:pPr>
      <w:r w:rsidRPr="00D842B5">
        <w:rPr>
          <w:rFonts w:ascii="Times New Roman" w:hAnsi="Times New Roman"/>
          <w:sz w:val="24"/>
          <w:szCs w:val="24"/>
          <w:lang w:eastAsia="en-US"/>
        </w:rPr>
        <w:t>Объекты открытой сети обслуживания, размещаемые на границе территорий производственных зон и жилых районов, определяются</w:t>
      </w:r>
      <w:r>
        <w:rPr>
          <w:rFonts w:ascii="Times New Roman" w:hAnsi="Times New Roman"/>
          <w:sz w:val="24"/>
          <w:szCs w:val="24"/>
          <w:lang w:eastAsia="en-US"/>
        </w:rPr>
        <w:t xml:space="preserve"> в соответствии с таблицей 1</w:t>
      </w:r>
      <w:r w:rsidR="00777A86">
        <w:rPr>
          <w:rFonts w:ascii="Times New Roman" w:hAnsi="Times New Roman"/>
          <w:sz w:val="24"/>
          <w:szCs w:val="24"/>
          <w:lang w:eastAsia="en-US"/>
        </w:rPr>
        <w:t>0</w:t>
      </w:r>
      <w:r>
        <w:rPr>
          <w:rFonts w:ascii="Times New Roman" w:hAnsi="Times New Roman"/>
          <w:sz w:val="24"/>
          <w:szCs w:val="24"/>
          <w:lang w:eastAsia="en-US"/>
        </w:rPr>
        <w:t>.</w:t>
      </w:r>
    </w:p>
    <w:tbl>
      <w:tblPr>
        <w:tblW w:w="0" w:type="auto"/>
        <w:tblInd w:w="75" w:type="dxa"/>
        <w:tblLayout w:type="fixed"/>
        <w:tblCellMar>
          <w:left w:w="75" w:type="dxa"/>
          <w:right w:w="75" w:type="dxa"/>
        </w:tblCellMar>
        <w:tblLook w:val="0000" w:firstRow="0" w:lastRow="0" w:firstColumn="0" w:lastColumn="0" w:noHBand="0" w:noVBand="0"/>
      </w:tblPr>
      <w:tblGrid>
        <w:gridCol w:w="2145"/>
        <w:gridCol w:w="1635"/>
        <w:gridCol w:w="1425"/>
        <w:gridCol w:w="1755"/>
        <w:gridCol w:w="1350"/>
        <w:gridCol w:w="1450"/>
      </w:tblGrid>
      <w:tr w:rsidR="00D842B5" w:rsidRPr="00D842B5" w:rsidTr="005C5349">
        <w:tc>
          <w:tcPr>
            <w:tcW w:w="2145" w:type="dxa"/>
            <w:vMerge w:val="restart"/>
            <w:tcBorders>
              <w:top w:val="single" w:sz="4" w:space="0" w:color="000000"/>
              <w:left w:val="single" w:sz="4" w:space="0" w:color="000000"/>
              <w:bottom w:val="single" w:sz="4" w:space="0" w:color="000000"/>
            </w:tcBorders>
            <w:shd w:val="clear" w:color="auto" w:fill="auto"/>
          </w:tcPr>
          <w:p w:rsidR="00D842B5" w:rsidRPr="00D842B5" w:rsidRDefault="00D842B5" w:rsidP="00D842B5">
            <w:pPr>
              <w:spacing w:after="0" w:line="240" w:lineRule="auto"/>
              <w:rPr>
                <w:rFonts w:ascii="Times New Roman" w:hAnsi="Times New Roman"/>
                <w:b/>
                <w:bCs/>
                <w:sz w:val="14"/>
                <w:szCs w:val="14"/>
                <w:lang w:eastAsia="en-US"/>
              </w:rPr>
            </w:pPr>
            <w:r w:rsidRPr="00D842B5">
              <w:rPr>
                <w:rFonts w:ascii="Times New Roman" w:hAnsi="Times New Roman"/>
                <w:b/>
                <w:bCs/>
                <w:sz w:val="14"/>
                <w:szCs w:val="14"/>
                <w:lang w:eastAsia="en-US"/>
              </w:rPr>
              <w:t>Соотношение: работающие (тыс. чел.) / жители (тыс. чел.)</w:t>
            </w:r>
          </w:p>
        </w:tc>
        <w:tc>
          <w:tcPr>
            <w:tcW w:w="1635" w:type="dxa"/>
            <w:vMerge w:val="restart"/>
            <w:tcBorders>
              <w:top w:val="single" w:sz="4" w:space="0" w:color="000000"/>
              <w:left w:val="single" w:sz="4" w:space="0" w:color="000000"/>
              <w:bottom w:val="single" w:sz="4" w:space="0" w:color="000000"/>
            </w:tcBorders>
            <w:shd w:val="clear" w:color="auto" w:fill="auto"/>
          </w:tcPr>
          <w:p w:rsidR="00D842B5" w:rsidRPr="00D842B5" w:rsidRDefault="00D842B5" w:rsidP="00D842B5">
            <w:pPr>
              <w:snapToGrid w:val="0"/>
              <w:spacing w:after="0" w:line="240" w:lineRule="auto"/>
              <w:ind w:firstLine="851"/>
              <w:rPr>
                <w:rFonts w:ascii="Times New Roman" w:hAnsi="Times New Roman"/>
                <w:b/>
                <w:bCs/>
                <w:sz w:val="14"/>
                <w:szCs w:val="14"/>
                <w:lang w:eastAsia="en-US"/>
              </w:rPr>
            </w:pPr>
          </w:p>
          <w:p w:rsidR="00D842B5" w:rsidRPr="00D842B5" w:rsidRDefault="00D842B5" w:rsidP="00D842B5">
            <w:pPr>
              <w:spacing w:after="0" w:line="240" w:lineRule="auto"/>
              <w:ind w:firstLine="851"/>
              <w:rPr>
                <w:rFonts w:ascii="Times New Roman" w:hAnsi="Times New Roman"/>
                <w:b/>
                <w:bCs/>
                <w:sz w:val="14"/>
                <w:szCs w:val="14"/>
                <w:lang w:eastAsia="en-US"/>
              </w:rPr>
            </w:pPr>
          </w:p>
          <w:p w:rsidR="00D842B5" w:rsidRPr="00D842B5" w:rsidRDefault="00D842B5" w:rsidP="00D842B5">
            <w:pPr>
              <w:spacing w:after="0" w:line="240" w:lineRule="auto"/>
              <w:rPr>
                <w:rFonts w:ascii="Times New Roman" w:hAnsi="Times New Roman"/>
                <w:b/>
                <w:bCs/>
                <w:sz w:val="14"/>
                <w:szCs w:val="14"/>
                <w:lang w:eastAsia="en-US"/>
              </w:rPr>
            </w:pPr>
            <w:r w:rsidRPr="00D842B5">
              <w:rPr>
                <w:rFonts w:ascii="Times New Roman" w:hAnsi="Times New Roman"/>
                <w:b/>
                <w:bCs/>
                <w:sz w:val="14"/>
                <w:szCs w:val="14"/>
                <w:lang w:eastAsia="en-US"/>
              </w:rPr>
              <w:t>Коэффициент</w:t>
            </w:r>
          </w:p>
        </w:tc>
        <w:tc>
          <w:tcPr>
            <w:tcW w:w="5980" w:type="dxa"/>
            <w:gridSpan w:val="4"/>
            <w:tcBorders>
              <w:top w:val="single" w:sz="4" w:space="0" w:color="000000"/>
              <w:left w:val="single" w:sz="4" w:space="0" w:color="000000"/>
              <w:bottom w:val="single" w:sz="4" w:space="0" w:color="000000"/>
              <w:right w:val="single" w:sz="4" w:space="0" w:color="000000"/>
            </w:tcBorders>
            <w:shd w:val="clear" w:color="auto" w:fill="auto"/>
          </w:tcPr>
          <w:p w:rsidR="00D842B5" w:rsidRPr="00D842B5" w:rsidRDefault="00D842B5" w:rsidP="00D842B5">
            <w:pPr>
              <w:spacing w:after="0" w:line="240" w:lineRule="auto"/>
              <w:ind w:firstLine="851"/>
              <w:rPr>
                <w:rFonts w:ascii="Times New Roman" w:eastAsia="Times New Roman" w:hAnsi="Times New Roman"/>
                <w:sz w:val="14"/>
                <w:szCs w:val="14"/>
                <w:lang w:eastAsia="zh-CN"/>
              </w:rPr>
            </w:pPr>
            <w:r w:rsidRPr="00D842B5">
              <w:rPr>
                <w:rFonts w:ascii="Times New Roman" w:hAnsi="Times New Roman"/>
                <w:b/>
                <w:bCs/>
                <w:sz w:val="14"/>
                <w:szCs w:val="14"/>
                <w:lang w:eastAsia="en-US"/>
              </w:rPr>
              <w:t>Расчетный показатель (на 1000 жителей)</w:t>
            </w:r>
          </w:p>
        </w:tc>
      </w:tr>
      <w:tr w:rsidR="00D842B5" w:rsidRPr="00D842B5" w:rsidTr="005C5349">
        <w:tc>
          <w:tcPr>
            <w:tcW w:w="2145" w:type="dxa"/>
            <w:vMerge/>
            <w:tcBorders>
              <w:top w:val="single" w:sz="4" w:space="0" w:color="000000"/>
              <w:left w:val="single" w:sz="4" w:space="0" w:color="000000"/>
              <w:bottom w:val="single" w:sz="4" w:space="0" w:color="000000"/>
            </w:tcBorders>
            <w:shd w:val="clear" w:color="auto" w:fill="auto"/>
          </w:tcPr>
          <w:p w:rsidR="00D842B5" w:rsidRPr="00D842B5" w:rsidRDefault="00D842B5" w:rsidP="00D842B5">
            <w:pPr>
              <w:snapToGrid w:val="0"/>
              <w:spacing w:after="0" w:line="240" w:lineRule="auto"/>
              <w:rPr>
                <w:rFonts w:ascii="Times New Roman" w:eastAsia="Times New Roman" w:hAnsi="Times New Roman"/>
                <w:b/>
                <w:bCs/>
                <w:sz w:val="14"/>
                <w:szCs w:val="14"/>
                <w:lang w:eastAsia="zh-CN"/>
              </w:rPr>
            </w:pPr>
          </w:p>
        </w:tc>
        <w:tc>
          <w:tcPr>
            <w:tcW w:w="1635" w:type="dxa"/>
            <w:vMerge/>
            <w:tcBorders>
              <w:top w:val="single" w:sz="4" w:space="0" w:color="000000"/>
              <w:left w:val="single" w:sz="4" w:space="0" w:color="000000"/>
              <w:bottom w:val="single" w:sz="4" w:space="0" w:color="000000"/>
            </w:tcBorders>
            <w:shd w:val="clear" w:color="auto" w:fill="auto"/>
          </w:tcPr>
          <w:p w:rsidR="00D842B5" w:rsidRPr="00D842B5" w:rsidRDefault="00D842B5" w:rsidP="00D842B5">
            <w:pPr>
              <w:snapToGrid w:val="0"/>
              <w:spacing w:after="0" w:line="240" w:lineRule="auto"/>
              <w:rPr>
                <w:rFonts w:ascii="Times New Roman" w:eastAsia="Times New Roman" w:hAnsi="Times New Roman"/>
                <w:b/>
                <w:bCs/>
                <w:sz w:val="14"/>
                <w:szCs w:val="14"/>
                <w:lang w:eastAsia="zh-CN"/>
              </w:rPr>
            </w:pPr>
          </w:p>
        </w:tc>
        <w:tc>
          <w:tcPr>
            <w:tcW w:w="3180" w:type="dxa"/>
            <w:gridSpan w:val="2"/>
            <w:tcBorders>
              <w:top w:val="single" w:sz="4" w:space="0" w:color="000000"/>
              <w:left w:val="single" w:sz="4" w:space="0" w:color="000000"/>
              <w:bottom w:val="single" w:sz="4" w:space="0" w:color="000000"/>
            </w:tcBorders>
            <w:shd w:val="clear" w:color="auto" w:fill="auto"/>
          </w:tcPr>
          <w:p w:rsidR="00D842B5" w:rsidRPr="00D842B5" w:rsidRDefault="00D842B5" w:rsidP="00D842B5">
            <w:pPr>
              <w:widowControl w:val="0"/>
              <w:autoSpaceDE w:val="0"/>
              <w:spacing w:after="0" w:line="240" w:lineRule="auto"/>
              <w:jc w:val="center"/>
              <w:rPr>
                <w:rFonts w:ascii="Times New Roman" w:hAnsi="Times New Roman"/>
                <w:b/>
                <w:bCs/>
                <w:sz w:val="14"/>
                <w:szCs w:val="14"/>
                <w:lang w:eastAsia="en-US"/>
              </w:rPr>
            </w:pPr>
            <w:r w:rsidRPr="00D842B5">
              <w:rPr>
                <w:rFonts w:ascii="Times New Roman" w:hAnsi="Times New Roman"/>
                <w:b/>
                <w:bCs/>
                <w:sz w:val="14"/>
                <w:szCs w:val="14"/>
                <w:lang w:eastAsia="en-US"/>
              </w:rPr>
              <w:t>Торговля (кв. м торговой площади)</w:t>
            </w:r>
          </w:p>
        </w:tc>
        <w:tc>
          <w:tcPr>
            <w:tcW w:w="1350" w:type="dxa"/>
            <w:vMerge w:val="restart"/>
            <w:tcBorders>
              <w:top w:val="single" w:sz="4" w:space="0" w:color="000000"/>
              <w:left w:val="single" w:sz="4" w:space="0" w:color="000000"/>
              <w:bottom w:val="single" w:sz="4" w:space="0" w:color="000000"/>
            </w:tcBorders>
            <w:shd w:val="clear" w:color="auto" w:fill="auto"/>
          </w:tcPr>
          <w:p w:rsidR="00D842B5" w:rsidRPr="00D842B5" w:rsidRDefault="00D842B5" w:rsidP="00D842B5">
            <w:pPr>
              <w:widowControl w:val="0"/>
              <w:autoSpaceDE w:val="0"/>
              <w:spacing w:after="0" w:line="240" w:lineRule="auto"/>
              <w:jc w:val="center"/>
              <w:rPr>
                <w:rFonts w:ascii="Times New Roman" w:hAnsi="Times New Roman"/>
                <w:b/>
                <w:bCs/>
                <w:sz w:val="14"/>
                <w:szCs w:val="14"/>
                <w:lang w:eastAsia="en-US"/>
              </w:rPr>
            </w:pPr>
            <w:r w:rsidRPr="00D842B5">
              <w:rPr>
                <w:rFonts w:ascii="Times New Roman" w:hAnsi="Times New Roman"/>
                <w:b/>
                <w:bCs/>
                <w:sz w:val="14"/>
                <w:szCs w:val="14"/>
                <w:lang w:eastAsia="en-US"/>
              </w:rPr>
              <w:t>общественное питание (мест)</w:t>
            </w:r>
          </w:p>
        </w:tc>
        <w:tc>
          <w:tcPr>
            <w:tcW w:w="145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842B5" w:rsidRPr="00D842B5" w:rsidRDefault="00D842B5" w:rsidP="00D842B5">
            <w:pPr>
              <w:widowControl w:val="0"/>
              <w:autoSpaceDE w:val="0"/>
              <w:spacing w:after="0" w:line="240" w:lineRule="auto"/>
              <w:jc w:val="center"/>
              <w:rPr>
                <w:rFonts w:ascii="Times New Roman" w:eastAsia="Times New Roman" w:hAnsi="Times New Roman"/>
                <w:sz w:val="14"/>
                <w:szCs w:val="14"/>
                <w:lang w:eastAsia="zh-CN"/>
              </w:rPr>
            </w:pPr>
            <w:r w:rsidRPr="00D842B5">
              <w:rPr>
                <w:rFonts w:ascii="Times New Roman" w:hAnsi="Times New Roman"/>
                <w:b/>
                <w:bCs/>
                <w:sz w:val="14"/>
                <w:szCs w:val="14"/>
                <w:lang w:eastAsia="en-US"/>
              </w:rPr>
              <w:t>бытовое обслуживание (рабочих мест)</w:t>
            </w:r>
          </w:p>
        </w:tc>
      </w:tr>
      <w:tr w:rsidR="00D842B5" w:rsidRPr="00D842B5" w:rsidTr="005C5349">
        <w:tc>
          <w:tcPr>
            <w:tcW w:w="2145" w:type="dxa"/>
            <w:vMerge/>
            <w:tcBorders>
              <w:top w:val="single" w:sz="4" w:space="0" w:color="000000"/>
              <w:left w:val="single" w:sz="4" w:space="0" w:color="000000"/>
              <w:bottom w:val="single" w:sz="4" w:space="0" w:color="000000"/>
            </w:tcBorders>
            <w:shd w:val="clear" w:color="auto" w:fill="auto"/>
          </w:tcPr>
          <w:p w:rsidR="00D842B5" w:rsidRPr="00D842B5" w:rsidRDefault="00D842B5" w:rsidP="00D842B5">
            <w:pPr>
              <w:snapToGrid w:val="0"/>
              <w:spacing w:after="0" w:line="240" w:lineRule="auto"/>
              <w:rPr>
                <w:rFonts w:ascii="Times New Roman" w:eastAsia="Times New Roman" w:hAnsi="Times New Roman"/>
                <w:sz w:val="14"/>
                <w:szCs w:val="14"/>
                <w:lang w:eastAsia="zh-CN"/>
              </w:rPr>
            </w:pPr>
          </w:p>
        </w:tc>
        <w:tc>
          <w:tcPr>
            <w:tcW w:w="1635" w:type="dxa"/>
            <w:vMerge/>
            <w:tcBorders>
              <w:top w:val="single" w:sz="4" w:space="0" w:color="000000"/>
              <w:left w:val="single" w:sz="4" w:space="0" w:color="000000"/>
              <w:bottom w:val="single" w:sz="4" w:space="0" w:color="000000"/>
            </w:tcBorders>
            <w:shd w:val="clear" w:color="auto" w:fill="auto"/>
          </w:tcPr>
          <w:p w:rsidR="00D842B5" w:rsidRPr="00D842B5" w:rsidRDefault="00D842B5" w:rsidP="00D842B5">
            <w:pPr>
              <w:snapToGrid w:val="0"/>
              <w:spacing w:after="0" w:line="240" w:lineRule="auto"/>
              <w:rPr>
                <w:rFonts w:ascii="Times New Roman" w:eastAsia="Times New Roman" w:hAnsi="Times New Roman"/>
                <w:sz w:val="14"/>
                <w:szCs w:val="14"/>
                <w:lang w:eastAsia="zh-CN"/>
              </w:rPr>
            </w:pPr>
          </w:p>
        </w:tc>
        <w:tc>
          <w:tcPr>
            <w:tcW w:w="1425" w:type="dxa"/>
            <w:tcBorders>
              <w:top w:val="single" w:sz="4" w:space="0" w:color="000000"/>
              <w:left w:val="single" w:sz="4" w:space="0" w:color="000000"/>
              <w:bottom w:val="single" w:sz="4" w:space="0" w:color="000000"/>
            </w:tcBorders>
            <w:shd w:val="clear" w:color="auto" w:fill="auto"/>
            <w:vAlign w:val="center"/>
          </w:tcPr>
          <w:p w:rsidR="00D842B5" w:rsidRPr="00D842B5" w:rsidRDefault="00D842B5" w:rsidP="00D842B5">
            <w:pPr>
              <w:widowControl w:val="0"/>
              <w:autoSpaceDE w:val="0"/>
              <w:spacing w:after="0" w:line="240" w:lineRule="auto"/>
              <w:jc w:val="center"/>
              <w:rPr>
                <w:rFonts w:ascii="Times New Roman" w:hAnsi="Times New Roman"/>
                <w:b/>
                <w:bCs/>
                <w:sz w:val="14"/>
                <w:szCs w:val="14"/>
                <w:lang w:eastAsia="en-US"/>
              </w:rPr>
            </w:pPr>
            <w:r w:rsidRPr="00D842B5">
              <w:rPr>
                <w:rFonts w:ascii="Times New Roman" w:hAnsi="Times New Roman"/>
                <w:b/>
                <w:bCs/>
                <w:sz w:val="14"/>
                <w:szCs w:val="14"/>
                <w:lang w:eastAsia="en-US"/>
              </w:rPr>
              <w:t>продукты</w:t>
            </w:r>
          </w:p>
        </w:tc>
        <w:tc>
          <w:tcPr>
            <w:tcW w:w="1755" w:type="dxa"/>
            <w:tcBorders>
              <w:top w:val="single" w:sz="4" w:space="0" w:color="000000"/>
              <w:left w:val="single" w:sz="4" w:space="0" w:color="000000"/>
              <w:bottom w:val="single" w:sz="4" w:space="0" w:color="000000"/>
            </w:tcBorders>
            <w:shd w:val="clear" w:color="auto" w:fill="auto"/>
            <w:vAlign w:val="center"/>
          </w:tcPr>
          <w:p w:rsidR="00D842B5" w:rsidRPr="00D842B5" w:rsidRDefault="00D842B5" w:rsidP="00D842B5">
            <w:pPr>
              <w:widowControl w:val="0"/>
              <w:autoSpaceDE w:val="0"/>
              <w:spacing w:after="0" w:line="240" w:lineRule="auto"/>
              <w:jc w:val="center"/>
              <w:rPr>
                <w:rFonts w:ascii="Times New Roman" w:eastAsia="Times New Roman" w:hAnsi="Times New Roman"/>
                <w:sz w:val="14"/>
                <w:szCs w:val="14"/>
                <w:lang w:eastAsia="zh-CN"/>
              </w:rPr>
            </w:pPr>
            <w:r w:rsidRPr="00D842B5">
              <w:rPr>
                <w:rFonts w:ascii="Times New Roman" w:hAnsi="Times New Roman"/>
                <w:b/>
                <w:bCs/>
                <w:sz w:val="14"/>
                <w:szCs w:val="14"/>
                <w:lang w:eastAsia="en-US"/>
              </w:rPr>
              <w:t>промтовары</w:t>
            </w:r>
          </w:p>
        </w:tc>
        <w:tc>
          <w:tcPr>
            <w:tcW w:w="1350" w:type="dxa"/>
            <w:vMerge/>
            <w:tcBorders>
              <w:top w:val="single" w:sz="4" w:space="0" w:color="000000"/>
              <w:left w:val="single" w:sz="4" w:space="0" w:color="000000"/>
              <w:bottom w:val="single" w:sz="4" w:space="0" w:color="000000"/>
            </w:tcBorders>
            <w:shd w:val="clear" w:color="auto" w:fill="auto"/>
          </w:tcPr>
          <w:p w:rsidR="00D842B5" w:rsidRPr="00D842B5" w:rsidRDefault="00D842B5" w:rsidP="00D842B5">
            <w:pPr>
              <w:snapToGrid w:val="0"/>
              <w:spacing w:after="0" w:line="240" w:lineRule="auto"/>
              <w:rPr>
                <w:rFonts w:ascii="Times New Roman" w:eastAsia="Times New Roman" w:hAnsi="Times New Roman"/>
                <w:sz w:val="14"/>
                <w:szCs w:val="14"/>
                <w:lang w:eastAsia="zh-CN"/>
              </w:rPr>
            </w:pPr>
          </w:p>
        </w:tc>
        <w:tc>
          <w:tcPr>
            <w:tcW w:w="1450" w:type="dxa"/>
            <w:vMerge/>
            <w:tcBorders>
              <w:top w:val="single" w:sz="4" w:space="0" w:color="000000"/>
              <w:left w:val="single" w:sz="4" w:space="0" w:color="000000"/>
              <w:bottom w:val="single" w:sz="4" w:space="0" w:color="000000"/>
              <w:right w:val="single" w:sz="4" w:space="0" w:color="000000"/>
            </w:tcBorders>
            <w:shd w:val="clear" w:color="auto" w:fill="auto"/>
          </w:tcPr>
          <w:p w:rsidR="00D842B5" w:rsidRPr="00D842B5" w:rsidRDefault="00D842B5" w:rsidP="00D842B5">
            <w:pPr>
              <w:snapToGrid w:val="0"/>
              <w:spacing w:after="0" w:line="240" w:lineRule="auto"/>
              <w:rPr>
                <w:rFonts w:ascii="Times New Roman" w:eastAsia="Times New Roman" w:hAnsi="Times New Roman"/>
                <w:sz w:val="14"/>
                <w:szCs w:val="14"/>
                <w:lang w:eastAsia="zh-CN"/>
              </w:rPr>
            </w:pPr>
          </w:p>
        </w:tc>
      </w:tr>
      <w:tr w:rsidR="00D842B5" w:rsidRPr="00D842B5" w:rsidTr="005C5349">
        <w:tc>
          <w:tcPr>
            <w:tcW w:w="2145" w:type="dxa"/>
            <w:tcBorders>
              <w:top w:val="single" w:sz="4" w:space="0" w:color="000000"/>
              <w:left w:val="single" w:sz="4" w:space="0" w:color="000000"/>
            </w:tcBorders>
            <w:shd w:val="clear" w:color="auto" w:fill="auto"/>
          </w:tcPr>
          <w:p w:rsidR="00D842B5" w:rsidRPr="00D842B5" w:rsidRDefault="00D842B5" w:rsidP="00D842B5">
            <w:pPr>
              <w:widowControl w:val="0"/>
              <w:autoSpaceDE w:val="0"/>
              <w:spacing w:after="0" w:line="240" w:lineRule="auto"/>
              <w:ind w:firstLine="851"/>
              <w:jc w:val="center"/>
              <w:rPr>
                <w:rFonts w:ascii="Times New Roman" w:hAnsi="Times New Roman"/>
                <w:sz w:val="14"/>
                <w:szCs w:val="14"/>
                <w:lang w:eastAsia="en-US"/>
              </w:rPr>
            </w:pPr>
            <w:r w:rsidRPr="00D842B5">
              <w:rPr>
                <w:rFonts w:ascii="Times New Roman" w:hAnsi="Times New Roman"/>
                <w:sz w:val="14"/>
                <w:szCs w:val="14"/>
                <w:lang w:eastAsia="en-US"/>
              </w:rPr>
              <w:t>0,5</w:t>
            </w:r>
          </w:p>
        </w:tc>
        <w:tc>
          <w:tcPr>
            <w:tcW w:w="1635" w:type="dxa"/>
            <w:tcBorders>
              <w:top w:val="single" w:sz="4" w:space="0" w:color="000000"/>
              <w:left w:val="single" w:sz="4" w:space="0" w:color="000000"/>
            </w:tcBorders>
            <w:shd w:val="clear" w:color="auto" w:fill="auto"/>
          </w:tcPr>
          <w:p w:rsidR="00D842B5" w:rsidRPr="00D842B5" w:rsidRDefault="00D842B5" w:rsidP="00D842B5">
            <w:pPr>
              <w:widowControl w:val="0"/>
              <w:autoSpaceDE w:val="0"/>
              <w:spacing w:after="0" w:line="240" w:lineRule="auto"/>
              <w:ind w:firstLine="851"/>
              <w:jc w:val="center"/>
              <w:rPr>
                <w:rFonts w:ascii="Times New Roman" w:hAnsi="Times New Roman"/>
                <w:sz w:val="14"/>
                <w:szCs w:val="14"/>
                <w:lang w:eastAsia="en-US"/>
              </w:rPr>
            </w:pPr>
            <w:r w:rsidRPr="00D842B5">
              <w:rPr>
                <w:rFonts w:ascii="Times New Roman" w:hAnsi="Times New Roman"/>
                <w:sz w:val="14"/>
                <w:szCs w:val="14"/>
                <w:lang w:eastAsia="en-US"/>
              </w:rPr>
              <w:t>1</w:t>
            </w:r>
          </w:p>
        </w:tc>
        <w:tc>
          <w:tcPr>
            <w:tcW w:w="1425" w:type="dxa"/>
            <w:tcBorders>
              <w:top w:val="single" w:sz="4" w:space="0" w:color="000000"/>
              <w:left w:val="single" w:sz="4" w:space="0" w:color="000000"/>
            </w:tcBorders>
            <w:shd w:val="clear" w:color="auto" w:fill="auto"/>
          </w:tcPr>
          <w:p w:rsidR="00D842B5" w:rsidRPr="00D842B5" w:rsidRDefault="00D842B5" w:rsidP="00D842B5">
            <w:pPr>
              <w:widowControl w:val="0"/>
              <w:autoSpaceDE w:val="0"/>
              <w:spacing w:after="0" w:line="240" w:lineRule="auto"/>
              <w:jc w:val="center"/>
              <w:rPr>
                <w:rFonts w:ascii="Times New Roman" w:hAnsi="Times New Roman"/>
                <w:sz w:val="14"/>
                <w:szCs w:val="14"/>
                <w:lang w:eastAsia="en-US"/>
              </w:rPr>
            </w:pPr>
            <w:r w:rsidRPr="00D842B5">
              <w:rPr>
                <w:rFonts w:ascii="Times New Roman" w:hAnsi="Times New Roman"/>
                <w:sz w:val="14"/>
                <w:szCs w:val="14"/>
                <w:lang w:eastAsia="en-US"/>
              </w:rPr>
              <w:t>70</w:t>
            </w:r>
          </w:p>
        </w:tc>
        <w:tc>
          <w:tcPr>
            <w:tcW w:w="1755" w:type="dxa"/>
            <w:tcBorders>
              <w:top w:val="single" w:sz="4" w:space="0" w:color="000000"/>
              <w:left w:val="single" w:sz="4" w:space="0" w:color="000000"/>
            </w:tcBorders>
            <w:shd w:val="clear" w:color="auto" w:fill="auto"/>
          </w:tcPr>
          <w:p w:rsidR="00D842B5" w:rsidRPr="00D842B5" w:rsidRDefault="00D842B5" w:rsidP="00D842B5">
            <w:pPr>
              <w:widowControl w:val="0"/>
              <w:autoSpaceDE w:val="0"/>
              <w:spacing w:after="0" w:line="240" w:lineRule="auto"/>
              <w:ind w:firstLine="851"/>
              <w:jc w:val="center"/>
              <w:rPr>
                <w:rFonts w:ascii="Times New Roman" w:hAnsi="Times New Roman"/>
                <w:sz w:val="14"/>
                <w:szCs w:val="14"/>
                <w:lang w:eastAsia="en-US"/>
              </w:rPr>
            </w:pPr>
            <w:r w:rsidRPr="00D842B5">
              <w:rPr>
                <w:rFonts w:ascii="Times New Roman" w:hAnsi="Times New Roman"/>
                <w:sz w:val="14"/>
                <w:szCs w:val="14"/>
                <w:lang w:eastAsia="en-US"/>
              </w:rPr>
              <w:t>30</w:t>
            </w:r>
          </w:p>
        </w:tc>
        <w:tc>
          <w:tcPr>
            <w:tcW w:w="1350" w:type="dxa"/>
            <w:tcBorders>
              <w:top w:val="single" w:sz="4" w:space="0" w:color="000000"/>
              <w:left w:val="single" w:sz="4" w:space="0" w:color="000000"/>
            </w:tcBorders>
            <w:shd w:val="clear" w:color="auto" w:fill="auto"/>
          </w:tcPr>
          <w:p w:rsidR="00D842B5" w:rsidRPr="00D842B5" w:rsidRDefault="00D842B5" w:rsidP="00D842B5">
            <w:pPr>
              <w:widowControl w:val="0"/>
              <w:autoSpaceDE w:val="0"/>
              <w:spacing w:after="0" w:line="240" w:lineRule="auto"/>
              <w:ind w:firstLine="851"/>
              <w:jc w:val="center"/>
              <w:rPr>
                <w:rFonts w:ascii="Times New Roman" w:hAnsi="Times New Roman"/>
                <w:sz w:val="14"/>
                <w:szCs w:val="14"/>
                <w:lang w:eastAsia="en-US"/>
              </w:rPr>
            </w:pPr>
            <w:r w:rsidRPr="00D842B5">
              <w:rPr>
                <w:rFonts w:ascii="Times New Roman" w:hAnsi="Times New Roman"/>
                <w:sz w:val="14"/>
                <w:szCs w:val="14"/>
                <w:lang w:eastAsia="en-US"/>
              </w:rPr>
              <w:t>8</w:t>
            </w:r>
          </w:p>
        </w:tc>
        <w:tc>
          <w:tcPr>
            <w:tcW w:w="1450" w:type="dxa"/>
            <w:tcBorders>
              <w:top w:val="single" w:sz="4" w:space="0" w:color="000000"/>
              <w:left w:val="single" w:sz="4" w:space="0" w:color="000000"/>
              <w:right w:val="single" w:sz="4" w:space="0" w:color="000000"/>
            </w:tcBorders>
            <w:shd w:val="clear" w:color="auto" w:fill="auto"/>
          </w:tcPr>
          <w:p w:rsidR="00D842B5" w:rsidRPr="00D842B5" w:rsidRDefault="00D842B5" w:rsidP="00D842B5">
            <w:pPr>
              <w:widowControl w:val="0"/>
              <w:autoSpaceDE w:val="0"/>
              <w:spacing w:after="0" w:line="240" w:lineRule="auto"/>
              <w:ind w:firstLine="851"/>
              <w:jc w:val="center"/>
              <w:rPr>
                <w:rFonts w:ascii="Times New Roman" w:eastAsia="Times New Roman" w:hAnsi="Times New Roman"/>
                <w:sz w:val="14"/>
                <w:szCs w:val="14"/>
                <w:lang w:eastAsia="zh-CN"/>
              </w:rPr>
            </w:pPr>
            <w:r w:rsidRPr="00D842B5">
              <w:rPr>
                <w:rFonts w:ascii="Times New Roman" w:hAnsi="Times New Roman"/>
                <w:sz w:val="14"/>
                <w:szCs w:val="14"/>
                <w:lang w:eastAsia="en-US"/>
              </w:rPr>
              <w:t>2</w:t>
            </w:r>
          </w:p>
        </w:tc>
      </w:tr>
      <w:tr w:rsidR="00D842B5" w:rsidRPr="00D842B5" w:rsidTr="005C5349">
        <w:tc>
          <w:tcPr>
            <w:tcW w:w="2145" w:type="dxa"/>
            <w:tcBorders>
              <w:left w:val="single" w:sz="4" w:space="0" w:color="000000"/>
            </w:tcBorders>
            <w:shd w:val="clear" w:color="auto" w:fill="auto"/>
          </w:tcPr>
          <w:p w:rsidR="00D842B5" w:rsidRPr="00D842B5" w:rsidRDefault="00D842B5" w:rsidP="00D842B5">
            <w:pPr>
              <w:widowControl w:val="0"/>
              <w:autoSpaceDE w:val="0"/>
              <w:spacing w:after="0" w:line="240" w:lineRule="auto"/>
              <w:ind w:firstLine="851"/>
              <w:jc w:val="center"/>
              <w:rPr>
                <w:rFonts w:ascii="Times New Roman" w:hAnsi="Times New Roman"/>
                <w:sz w:val="14"/>
                <w:szCs w:val="14"/>
                <w:lang w:eastAsia="en-US"/>
              </w:rPr>
            </w:pPr>
            <w:r w:rsidRPr="00D842B5">
              <w:rPr>
                <w:rFonts w:ascii="Times New Roman" w:hAnsi="Times New Roman"/>
                <w:sz w:val="14"/>
                <w:szCs w:val="14"/>
                <w:lang w:eastAsia="en-US"/>
              </w:rPr>
              <w:t>1</w:t>
            </w:r>
          </w:p>
        </w:tc>
        <w:tc>
          <w:tcPr>
            <w:tcW w:w="1635" w:type="dxa"/>
            <w:tcBorders>
              <w:left w:val="single" w:sz="4" w:space="0" w:color="000000"/>
            </w:tcBorders>
            <w:shd w:val="clear" w:color="auto" w:fill="auto"/>
          </w:tcPr>
          <w:p w:rsidR="00D842B5" w:rsidRPr="00D842B5" w:rsidRDefault="00D842B5" w:rsidP="00D842B5">
            <w:pPr>
              <w:widowControl w:val="0"/>
              <w:autoSpaceDE w:val="0"/>
              <w:spacing w:after="0" w:line="240" w:lineRule="auto"/>
              <w:ind w:firstLine="851"/>
              <w:jc w:val="center"/>
              <w:rPr>
                <w:rFonts w:ascii="Times New Roman" w:hAnsi="Times New Roman"/>
                <w:sz w:val="14"/>
                <w:szCs w:val="14"/>
                <w:lang w:eastAsia="en-US"/>
              </w:rPr>
            </w:pPr>
            <w:r w:rsidRPr="00D842B5">
              <w:rPr>
                <w:rFonts w:ascii="Times New Roman" w:hAnsi="Times New Roman"/>
                <w:sz w:val="14"/>
                <w:szCs w:val="14"/>
                <w:lang w:eastAsia="en-US"/>
              </w:rPr>
              <w:t>2</w:t>
            </w:r>
          </w:p>
        </w:tc>
        <w:tc>
          <w:tcPr>
            <w:tcW w:w="1425" w:type="dxa"/>
            <w:tcBorders>
              <w:left w:val="single" w:sz="4" w:space="0" w:color="000000"/>
            </w:tcBorders>
            <w:shd w:val="clear" w:color="auto" w:fill="auto"/>
          </w:tcPr>
          <w:p w:rsidR="00D842B5" w:rsidRPr="00D842B5" w:rsidRDefault="00D842B5" w:rsidP="00D842B5">
            <w:pPr>
              <w:widowControl w:val="0"/>
              <w:autoSpaceDE w:val="0"/>
              <w:spacing w:after="0" w:line="240" w:lineRule="auto"/>
              <w:jc w:val="center"/>
              <w:rPr>
                <w:rFonts w:ascii="Times New Roman" w:hAnsi="Times New Roman"/>
                <w:sz w:val="14"/>
                <w:szCs w:val="14"/>
                <w:lang w:eastAsia="en-US"/>
              </w:rPr>
            </w:pPr>
            <w:r w:rsidRPr="00D842B5">
              <w:rPr>
                <w:rFonts w:ascii="Times New Roman" w:hAnsi="Times New Roman"/>
                <w:sz w:val="14"/>
                <w:szCs w:val="14"/>
                <w:lang w:eastAsia="en-US"/>
              </w:rPr>
              <w:t>140</w:t>
            </w:r>
          </w:p>
        </w:tc>
        <w:tc>
          <w:tcPr>
            <w:tcW w:w="1755" w:type="dxa"/>
            <w:tcBorders>
              <w:left w:val="single" w:sz="4" w:space="0" w:color="000000"/>
            </w:tcBorders>
            <w:shd w:val="clear" w:color="auto" w:fill="auto"/>
          </w:tcPr>
          <w:p w:rsidR="00D842B5" w:rsidRPr="00D842B5" w:rsidRDefault="00D842B5" w:rsidP="00D842B5">
            <w:pPr>
              <w:widowControl w:val="0"/>
              <w:autoSpaceDE w:val="0"/>
              <w:spacing w:after="0" w:line="240" w:lineRule="auto"/>
              <w:ind w:firstLine="851"/>
              <w:jc w:val="center"/>
              <w:rPr>
                <w:rFonts w:ascii="Times New Roman" w:hAnsi="Times New Roman"/>
                <w:sz w:val="14"/>
                <w:szCs w:val="14"/>
                <w:lang w:eastAsia="en-US"/>
              </w:rPr>
            </w:pPr>
            <w:r w:rsidRPr="00D842B5">
              <w:rPr>
                <w:rFonts w:ascii="Times New Roman" w:hAnsi="Times New Roman"/>
                <w:sz w:val="14"/>
                <w:szCs w:val="14"/>
                <w:lang w:eastAsia="en-US"/>
              </w:rPr>
              <w:t>60</w:t>
            </w:r>
          </w:p>
        </w:tc>
        <w:tc>
          <w:tcPr>
            <w:tcW w:w="1350" w:type="dxa"/>
            <w:tcBorders>
              <w:left w:val="single" w:sz="4" w:space="0" w:color="000000"/>
            </w:tcBorders>
            <w:shd w:val="clear" w:color="auto" w:fill="auto"/>
          </w:tcPr>
          <w:p w:rsidR="00D842B5" w:rsidRPr="00D842B5" w:rsidRDefault="00D842B5" w:rsidP="00D842B5">
            <w:pPr>
              <w:widowControl w:val="0"/>
              <w:autoSpaceDE w:val="0"/>
              <w:spacing w:after="0" w:line="240" w:lineRule="auto"/>
              <w:ind w:firstLine="851"/>
              <w:jc w:val="center"/>
              <w:rPr>
                <w:rFonts w:ascii="Times New Roman" w:hAnsi="Times New Roman"/>
                <w:sz w:val="14"/>
                <w:szCs w:val="14"/>
                <w:lang w:eastAsia="en-US"/>
              </w:rPr>
            </w:pPr>
            <w:r w:rsidRPr="00D842B5">
              <w:rPr>
                <w:rFonts w:ascii="Times New Roman" w:hAnsi="Times New Roman"/>
                <w:sz w:val="14"/>
                <w:szCs w:val="14"/>
                <w:lang w:eastAsia="en-US"/>
              </w:rPr>
              <w:t>16</w:t>
            </w:r>
          </w:p>
        </w:tc>
        <w:tc>
          <w:tcPr>
            <w:tcW w:w="1450" w:type="dxa"/>
            <w:tcBorders>
              <w:left w:val="single" w:sz="4" w:space="0" w:color="000000"/>
              <w:right w:val="single" w:sz="4" w:space="0" w:color="000000"/>
            </w:tcBorders>
            <w:shd w:val="clear" w:color="auto" w:fill="auto"/>
          </w:tcPr>
          <w:p w:rsidR="00D842B5" w:rsidRPr="00D842B5" w:rsidRDefault="00D842B5" w:rsidP="00D842B5">
            <w:pPr>
              <w:widowControl w:val="0"/>
              <w:autoSpaceDE w:val="0"/>
              <w:spacing w:after="0" w:line="240" w:lineRule="auto"/>
              <w:ind w:firstLine="851"/>
              <w:jc w:val="center"/>
              <w:rPr>
                <w:rFonts w:ascii="Times New Roman" w:eastAsia="Times New Roman" w:hAnsi="Times New Roman"/>
                <w:sz w:val="14"/>
                <w:szCs w:val="14"/>
                <w:lang w:eastAsia="zh-CN"/>
              </w:rPr>
            </w:pPr>
            <w:r w:rsidRPr="00D842B5">
              <w:rPr>
                <w:rFonts w:ascii="Times New Roman" w:hAnsi="Times New Roman"/>
                <w:sz w:val="14"/>
                <w:szCs w:val="14"/>
                <w:lang w:eastAsia="en-US"/>
              </w:rPr>
              <w:t>4</w:t>
            </w:r>
          </w:p>
        </w:tc>
      </w:tr>
      <w:tr w:rsidR="00D842B5" w:rsidRPr="00D842B5" w:rsidTr="005C5349">
        <w:tc>
          <w:tcPr>
            <w:tcW w:w="2145" w:type="dxa"/>
            <w:tcBorders>
              <w:left w:val="single" w:sz="4" w:space="0" w:color="000000"/>
              <w:bottom w:val="single" w:sz="4" w:space="0" w:color="000000"/>
            </w:tcBorders>
            <w:shd w:val="clear" w:color="auto" w:fill="auto"/>
          </w:tcPr>
          <w:p w:rsidR="00D842B5" w:rsidRPr="00D842B5" w:rsidRDefault="00D842B5" w:rsidP="00D842B5">
            <w:pPr>
              <w:widowControl w:val="0"/>
              <w:autoSpaceDE w:val="0"/>
              <w:spacing w:after="0" w:line="240" w:lineRule="auto"/>
              <w:ind w:firstLine="851"/>
              <w:jc w:val="center"/>
              <w:rPr>
                <w:rFonts w:ascii="Times New Roman" w:hAnsi="Times New Roman"/>
                <w:sz w:val="14"/>
                <w:szCs w:val="14"/>
                <w:lang w:eastAsia="en-US"/>
              </w:rPr>
            </w:pPr>
            <w:r w:rsidRPr="00D842B5">
              <w:rPr>
                <w:rFonts w:ascii="Times New Roman" w:hAnsi="Times New Roman"/>
                <w:sz w:val="14"/>
                <w:szCs w:val="14"/>
                <w:lang w:eastAsia="en-US"/>
              </w:rPr>
              <w:t>1,5</w:t>
            </w:r>
          </w:p>
        </w:tc>
        <w:tc>
          <w:tcPr>
            <w:tcW w:w="1635" w:type="dxa"/>
            <w:tcBorders>
              <w:left w:val="single" w:sz="4" w:space="0" w:color="000000"/>
              <w:bottom w:val="single" w:sz="4" w:space="0" w:color="000000"/>
            </w:tcBorders>
            <w:shd w:val="clear" w:color="auto" w:fill="auto"/>
          </w:tcPr>
          <w:p w:rsidR="00D842B5" w:rsidRPr="00D842B5" w:rsidRDefault="00D842B5" w:rsidP="00D842B5">
            <w:pPr>
              <w:widowControl w:val="0"/>
              <w:autoSpaceDE w:val="0"/>
              <w:spacing w:after="0" w:line="240" w:lineRule="auto"/>
              <w:ind w:firstLine="851"/>
              <w:jc w:val="center"/>
              <w:rPr>
                <w:rFonts w:ascii="Times New Roman" w:hAnsi="Times New Roman"/>
                <w:sz w:val="14"/>
                <w:szCs w:val="14"/>
                <w:lang w:eastAsia="en-US"/>
              </w:rPr>
            </w:pPr>
            <w:r w:rsidRPr="00D842B5">
              <w:rPr>
                <w:rFonts w:ascii="Times New Roman" w:hAnsi="Times New Roman"/>
                <w:sz w:val="14"/>
                <w:szCs w:val="14"/>
                <w:lang w:eastAsia="en-US"/>
              </w:rPr>
              <w:t>3</w:t>
            </w:r>
          </w:p>
        </w:tc>
        <w:tc>
          <w:tcPr>
            <w:tcW w:w="1425" w:type="dxa"/>
            <w:tcBorders>
              <w:left w:val="single" w:sz="4" w:space="0" w:color="000000"/>
              <w:bottom w:val="single" w:sz="4" w:space="0" w:color="000000"/>
            </w:tcBorders>
            <w:shd w:val="clear" w:color="auto" w:fill="auto"/>
          </w:tcPr>
          <w:p w:rsidR="00D842B5" w:rsidRPr="00D842B5" w:rsidRDefault="00D842B5" w:rsidP="00D842B5">
            <w:pPr>
              <w:widowControl w:val="0"/>
              <w:autoSpaceDE w:val="0"/>
              <w:spacing w:after="0" w:line="240" w:lineRule="auto"/>
              <w:jc w:val="center"/>
              <w:rPr>
                <w:rFonts w:ascii="Times New Roman" w:hAnsi="Times New Roman"/>
                <w:sz w:val="14"/>
                <w:szCs w:val="14"/>
                <w:lang w:eastAsia="en-US"/>
              </w:rPr>
            </w:pPr>
            <w:r w:rsidRPr="00D842B5">
              <w:rPr>
                <w:rFonts w:ascii="Times New Roman" w:hAnsi="Times New Roman"/>
                <w:sz w:val="14"/>
                <w:szCs w:val="14"/>
                <w:lang w:eastAsia="en-US"/>
              </w:rPr>
              <w:t>210</w:t>
            </w:r>
          </w:p>
        </w:tc>
        <w:tc>
          <w:tcPr>
            <w:tcW w:w="1755" w:type="dxa"/>
            <w:tcBorders>
              <w:left w:val="single" w:sz="4" w:space="0" w:color="000000"/>
              <w:bottom w:val="single" w:sz="4" w:space="0" w:color="000000"/>
            </w:tcBorders>
            <w:shd w:val="clear" w:color="auto" w:fill="auto"/>
          </w:tcPr>
          <w:p w:rsidR="00D842B5" w:rsidRPr="00D842B5" w:rsidRDefault="00D842B5" w:rsidP="00D842B5">
            <w:pPr>
              <w:widowControl w:val="0"/>
              <w:autoSpaceDE w:val="0"/>
              <w:spacing w:after="0" w:line="240" w:lineRule="auto"/>
              <w:ind w:firstLine="851"/>
              <w:jc w:val="center"/>
              <w:rPr>
                <w:rFonts w:ascii="Times New Roman" w:hAnsi="Times New Roman"/>
                <w:sz w:val="14"/>
                <w:szCs w:val="14"/>
                <w:lang w:eastAsia="en-US"/>
              </w:rPr>
            </w:pPr>
            <w:r w:rsidRPr="00D842B5">
              <w:rPr>
                <w:rFonts w:ascii="Times New Roman" w:hAnsi="Times New Roman"/>
                <w:sz w:val="14"/>
                <w:szCs w:val="14"/>
                <w:lang w:eastAsia="en-US"/>
              </w:rPr>
              <w:t>90</w:t>
            </w:r>
          </w:p>
        </w:tc>
        <w:tc>
          <w:tcPr>
            <w:tcW w:w="1350" w:type="dxa"/>
            <w:tcBorders>
              <w:left w:val="single" w:sz="4" w:space="0" w:color="000000"/>
              <w:bottom w:val="single" w:sz="4" w:space="0" w:color="000000"/>
            </w:tcBorders>
            <w:shd w:val="clear" w:color="auto" w:fill="auto"/>
          </w:tcPr>
          <w:p w:rsidR="00D842B5" w:rsidRPr="00D842B5" w:rsidRDefault="00D842B5" w:rsidP="00D842B5">
            <w:pPr>
              <w:widowControl w:val="0"/>
              <w:autoSpaceDE w:val="0"/>
              <w:spacing w:after="0" w:line="240" w:lineRule="auto"/>
              <w:ind w:firstLine="851"/>
              <w:jc w:val="center"/>
              <w:rPr>
                <w:rFonts w:ascii="Times New Roman" w:hAnsi="Times New Roman"/>
                <w:sz w:val="14"/>
                <w:szCs w:val="14"/>
                <w:lang w:eastAsia="en-US"/>
              </w:rPr>
            </w:pPr>
            <w:r w:rsidRPr="00D842B5">
              <w:rPr>
                <w:rFonts w:ascii="Times New Roman" w:hAnsi="Times New Roman"/>
                <w:sz w:val="14"/>
                <w:szCs w:val="14"/>
                <w:lang w:eastAsia="en-US"/>
              </w:rPr>
              <w:t>24</w:t>
            </w:r>
          </w:p>
        </w:tc>
        <w:tc>
          <w:tcPr>
            <w:tcW w:w="1450" w:type="dxa"/>
            <w:tcBorders>
              <w:left w:val="single" w:sz="4" w:space="0" w:color="000000"/>
              <w:bottom w:val="single" w:sz="4" w:space="0" w:color="000000"/>
              <w:right w:val="single" w:sz="4" w:space="0" w:color="000000"/>
            </w:tcBorders>
            <w:shd w:val="clear" w:color="auto" w:fill="auto"/>
          </w:tcPr>
          <w:p w:rsidR="00D842B5" w:rsidRPr="00D842B5" w:rsidRDefault="00D842B5" w:rsidP="00D842B5">
            <w:pPr>
              <w:widowControl w:val="0"/>
              <w:autoSpaceDE w:val="0"/>
              <w:spacing w:after="0" w:line="240" w:lineRule="auto"/>
              <w:ind w:firstLine="851"/>
              <w:jc w:val="center"/>
              <w:rPr>
                <w:rFonts w:ascii="Times New Roman" w:eastAsia="Times New Roman" w:hAnsi="Times New Roman"/>
                <w:sz w:val="14"/>
                <w:szCs w:val="14"/>
                <w:lang w:eastAsia="zh-CN"/>
              </w:rPr>
            </w:pPr>
            <w:r w:rsidRPr="00D842B5">
              <w:rPr>
                <w:rFonts w:ascii="Times New Roman" w:hAnsi="Times New Roman"/>
                <w:sz w:val="14"/>
                <w:szCs w:val="14"/>
                <w:lang w:eastAsia="en-US"/>
              </w:rPr>
              <w:t>6</w:t>
            </w:r>
          </w:p>
        </w:tc>
      </w:tr>
    </w:tbl>
    <w:p w:rsidR="00D842B5" w:rsidRPr="00D842B5" w:rsidRDefault="00D842B5" w:rsidP="00D842B5">
      <w:pPr>
        <w:widowControl w:val="0"/>
        <w:autoSpaceDE w:val="0"/>
        <w:spacing w:after="0" w:line="240" w:lineRule="auto"/>
        <w:ind w:firstLine="851"/>
        <w:jc w:val="both"/>
        <w:rPr>
          <w:rFonts w:ascii="Times New Roman" w:hAnsi="Times New Roman"/>
          <w:sz w:val="28"/>
          <w:szCs w:val="28"/>
          <w:lang w:eastAsia="en-US"/>
        </w:rPr>
      </w:pPr>
    </w:p>
    <w:p w:rsidR="00D842B5" w:rsidRPr="00D842B5" w:rsidRDefault="00D842B5" w:rsidP="00D842B5">
      <w:pPr>
        <w:widowControl w:val="0"/>
        <w:autoSpaceDE w:val="0"/>
        <w:spacing w:after="0" w:line="360" w:lineRule="auto"/>
        <w:ind w:firstLine="709"/>
        <w:jc w:val="both"/>
        <w:rPr>
          <w:rFonts w:ascii="Times New Roman" w:hAnsi="Times New Roman"/>
          <w:sz w:val="24"/>
          <w:szCs w:val="24"/>
          <w:lang w:eastAsia="en-US"/>
        </w:rPr>
      </w:pPr>
      <w:r w:rsidRPr="00D842B5">
        <w:rPr>
          <w:rFonts w:ascii="Times New Roman" w:hAnsi="Times New Roman"/>
          <w:sz w:val="24"/>
          <w:szCs w:val="24"/>
          <w:lang w:eastAsia="en-US"/>
        </w:rPr>
        <w:t>Структуру и типологию общественных центров, объектов в общественно-деловой зоне и видов обслуживания в зависимости от места формирования общественного центра рекомендуется принима</w:t>
      </w:r>
      <w:r w:rsidR="00777A86">
        <w:rPr>
          <w:rFonts w:ascii="Times New Roman" w:hAnsi="Times New Roman"/>
          <w:sz w:val="24"/>
          <w:szCs w:val="24"/>
          <w:lang w:eastAsia="en-US"/>
        </w:rPr>
        <w:t>ть в соответствии с таблицей 11</w:t>
      </w:r>
      <w:r w:rsidRPr="00D842B5">
        <w:rPr>
          <w:rFonts w:ascii="Times New Roman" w:hAnsi="Times New Roman"/>
          <w:sz w:val="24"/>
          <w:szCs w:val="24"/>
          <w:lang w:eastAsia="en-US"/>
        </w:rPr>
        <w:t>.</w:t>
      </w:r>
    </w:p>
    <w:p w:rsidR="00D842B5" w:rsidRPr="00D842B5" w:rsidRDefault="00D842B5" w:rsidP="00D842B5">
      <w:pPr>
        <w:widowControl w:val="0"/>
        <w:autoSpaceDE w:val="0"/>
        <w:spacing w:after="0" w:line="360" w:lineRule="auto"/>
        <w:ind w:firstLine="709"/>
        <w:jc w:val="both"/>
        <w:rPr>
          <w:rFonts w:ascii="Times New Roman" w:eastAsia="Times New Roman" w:hAnsi="Times New Roman"/>
          <w:sz w:val="24"/>
          <w:szCs w:val="24"/>
          <w:lang w:eastAsia="zh-CN"/>
        </w:rPr>
      </w:pPr>
      <w:r>
        <w:rPr>
          <w:rFonts w:ascii="Times New Roman" w:hAnsi="Times New Roman"/>
          <w:sz w:val="24"/>
          <w:szCs w:val="24"/>
          <w:lang w:eastAsia="en-US"/>
        </w:rPr>
        <w:lastRenderedPageBreak/>
        <w:t>Таблица 1</w:t>
      </w:r>
      <w:r w:rsidR="00777A86">
        <w:rPr>
          <w:rFonts w:ascii="Times New Roman" w:hAnsi="Times New Roman"/>
          <w:sz w:val="24"/>
          <w:szCs w:val="24"/>
          <w:lang w:eastAsia="en-US"/>
        </w:rPr>
        <w:t>1</w:t>
      </w:r>
      <w:r>
        <w:rPr>
          <w:rFonts w:ascii="Times New Roman" w:hAnsi="Times New Roman"/>
          <w:sz w:val="24"/>
          <w:szCs w:val="24"/>
          <w:lang w:eastAsia="en-US"/>
        </w:rPr>
        <w:t>.</w:t>
      </w:r>
    </w:p>
    <w:tbl>
      <w:tblPr>
        <w:tblW w:w="0" w:type="auto"/>
        <w:tblInd w:w="75" w:type="dxa"/>
        <w:tblLayout w:type="fixed"/>
        <w:tblCellMar>
          <w:left w:w="75" w:type="dxa"/>
          <w:right w:w="75" w:type="dxa"/>
        </w:tblCellMar>
        <w:tblLook w:val="0000" w:firstRow="0" w:lastRow="0" w:firstColumn="0" w:lastColumn="0" w:noHBand="0" w:noVBand="0"/>
      </w:tblPr>
      <w:tblGrid>
        <w:gridCol w:w="285"/>
        <w:gridCol w:w="3543"/>
        <w:gridCol w:w="5334"/>
      </w:tblGrid>
      <w:tr w:rsidR="00D842B5" w:rsidRPr="00D842B5" w:rsidTr="005C5349">
        <w:tc>
          <w:tcPr>
            <w:tcW w:w="285" w:type="dxa"/>
            <w:tcBorders>
              <w:top w:val="single" w:sz="4" w:space="0" w:color="000000"/>
              <w:left w:val="single" w:sz="4" w:space="0" w:color="000000"/>
              <w:bottom w:val="single" w:sz="4" w:space="0" w:color="000000"/>
            </w:tcBorders>
            <w:shd w:val="clear" w:color="auto" w:fill="auto"/>
          </w:tcPr>
          <w:p w:rsidR="00D842B5" w:rsidRPr="00D842B5" w:rsidRDefault="00D842B5" w:rsidP="00D842B5">
            <w:pPr>
              <w:widowControl w:val="0"/>
              <w:autoSpaceDE w:val="0"/>
              <w:snapToGrid w:val="0"/>
              <w:spacing w:after="0" w:line="240" w:lineRule="auto"/>
              <w:jc w:val="both"/>
              <w:rPr>
                <w:rFonts w:ascii="Times New Roman" w:eastAsia="Times New Roman" w:hAnsi="Times New Roman"/>
                <w:sz w:val="14"/>
                <w:szCs w:val="14"/>
                <w:lang w:eastAsia="zh-CN"/>
              </w:rPr>
            </w:pPr>
          </w:p>
        </w:tc>
        <w:tc>
          <w:tcPr>
            <w:tcW w:w="3543" w:type="dxa"/>
            <w:tcBorders>
              <w:top w:val="single" w:sz="4" w:space="0" w:color="000000"/>
              <w:left w:val="single" w:sz="4" w:space="0" w:color="000000"/>
              <w:bottom w:val="single" w:sz="4" w:space="0" w:color="000000"/>
            </w:tcBorders>
            <w:shd w:val="clear" w:color="auto" w:fill="auto"/>
            <w:vAlign w:val="center"/>
          </w:tcPr>
          <w:p w:rsidR="00D842B5" w:rsidRPr="00D842B5" w:rsidRDefault="00D842B5" w:rsidP="00D842B5">
            <w:pPr>
              <w:widowControl w:val="0"/>
              <w:autoSpaceDE w:val="0"/>
              <w:spacing w:after="0"/>
              <w:contextualSpacing/>
              <w:rPr>
                <w:rFonts w:ascii="Times New Roman" w:hAnsi="Times New Roman"/>
                <w:b/>
                <w:bCs/>
                <w:sz w:val="14"/>
                <w:szCs w:val="14"/>
                <w:lang w:eastAsia="en-US"/>
              </w:rPr>
            </w:pPr>
            <w:r w:rsidRPr="00D842B5">
              <w:rPr>
                <w:rFonts w:ascii="Times New Roman" w:hAnsi="Times New Roman"/>
                <w:b/>
                <w:bCs/>
                <w:sz w:val="14"/>
                <w:szCs w:val="14"/>
                <w:lang w:eastAsia="en-US"/>
              </w:rPr>
              <w:t>Объект</w:t>
            </w:r>
            <w:r>
              <w:rPr>
                <w:rFonts w:ascii="Times New Roman" w:hAnsi="Times New Roman"/>
                <w:b/>
                <w:bCs/>
                <w:sz w:val="14"/>
                <w:szCs w:val="14"/>
                <w:lang w:eastAsia="en-US"/>
              </w:rPr>
              <w:t xml:space="preserve"> </w:t>
            </w:r>
            <w:r w:rsidRPr="00D842B5">
              <w:rPr>
                <w:rFonts w:ascii="Times New Roman" w:hAnsi="Times New Roman"/>
                <w:b/>
                <w:bCs/>
                <w:sz w:val="14"/>
                <w:szCs w:val="14"/>
                <w:lang w:eastAsia="en-US"/>
              </w:rPr>
              <w:t>по направлениям</w:t>
            </w:r>
          </w:p>
        </w:tc>
        <w:tc>
          <w:tcPr>
            <w:tcW w:w="5334" w:type="dxa"/>
            <w:tcBorders>
              <w:top w:val="single" w:sz="4" w:space="0" w:color="000000"/>
              <w:left w:val="single" w:sz="4" w:space="0" w:color="000000"/>
              <w:bottom w:val="single" w:sz="4" w:space="0" w:color="000000"/>
              <w:right w:val="single" w:sz="4" w:space="0" w:color="000000"/>
            </w:tcBorders>
            <w:shd w:val="clear" w:color="auto" w:fill="auto"/>
          </w:tcPr>
          <w:p w:rsidR="00D842B5" w:rsidRPr="00D842B5" w:rsidRDefault="00D842B5" w:rsidP="00D842B5">
            <w:pPr>
              <w:widowControl w:val="0"/>
              <w:autoSpaceDE w:val="0"/>
              <w:spacing w:after="0"/>
              <w:contextualSpacing/>
              <w:jc w:val="both"/>
              <w:rPr>
                <w:rFonts w:ascii="Times New Roman" w:eastAsia="Times New Roman" w:hAnsi="Times New Roman"/>
                <w:sz w:val="14"/>
                <w:szCs w:val="14"/>
                <w:lang w:eastAsia="zh-CN"/>
              </w:rPr>
            </w:pPr>
            <w:r w:rsidRPr="00D842B5">
              <w:rPr>
                <w:rFonts w:ascii="Times New Roman" w:hAnsi="Times New Roman"/>
                <w:b/>
                <w:bCs/>
                <w:sz w:val="14"/>
                <w:szCs w:val="14"/>
                <w:lang w:eastAsia="en-US"/>
              </w:rPr>
              <w:t>Объекты общественно-деловой зоны по видам обслуживания</w:t>
            </w:r>
          </w:p>
        </w:tc>
      </w:tr>
      <w:tr w:rsidR="00D842B5" w:rsidRPr="00D842B5" w:rsidTr="005C5349">
        <w:tc>
          <w:tcPr>
            <w:tcW w:w="285" w:type="dxa"/>
            <w:tcBorders>
              <w:top w:val="single" w:sz="4" w:space="0" w:color="000000"/>
              <w:left w:val="single" w:sz="4" w:space="0" w:color="000000"/>
              <w:bottom w:val="single" w:sz="4" w:space="0" w:color="000000"/>
            </w:tcBorders>
            <w:shd w:val="clear" w:color="auto" w:fill="auto"/>
          </w:tcPr>
          <w:p w:rsidR="00D842B5" w:rsidRPr="00D842B5" w:rsidRDefault="00D842B5" w:rsidP="00D842B5">
            <w:pPr>
              <w:widowControl w:val="0"/>
              <w:autoSpaceDE w:val="0"/>
              <w:spacing w:after="0" w:line="240" w:lineRule="auto"/>
              <w:jc w:val="center"/>
              <w:rPr>
                <w:rFonts w:ascii="Times New Roman" w:hAnsi="Times New Roman"/>
                <w:sz w:val="14"/>
                <w:szCs w:val="14"/>
                <w:lang w:eastAsia="en-US"/>
              </w:rPr>
            </w:pPr>
            <w:r w:rsidRPr="00D842B5">
              <w:rPr>
                <w:rFonts w:ascii="Times New Roman" w:hAnsi="Times New Roman"/>
                <w:sz w:val="14"/>
                <w:szCs w:val="14"/>
                <w:lang w:eastAsia="en-US"/>
              </w:rPr>
              <w:t>1</w:t>
            </w:r>
          </w:p>
        </w:tc>
        <w:tc>
          <w:tcPr>
            <w:tcW w:w="3543" w:type="dxa"/>
            <w:tcBorders>
              <w:top w:val="single" w:sz="4" w:space="0" w:color="000000"/>
              <w:left w:val="single" w:sz="4" w:space="0" w:color="000000"/>
              <w:bottom w:val="single" w:sz="4" w:space="0" w:color="000000"/>
            </w:tcBorders>
            <w:shd w:val="clear" w:color="auto" w:fill="auto"/>
          </w:tcPr>
          <w:p w:rsidR="00D842B5" w:rsidRPr="00D842B5" w:rsidRDefault="00D842B5" w:rsidP="00D842B5">
            <w:pPr>
              <w:widowControl w:val="0"/>
              <w:autoSpaceDE w:val="0"/>
              <w:spacing w:after="0"/>
              <w:ind w:firstLine="851"/>
              <w:contextualSpacing/>
              <w:jc w:val="center"/>
              <w:rPr>
                <w:rFonts w:ascii="Times New Roman" w:hAnsi="Times New Roman"/>
                <w:sz w:val="14"/>
                <w:szCs w:val="14"/>
                <w:lang w:eastAsia="en-US"/>
              </w:rPr>
            </w:pPr>
            <w:r w:rsidRPr="00D842B5">
              <w:rPr>
                <w:rFonts w:ascii="Times New Roman" w:hAnsi="Times New Roman"/>
                <w:sz w:val="14"/>
                <w:szCs w:val="14"/>
                <w:lang w:eastAsia="en-US"/>
              </w:rPr>
              <w:t>2</w:t>
            </w:r>
          </w:p>
        </w:tc>
        <w:tc>
          <w:tcPr>
            <w:tcW w:w="5334" w:type="dxa"/>
            <w:tcBorders>
              <w:top w:val="single" w:sz="4" w:space="0" w:color="000000"/>
              <w:left w:val="single" w:sz="4" w:space="0" w:color="000000"/>
              <w:bottom w:val="single" w:sz="4" w:space="0" w:color="000000"/>
              <w:right w:val="single" w:sz="4" w:space="0" w:color="000000"/>
            </w:tcBorders>
            <w:shd w:val="clear" w:color="auto" w:fill="auto"/>
          </w:tcPr>
          <w:p w:rsidR="00D842B5" w:rsidRPr="00D842B5" w:rsidRDefault="00D842B5" w:rsidP="00D842B5">
            <w:pPr>
              <w:widowControl w:val="0"/>
              <w:autoSpaceDE w:val="0"/>
              <w:spacing w:after="0"/>
              <w:ind w:firstLine="851"/>
              <w:contextualSpacing/>
              <w:jc w:val="center"/>
              <w:rPr>
                <w:rFonts w:ascii="Times New Roman" w:eastAsia="Times New Roman" w:hAnsi="Times New Roman"/>
                <w:sz w:val="14"/>
                <w:szCs w:val="14"/>
                <w:lang w:eastAsia="zh-CN"/>
              </w:rPr>
            </w:pPr>
            <w:r w:rsidRPr="00D842B5">
              <w:rPr>
                <w:rFonts w:ascii="Times New Roman" w:hAnsi="Times New Roman"/>
                <w:sz w:val="14"/>
                <w:szCs w:val="14"/>
                <w:lang w:eastAsia="en-US"/>
              </w:rPr>
              <w:t>3</w:t>
            </w:r>
          </w:p>
        </w:tc>
      </w:tr>
      <w:tr w:rsidR="00D842B5" w:rsidRPr="00D842B5" w:rsidTr="005C5349">
        <w:tc>
          <w:tcPr>
            <w:tcW w:w="285" w:type="dxa"/>
            <w:tcBorders>
              <w:top w:val="single" w:sz="4" w:space="0" w:color="000000"/>
              <w:left w:val="single" w:sz="4" w:space="0" w:color="000000"/>
              <w:bottom w:val="single" w:sz="4" w:space="0" w:color="000000"/>
            </w:tcBorders>
            <w:shd w:val="clear" w:color="auto" w:fill="auto"/>
          </w:tcPr>
          <w:p w:rsidR="00D842B5" w:rsidRPr="00D842B5" w:rsidRDefault="00D842B5" w:rsidP="00D842B5">
            <w:pPr>
              <w:widowControl w:val="0"/>
              <w:autoSpaceDE w:val="0"/>
              <w:spacing w:after="0" w:line="240" w:lineRule="auto"/>
              <w:rPr>
                <w:rFonts w:ascii="Times New Roman" w:hAnsi="Times New Roman"/>
                <w:sz w:val="14"/>
                <w:szCs w:val="14"/>
                <w:lang w:eastAsia="en-US"/>
              </w:rPr>
            </w:pPr>
            <w:r w:rsidRPr="00D842B5">
              <w:rPr>
                <w:rFonts w:ascii="Times New Roman" w:hAnsi="Times New Roman"/>
                <w:sz w:val="14"/>
                <w:szCs w:val="14"/>
                <w:lang w:eastAsia="en-US"/>
              </w:rPr>
              <w:t>1</w:t>
            </w:r>
          </w:p>
        </w:tc>
        <w:tc>
          <w:tcPr>
            <w:tcW w:w="3543" w:type="dxa"/>
            <w:tcBorders>
              <w:top w:val="single" w:sz="4" w:space="0" w:color="000000"/>
              <w:left w:val="single" w:sz="4" w:space="0" w:color="000000"/>
              <w:bottom w:val="single" w:sz="4" w:space="0" w:color="000000"/>
            </w:tcBorders>
            <w:shd w:val="clear" w:color="auto" w:fill="auto"/>
          </w:tcPr>
          <w:p w:rsidR="00D842B5" w:rsidRPr="00D842B5" w:rsidRDefault="00D842B5" w:rsidP="00D842B5">
            <w:pPr>
              <w:widowControl w:val="0"/>
              <w:autoSpaceDE w:val="0"/>
              <w:spacing w:after="0"/>
              <w:contextualSpacing/>
              <w:jc w:val="both"/>
              <w:rPr>
                <w:rFonts w:ascii="Times New Roman" w:hAnsi="Times New Roman"/>
                <w:sz w:val="14"/>
                <w:szCs w:val="14"/>
                <w:lang w:eastAsia="en-US"/>
              </w:rPr>
            </w:pPr>
            <w:r>
              <w:rPr>
                <w:rFonts w:ascii="Times New Roman" w:hAnsi="Times New Roman"/>
                <w:sz w:val="14"/>
                <w:szCs w:val="14"/>
                <w:lang w:eastAsia="en-US"/>
              </w:rPr>
              <w:t>Администра</w:t>
            </w:r>
            <w:r w:rsidRPr="00D842B5">
              <w:rPr>
                <w:rFonts w:ascii="Times New Roman" w:hAnsi="Times New Roman"/>
                <w:sz w:val="14"/>
                <w:szCs w:val="14"/>
                <w:lang w:eastAsia="en-US"/>
              </w:rPr>
              <w:t>тивно-деловые и хозяйственные учреждения</w:t>
            </w:r>
          </w:p>
        </w:tc>
        <w:tc>
          <w:tcPr>
            <w:tcW w:w="5334" w:type="dxa"/>
            <w:tcBorders>
              <w:top w:val="single" w:sz="4" w:space="0" w:color="000000"/>
              <w:left w:val="single" w:sz="4" w:space="0" w:color="000000"/>
              <w:bottom w:val="single" w:sz="4" w:space="0" w:color="000000"/>
              <w:right w:val="single" w:sz="4" w:space="0" w:color="000000"/>
            </w:tcBorders>
            <w:shd w:val="clear" w:color="auto" w:fill="auto"/>
          </w:tcPr>
          <w:p w:rsidR="00D842B5" w:rsidRPr="00D842B5" w:rsidRDefault="00D842B5" w:rsidP="00D842B5">
            <w:pPr>
              <w:widowControl w:val="0"/>
              <w:autoSpaceDE w:val="0"/>
              <w:spacing w:after="0"/>
              <w:contextualSpacing/>
              <w:rPr>
                <w:rFonts w:ascii="Times New Roman" w:eastAsia="Times New Roman" w:hAnsi="Times New Roman"/>
                <w:sz w:val="14"/>
                <w:szCs w:val="14"/>
                <w:lang w:eastAsia="zh-CN"/>
              </w:rPr>
            </w:pPr>
            <w:r w:rsidRPr="00D842B5">
              <w:rPr>
                <w:rFonts w:ascii="Times New Roman" w:hAnsi="Times New Roman"/>
                <w:sz w:val="14"/>
                <w:szCs w:val="14"/>
                <w:lang w:eastAsia="en-US"/>
              </w:rPr>
              <w:t>административно - хозяйственное здание, отделение связи, банка, жилищно - коммунальная организация, опорный пункт охраны порядка</w:t>
            </w:r>
          </w:p>
        </w:tc>
      </w:tr>
      <w:tr w:rsidR="00D842B5" w:rsidRPr="00D842B5" w:rsidTr="005C5349">
        <w:tc>
          <w:tcPr>
            <w:tcW w:w="285" w:type="dxa"/>
            <w:tcBorders>
              <w:top w:val="single" w:sz="4" w:space="0" w:color="000000"/>
              <w:left w:val="single" w:sz="4" w:space="0" w:color="000000"/>
              <w:bottom w:val="single" w:sz="4" w:space="0" w:color="000000"/>
            </w:tcBorders>
            <w:shd w:val="clear" w:color="auto" w:fill="auto"/>
          </w:tcPr>
          <w:p w:rsidR="00D842B5" w:rsidRPr="00D842B5" w:rsidRDefault="00D842B5" w:rsidP="00D842B5">
            <w:pPr>
              <w:widowControl w:val="0"/>
              <w:autoSpaceDE w:val="0"/>
              <w:spacing w:after="0" w:line="240" w:lineRule="auto"/>
              <w:rPr>
                <w:rFonts w:ascii="Times New Roman" w:hAnsi="Times New Roman"/>
                <w:sz w:val="14"/>
                <w:szCs w:val="14"/>
                <w:lang w:eastAsia="en-US"/>
              </w:rPr>
            </w:pPr>
            <w:r w:rsidRPr="00D842B5">
              <w:rPr>
                <w:rFonts w:ascii="Times New Roman" w:hAnsi="Times New Roman"/>
                <w:sz w:val="14"/>
                <w:szCs w:val="14"/>
                <w:lang w:eastAsia="en-US"/>
              </w:rPr>
              <w:t>2</w:t>
            </w:r>
          </w:p>
        </w:tc>
        <w:tc>
          <w:tcPr>
            <w:tcW w:w="3543" w:type="dxa"/>
            <w:tcBorders>
              <w:top w:val="single" w:sz="4" w:space="0" w:color="000000"/>
              <w:left w:val="single" w:sz="4" w:space="0" w:color="000000"/>
              <w:bottom w:val="single" w:sz="4" w:space="0" w:color="000000"/>
            </w:tcBorders>
            <w:shd w:val="clear" w:color="auto" w:fill="auto"/>
          </w:tcPr>
          <w:p w:rsidR="00D842B5" w:rsidRPr="00D842B5" w:rsidRDefault="00D842B5" w:rsidP="00D842B5">
            <w:pPr>
              <w:widowControl w:val="0"/>
              <w:autoSpaceDE w:val="0"/>
              <w:spacing w:after="0"/>
              <w:contextualSpacing/>
              <w:jc w:val="both"/>
              <w:rPr>
                <w:rFonts w:ascii="Times New Roman" w:hAnsi="Times New Roman"/>
                <w:sz w:val="14"/>
                <w:szCs w:val="14"/>
                <w:lang w:eastAsia="en-US"/>
              </w:rPr>
            </w:pPr>
            <w:r w:rsidRPr="00D842B5">
              <w:rPr>
                <w:rFonts w:ascii="Times New Roman" w:hAnsi="Times New Roman"/>
                <w:sz w:val="14"/>
                <w:szCs w:val="14"/>
                <w:lang w:eastAsia="en-US"/>
              </w:rPr>
              <w:t>Учреждения образования</w:t>
            </w:r>
          </w:p>
        </w:tc>
        <w:tc>
          <w:tcPr>
            <w:tcW w:w="5334" w:type="dxa"/>
            <w:tcBorders>
              <w:top w:val="single" w:sz="4" w:space="0" w:color="000000"/>
              <w:left w:val="single" w:sz="4" w:space="0" w:color="000000"/>
              <w:bottom w:val="single" w:sz="4" w:space="0" w:color="000000"/>
              <w:right w:val="single" w:sz="4" w:space="0" w:color="000000"/>
            </w:tcBorders>
            <w:shd w:val="clear" w:color="auto" w:fill="auto"/>
          </w:tcPr>
          <w:p w:rsidR="00D842B5" w:rsidRPr="00D842B5" w:rsidRDefault="00D842B5" w:rsidP="00D842B5">
            <w:pPr>
              <w:widowControl w:val="0"/>
              <w:autoSpaceDE w:val="0"/>
              <w:spacing w:after="0"/>
              <w:contextualSpacing/>
              <w:rPr>
                <w:rFonts w:ascii="Times New Roman" w:eastAsia="Times New Roman" w:hAnsi="Times New Roman"/>
                <w:sz w:val="14"/>
                <w:szCs w:val="14"/>
                <w:lang w:eastAsia="zh-CN"/>
              </w:rPr>
            </w:pPr>
            <w:r w:rsidRPr="00D842B5">
              <w:rPr>
                <w:rFonts w:ascii="Times New Roman" w:hAnsi="Times New Roman"/>
                <w:sz w:val="14"/>
                <w:szCs w:val="14"/>
                <w:lang w:eastAsia="en-US"/>
              </w:rPr>
              <w:t>дошкольные и школьные образовательные учреждения, детские школы творчества</w:t>
            </w:r>
          </w:p>
        </w:tc>
      </w:tr>
      <w:tr w:rsidR="00D842B5" w:rsidRPr="00D842B5" w:rsidTr="005C5349">
        <w:tc>
          <w:tcPr>
            <w:tcW w:w="285" w:type="dxa"/>
            <w:tcBorders>
              <w:top w:val="single" w:sz="4" w:space="0" w:color="000000"/>
              <w:left w:val="single" w:sz="4" w:space="0" w:color="000000"/>
              <w:bottom w:val="single" w:sz="4" w:space="0" w:color="000000"/>
            </w:tcBorders>
            <w:shd w:val="clear" w:color="auto" w:fill="auto"/>
          </w:tcPr>
          <w:p w:rsidR="00D842B5" w:rsidRPr="00D842B5" w:rsidRDefault="00D842B5" w:rsidP="00D842B5">
            <w:pPr>
              <w:widowControl w:val="0"/>
              <w:autoSpaceDE w:val="0"/>
              <w:spacing w:after="0" w:line="240" w:lineRule="auto"/>
              <w:rPr>
                <w:rFonts w:ascii="Times New Roman" w:hAnsi="Times New Roman"/>
                <w:sz w:val="14"/>
                <w:szCs w:val="14"/>
                <w:lang w:eastAsia="en-US"/>
              </w:rPr>
            </w:pPr>
            <w:r w:rsidRPr="00D842B5">
              <w:rPr>
                <w:rFonts w:ascii="Times New Roman" w:hAnsi="Times New Roman"/>
                <w:sz w:val="14"/>
                <w:szCs w:val="14"/>
                <w:lang w:eastAsia="en-US"/>
              </w:rPr>
              <w:t>3</w:t>
            </w:r>
          </w:p>
        </w:tc>
        <w:tc>
          <w:tcPr>
            <w:tcW w:w="3543" w:type="dxa"/>
            <w:tcBorders>
              <w:top w:val="single" w:sz="4" w:space="0" w:color="000000"/>
              <w:left w:val="single" w:sz="4" w:space="0" w:color="000000"/>
              <w:bottom w:val="single" w:sz="4" w:space="0" w:color="000000"/>
            </w:tcBorders>
            <w:shd w:val="clear" w:color="auto" w:fill="auto"/>
          </w:tcPr>
          <w:p w:rsidR="00D842B5" w:rsidRPr="00D842B5" w:rsidRDefault="00D842B5" w:rsidP="00D842B5">
            <w:pPr>
              <w:widowControl w:val="0"/>
              <w:autoSpaceDE w:val="0"/>
              <w:spacing w:after="0"/>
              <w:contextualSpacing/>
              <w:rPr>
                <w:rFonts w:ascii="Times New Roman" w:hAnsi="Times New Roman"/>
                <w:sz w:val="14"/>
                <w:szCs w:val="14"/>
                <w:lang w:eastAsia="en-US"/>
              </w:rPr>
            </w:pPr>
            <w:r w:rsidRPr="00D842B5">
              <w:rPr>
                <w:rFonts w:ascii="Times New Roman" w:hAnsi="Times New Roman"/>
                <w:sz w:val="14"/>
                <w:szCs w:val="14"/>
                <w:lang w:eastAsia="en-US"/>
              </w:rPr>
              <w:t>Учреждения культуры и искусства</w:t>
            </w:r>
          </w:p>
        </w:tc>
        <w:tc>
          <w:tcPr>
            <w:tcW w:w="5334" w:type="dxa"/>
            <w:tcBorders>
              <w:top w:val="single" w:sz="4" w:space="0" w:color="000000"/>
              <w:left w:val="single" w:sz="4" w:space="0" w:color="000000"/>
              <w:bottom w:val="single" w:sz="4" w:space="0" w:color="000000"/>
              <w:right w:val="single" w:sz="4" w:space="0" w:color="000000"/>
            </w:tcBorders>
            <w:shd w:val="clear" w:color="auto" w:fill="auto"/>
          </w:tcPr>
          <w:p w:rsidR="00D842B5" w:rsidRPr="00D842B5" w:rsidRDefault="00D842B5" w:rsidP="00D842B5">
            <w:pPr>
              <w:widowControl w:val="0"/>
              <w:autoSpaceDE w:val="0"/>
              <w:spacing w:after="0"/>
              <w:contextualSpacing/>
              <w:rPr>
                <w:rFonts w:ascii="Times New Roman" w:eastAsia="Times New Roman" w:hAnsi="Times New Roman"/>
                <w:sz w:val="14"/>
                <w:szCs w:val="14"/>
                <w:lang w:eastAsia="zh-CN"/>
              </w:rPr>
            </w:pPr>
            <w:r w:rsidRPr="00D842B5">
              <w:rPr>
                <w:rFonts w:ascii="Times New Roman" w:hAnsi="Times New Roman"/>
                <w:sz w:val="14"/>
                <w:szCs w:val="14"/>
                <w:lang w:eastAsia="en-US"/>
              </w:rPr>
              <w:t>учреждения клубного типа с киноустановками, филиалы библиотек для взрослых и детей</w:t>
            </w:r>
          </w:p>
        </w:tc>
      </w:tr>
      <w:tr w:rsidR="00D842B5" w:rsidRPr="00D842B5" w:rsidTr="005C5349">
        <w:tc>
          <w:tcPr>
            <w:tcW w:w="285" w:type="dxa"/>
            <w:tcBorders>
              <w:top w:val="single" w:sz="4" w:space="0" w:color="000000"/>
              <w:left w:val="single" w:sz="4" w:space="0" w:color="000000"/>
              <w:bottom w:val="single" w:sz="4" w:space="0" w:color="000000"/>
            </w:tcBorders>
            <w:shd w:val="clear" w:color="auto" w:fill="auto"/>
          </w:tcPr>
          <w:p w:rsidR="00D842B5" w:rsidRPr="00D842B5" w:rsidRDefault="00D842B5" w:rsidP="00D842B5">
            <w:pPr>
              <w:widowControl w:val="0"/>
              <w:autoSpaceDE w:val="0"/>
              <w:spacing w:after="0" w:line="240" w:lineRule="auto"/>
              <w:rPr>
                <w:rFonts w:ascii="Times New Roman" w:hAnsi="Times New Roman"/>
                <w:sz w:val="14"/>
                <w:szCs w:val="14"/>
                <w:lang w:eastAsia="en-US"/>
              </w:rPr>
            </w:pPr>
            <w:r w:rsidRPr="00D842B5">
              <w:rPr>
                <w:rFonts w:ascii="Times New Roman" w:hAnsi="Times New Roman"/>
                <w:sz w:val="14"/>
                <w:szCs w:val="14"/>
                <w:lang w:eastAsia="en-US"/>
              </w:rPr>
              <w:t>4</w:t>
            </w:r>
          </w:p>
        </w:tc>
        <w:tc>
          <w:tcPr>
            <w:tcW w:w="3543" w:type="dxa"/>
            <w:tcBorders>
              <w:top w:val="single" w:sz="4" w:space="0" w:color="000000"/>
              <w:left w:val="single" w:sz="4" w:space="0" w:color="000000"/>
              <w:bottom w:val="single" w:sz="4" w:space="0" w:color="000000"/>
            </w:tcBorders>
            <w:shd w:val="clear" w:color="auto" w:fill="auto"/>
          </w:tcPr>
          <w:p w:rsidR="00D842B5" w:rsidRPr="00D842B5" w:rsidRDefault="00D842B5" w:rsidP="00D842B5">
            <w:pPr>
              <w:widowControl w:val="0"/>
              <w:autoSpaceDE w:val="0"/>
              <w:spacing w:after="0"/>
              <w:contextualSpacing/>
              <w:rPr>
                <w:rFonts w:ascii="Times New Roman" w:hAnsi="Times New Roman"/>
                <w:sz w:val="14"/>
                <w:szCs w:val="14"/>
                <w:lang w:eastAsia="en-US"/>
              </w:rPr>
            </w:pPr>
            <w:r w:rsidRPr="00D842B5">
              <w:rPr>
                <w:rFonts w:ascii="Times New Roman" w:hAnsi="Times New Roman"/>
                <w:sz w:val="14"/>
                <w:szCs w:val="14"/>
                <w:lang w:eastAsia="en-US"/>
              </w:rPr>
              <w:t>Учреждения здравоохранения и социального обслуживания</w:t>
            </w:r>
          </w:p>
        </w:tc>
        <w:tc>
          <w:tcPr>
            <w:tcW w:w="5334" w:type="dxa"/>
            <w:tcBorders>
              <w:top w:val="single" w:sz="4" w:space="0" w:color="000000"/>
              <w:left w:val="single" w:sz="4" w:space="0" w:color="000000"/>
              <w:bottom w:val="single" w:sz="4" w:space="0" w:color="000000"/>
              <w:right w:val="single" w:sz="4" w:space="0" w:color="000000"/>
            </w:tcBorders>
            <w:shd w:val="clear" w:color="auto" w:fill="auto"/>
          </w:tcPr>
          <w:p w:rsidR="00D842B5" w:rsidRPr="00D842B5" w:rsidRDefault="00D842B5" w:rsidP="00D842B5">
            <w:pPr>
              <w:widowControl w:val="0"/>
              <w:autoSpaceDE w:val="0"/>
              <w:spacing w:after="0"/>
              <w:contextualSpacing/>
              <w:rPr>
                <w:rFonts w:ascii="Times New Roman" w:eastAsia="Times New Roman" w:hAnsi="Times New Roman"/>
                <w:sz w:val="14"/>
                <w:szCs w:val="14"/>
                <w:lang w:eastAsia="zh-CN"/>
              </w:rPr>
            </w:pPr>
            <w:r w:rsidRPr="00D842B5">
              <w:rPr>
                <w:rFonts w:ascii="Times New Roman" w:hAnsi="Times New Roman"/>
                <w:sz w:val="14"/>
                <w:szCs w:val="14"/>
                <w:lang w:eastAsia="en-US"/>
              </w:rPr>
              <w:t>фельдшерско - акушерские пункты, врачебная амбулатория, аптека</w:t>
            </w:r>
          </w:p>
        </w:tc>
      </w:tr>
      <w:tr w:rsidR="00D842B5" w:rsidRPr="00D842B5" w:rsidTr="005C5349">
        <w:tc>
          <w:tcPr>
            <w:tcW w:w="285" w:type="dxa"/>
            <w:tcBorders>
              <w:top w:val="single" w:sz="4" w:space="0" w:color="000000"/>
              <w:left w:val="single" w:sz="4" w:space="0" w:color="000000"/>
              <w:bottom w:val="single" w:sz="4" w:space="0" w:color="000000"/>
            </w:tcBorders>
            <w:shd w:val="clear" w:color="auto" w:fill="auto"/>
          </w:tcPr>
          <w:p w:rsidR="00D842B5" w:rsidRPr="00D842B5" w:rsidRDefault="00D842B5" w:rsidP="00D842B5">
            <w:pPr>
              <w:widowControl w:val="0"/>
              <w:autoSpaceDE w:val="0"/>
              <w:spacing w:after="0" w:line="240" w:lineRule="auto"/>
              <w:rPr>
                <w:rFonts w:ascii="Times New Roman" w:hAnsi="Times New Roman"/>
                <w:sz w:val="14"/>
                <w:szCs w:val="14"/>
                <w:lang w:eastAsia="en-US"/>
              </w:rPr>
            </w:pPr>
            <w:r w:rsidRPr="00D842B5">
              <w:rPr>
                <w:rFonts w:ascii="Times New Roman" w:hAnsi="Times New Roman"/>
                <w:sz w:val="14"/>
                <w:szCs w:val="14"/>
                <w:lang w:eastAsia="en-US"/>
              </w:rPr>
              <w:t>5</w:t>
            </w:r>
          </w:p>
        </w:tc>
        <w:tc>
          <w:tcPr>
            <w:tcW w:w="3543" w:type="dxa"/>
            <w:tcBorders>
              <w:top w:val="single" w:sz="4" w:space="0" w:color="000000"/>
              <w:left w:val="single" w:sz="4" w:space="0" w:color="000000"/>
              <w:bottom w:val="single" w:sz="4" w:space="0" w:color="000000"/>
            </w:tcBorders>
            <w:shd w:val="clear" w:color="auto" w:fill="auto"/>
          </w:tcPr>
          <w:p w:rsidR="00D842B5" w:rsidRPr="00D842B5" w:rsidRDefault="00D842B5" w:rsidP="00D842B5">
            <w:pPr>
              <w:widowControl w:val="0"/>
              <w:autoSpaceDE w:val="0"/>
              <w:spacing w:after="0"/>
              <w:contextualSpacing/>
              <w:rPr>
                <w:rFonts w:ascii="Times New Roman" w:hAnsi="Times New Roman"/>
                <w:sz w:val="14"/>
                <w:szCs w:val="14"/>
                <w:lang w:eastAsia="en-US"/>
              </w:rPr>
            </w:pPr>
            <w:r w:rsidRPr="00D842B5">
              <w:rPr>
                <w:rFonts w:ascii="Times New Roman" w:hAnsi="Times New Roman"/>
                <w:sz w:val="14"/>
                <w:szCs w:val="14"/>
                <w:lang w:eastAsia="en-US"/>
              </w:rPr>
              <w:t>Физкультурно- спортивные сооружения</w:t>
            </w:r>
          </w:p>
        </w:tc>
        <w:tc>
          <w:tcPr>
            <w:tcW w:w="5334" w:type="dxa"/>
            <w:tcBorders>
              <w:top w:val="single" w:sz="4" w:space="0" w:color="000000"/>
              <w:left w:val="single" w:sz="4" w:space="0" w:color="000000"/>
              <w:bottom w:val="single" w:sz="4" w:space="0" w:color="000000"/>
              <w:right w:val="single" w:sz="4" w:space="0" w:color="000000"/>
            </w:tcBorders>
            <w:shd w:val="clear" w:color="auto" w:fill="auto"/>
          </w:tcPr>
          <w:p w:rsidR="00D842B5" w:rsidRPr="00D842B5" w:rsidRDefault="00D842B5" w:rsidP="00D842B5">
            <w:pPr>
              <w:widowControl w:val="0"/>
              <w:autoSpaceDE w:val="0"/>
              <w:spacing w:after="0"/>
              <w:contextualSpacing/>
              <w:rPr>
                <w:rFonts w:ascii="Times New Roman" w:eastAsia="Times New Roman" w:hAnsi="Times New Roman"/>
                <w:sz w:val="14"/>
                <w:szCs w:val="14"/>
                <w:lang w:eastAsia="zh-CN"/>
              </w:rPr>
            </w:pPr>
            <w:r w:rsidRPr="00D842B5">
              <w:rPr>
                <w:rFonts w:ascii="Times New Roman" w:hAnsi="Times New Roman"/>
                <w:sz w:val="14"/>
                <w:szCs w:val="14"/>
                <w:lang w:eastAsia="en-US"/>
              </w:rPr>
              <w:t>стадион, спортзал с бассейном, как правило, совмещенный со школьным</w:t>
            </w:r>
          </w:p>
        </w:tc>
      </w:tr>
      <w:tr w:rsidR="00D842B5" w:rsidRPr="00D842B5" w:rsidTr="005C5349">
        <w:tc>
          <w:tcPr>
            <w:tcW w:w="285" w:type="dxa"/>
            <w:tcBorders>
              <w:top w:val="single" w:sz="4" w:space="0" w:color="000000"/>
              <w:left w:val="single" w:sz="4" w:space="0" w:color="000000"/>
              <w:bottom w:val="single" w:sz="4" w:space="0" w:color="000000"/>
            </w:tcBorders>
            <w:shd w:val="clear" w:color="auto" w:fill="auto"/>
          </w:tcPr>
          <w:p w:rsidR="00D842B5" w:rsidRPr="00D842B5" w:rsidRDefault="00D842B5" w:rsidP="00D842B5">
            <w:pPr>
              <w:widowControl w:val="0"/>
              <w:autoSpaceDE w:val="0"/>
              <w:spacing w:after="0" w:line="240" w:lineRule="auto"/>
              <w:rPr>
                <w:rFonts w:ascii="Times New Roman" w:hAnsi="Times New Roman"/>
                <w:sz w:val="14"/>
                <w:szCs w:val="14"/>
                <w:lang w:eastAsia="en-US"/>
              </w:rPr>
            </w:pPr>
            <w:r w:rsidRPr="00D842B5">
              <w:rPr>
                <w:rFonts w:ascii="Times New Roman" w:hAnsi="Times New Roman"/>
                <w:sz w:val="14"/>
                <w:szCs w:val="14"/>
                <w:lang w:eastAsia="en-US"/>
              </w:rPr>
              <w:t>6</w:t>
            </w:r>
          </w:p>
        </w:tc>
        <w:tc>
          <w:tcPr>
            <w:tcW w:w="3543" w:type="dxa"/>
            <w:tcBorders>
              <w:top w:val="single" w:sz="4" w:space="0" w:color="000000"/>
              <w:left w:val="single" w:sz="4" w:space="0" w:color="000000"/>
              <w:bottom w:val="single" w:sz="4" w:space="0" w:color="000000"/>
            </w:tcBorders>
            <w:shd w:val="clear" w:color="auto" w:fill="auto"/>
          </w:tcPr>
          <w:p w:rsidR="00D842B5" w:rsidRPr="00D842B5" w:rsidRDefault="00D842B5" w:rsidP="00D842B5">
            <w:pPr>
              <w:widowControl w:val="0"/>
              <w:autoSpaceDE w:val="0"/>
              <w:spacing w:after="0"/>
              <w:contextualSpacing/>
              <w:rPr>
                <w:rFonts w:ascii="Times New Roman" w:hAnsi="Times New Roman"/>
                <w:sz w:val="14"/>
                <w:szCs w:val="14"/>
                <w:lang w:eastAsia="en-US"/>
              </w:rPr>
            </w:pPr>
            <w:r w:rsidRPr="00D842B5">
              <w:rPr>
                <w:rFonts w:ascii="Times New Roman" w:hAnsi="Times New Roman"/>
                <w:sz w:val="14"/>
                <w:szCs w:val="14"/>
                <w:lang w:eastAsia="en-US"/>
              </w:rPr>
              <w:t>Учреждения торговли и общественного питания</w:t>
            </w:r>
          </w:p>
        </w:tc>
        <w:tc>
          <w:tcPr>
            <w:tcW w:w="5334" w:type="dxa"/>
            <w:tcBorders>
              <w:top w:val="single" w:sz="4" w:space="0" w:color="000000"/>
              <w:left w:val="single" w:sz="4" w:space="0" w:color="000000"/>
              <w:bottom w:val="single" w:sz="4" w:space="0" w:color="000000"/>
              <w:right w:val="single" w:sz="4" w:space="0" w:color="000000"/>
            </w:tcBorders>
            <w:shd w:val="clear" w:color="auto" w:fill="auto"/>
          </w:tcPr>
          <w:p w:rsidR="00D842B5" w:rsidRPr="00D842B5" w:rsidRDefault="00D842B5" w:rsidP="00D842B5">
            <w:pPr>
              <w:widowControl w:val="0"/>
              <w:autoSpaceDE w:val="0"/>
              <w:spacing w:after="0"/>
              <w:contextualSpacing/>
              <w:rPr>
                <w:rFonts w:ascii="Times New Roman" w:eastAsia="Times New Roman" w:hAnsi="Times New Roman"/>
                <w:sz w:val="14"/>
                <w:szCs w:val="14"/>
                <w:lang w:eastAsia="zh-CN"/>
              </w:rPr>
            </w:pPr>
            <w:r w:rsidRPr="00D842B5">
              <w:rPr>
                <w:rFonts w:ascii="Times New Roman" w:hAnsi="Times New Roman"/>
                <w:sz w:val="14"/>
                <w:szCs w:val="14"/>
                <w:lang w:eastAsia="en-US"/>
              </w:rPr>
              <w:t>магазины продовольственных и промышленных товаров повседневного спроса, пункты общественного питания</w:t>
            </w:r>
          </w:p>
        </w:tc>
      </w:tr>
      <w:tr w:rsidR="00D842B5" w:rsidRPr="00D842B5" w:rsidTr="005C5349">
        <w:tc>
          <w:tcPr>
            <w:tcW w:w="285" w:type="dxa"/>
            <w:tcBorders>
              <w:top w:val="single" w:sz="4" w:space="0" w:color="000000"/>
              <w:left w:val="single" w:sz="4" w:space="0" w:color="000000"/>
              <w:bottom w:val="single" w:sz="4" w:space="0" w:color="000000"/>
            </w:tcBorders>
            <w:shd w:val="clear" w:color="auto" w:fill="auto"/>
          </w:tcPr>
          <w:p w:rsidR="00D842B5" w:rsidRPr="00D842B5" w:rsidRDefault="00D842B5" w:rsidP="00D842B5">
            <w:pPr>
              <w:widowControl w:val="0"/>
              <w:autoSpaceDE w:val="0"/>
              <w:spacing w:after="0" w:line="240" w:lineRule="auto"/>
              <w:rPr>
                <w:rFonts w:ascii="Times New Roman" w:hAnsi="Times New Roman"/>
                <w:sz w:val="14"/>
                <w:szCs w:val="14"/>
                <w:lang w:eastAsia="en-US"/>
              </w:rPr>
            </w:pPr>
            <w:r w:rsidRPr="00D842B5">
              <w:rPr>
                <w:rFonts w:ascii="Times New Roman" w:hAnsi="Times New Roman"/>
                <w:sz w:val="14"/>
                <w:szCs w:val="14"/>
                <w:lang w:eastAsia="en-US"/>
              </w:rPr>
              <w:t>7</w:t>
            </w:r>
          </w:p>
        </w:tc>
        <w:tc>
          <w:tcPr>
            <w:tcW w:w="3543" w:type="dxa"/>
            <w:tcBorders>
              <w:top w:val="single" w:sz="4" w:space="0" w:color="000000"/>
              <w:left w:val="single" w:sz="4" w:space="0" w:color="000000"/>
              <w:bottom w:val="single" w:sz="4" w:space="0" w:color="000000"/>
            </w:tcBorders>
            <w:shd w:val="clear" w:color="auto" w:fill="auto"/>
          </w:tcPr>
          <w:p w:rsidR="00D842B5" w:rsidRPr="00D842B5" w:rsidRDefault="00D842B5" w:rsidP="00D842B5">
            <w:pPr>
              <w:widowControl w:val="0"/>
              <w:autoSpaceDE w:val="0"/>
              <w:spacing w:after="0"/>
              <w:contextualSpacing/>
              <w:rPr>
                <w:rFonts w:ascii="Times New Roman" w:hAnsi="Times New Roman"/>
                <w:sz w:val="14"/>
                <w:szCs w:val="14"/>
                <w:lang w:eastAsia="en-US"/>
              </w:rPr>
            </w:pPr>
            <w:r w:rsidRPr="00D842B5">
              <w:rPr>
                <w:rFonts w:ascii="Times New Roman" w:hAnsi="Times New Roman"/>
                <w:sz w:val="14"/>
                <w:szCs w:val="14"/>
                <w:lang w:eastAsia="en-US"/>
              </w:rPr>
              <w:t>Учреждения бытового и коммунального обслуживания</w:t>
            </w:r>
          </w:p>
        </w:tc>
        <w:tc>
          <w:tcPr>
            <w:tcW w:w="5334" w:type="dxa"/>
            <w:tcBorders>
              <w:top w:val="single" w:sz="4" w:space="0" w:color="000000"/>
              <w:left w:val="single" w:sz="4" w:space="0" w:color="000000"/>
              <w:bottom w:val="single" w:sz="4" w:space="0" w:color="000000"/>
              <w:right w:val="single" w:sz="4" w:space="0" w:color="000000"/>
            </w:tcBorders>
            <w:shd w:val="clear" w:color="auto" w:fill="auto"/>
          </w:tcPr>
          <w:p w:rsidR="00D842B5" w:rsidRPr="00D842B5" w:rsidRDefault="00D842B5" w:rsidP="00D842B5">
            <w:pPr>
              <w:widowControl w:val="0"/>
              <w:autoSpaceDE w:val="0"/>
              <w:spacing w:after="0"/>
              <w:contextualSpacing/>
              <w:rPr>
                <w:rFonts w:ascii="Times New Roman" w:eastAsia="Times New Roman" w:hAnsi="Times New Roman"/>
                <w:sz w:val="14"/>
                <w:szCs w:val="14"/>
                <w:lang w:eastAsia="zh-CN"/>
              </w:rPr>
            </w:pPr>
            <w:r w:rsidRPr="00D842B5">
              <w:rPr>
                <w:rFonts w:ascii="Times New Roman" w:hAnsi="Times New Roman"/>
                <w:sz w:val="14"/>
                <w:szCs w:val="14"/>
                <w:lang w:eastAsia="en-US"/>
              </w:rPr>
              <w:t>предприятия бытового обслуживания, приемные пункты прачечных - химчисток, бани</w:t>
            </w:r>
          </w:p>
        </w:tc>
      </w:tr>
    </w:tbl>
    <w:p w:rsidR="00902014" w:rsidRDefault="00902014" w:rsidP="00902014">
      <w:pPr>
        <w:suppressAutoHyphens w:val="0"/>
        <w:spacing w:after="0" w:line="360" w:lineRule="auto"/>
        <w:ind w:firstLine="709"/>
        <w:jc w:val="both"/>
        <w:rPr>
          <w:rFonts w:ascii="Times New Roman" w:eastAsia="Times New Roman" w:hAnsi="Times New Roman"/>
          <w:sz w:val="24"/>
          <w:szCs w:val="24"/>
          <w:lang w:eastAsia="ru-RU"/>
        </w:rPr>
      </w:pPr>
    </w:p>
    <w:p w:rsidR="00281794" w:rsidRPr="00281794" w:rsidRDefault="00281794" w:rsidP="00D2088E">
      <w:pPr>
        <w:autoSpaceDE w:val="0"/>
        <w:spacing w:after="0" w:line="360" w:lineRule="auto"/>
        <w:ind w:firstLine="709"/>
        <w:jc w:val="both"/>
        <w:rPr>
          <w:rFonts w:ascii="Times New Roman" w:hAnsi="Times New Roman"/>
          <w:sz w:val="24"/>
          <w:szCs w:val="24"/>
          <w:lang w:eastAsia="en-US"/>
        </w:rPr>
      </w:pPr>
      <w:r w:rsidRPr="00281794">
        <w:rPr>
          <w:rFonts w:ascii="Times New Roman" w:hAnsi="Times New Roman"/>
          <w:sz w:val="24"/>
          <w:szCs w:val="24"/>
          <w:lang w:eastAsia="en-US"/>
        </w:rPr>
        <w:t>В состав рекреационных зон могут включаться территории, занятые лесами, скверами, парками, садами, прудами, озерами, водохранилищами, пляжами, а также иные территории, используемые и предназначенные для отдыха, туризма, занятий физической культурой и спортом и отраженные в документах территориального планирования поселения.</w:t>
      </w:r>
    </w:p>
    <w:p w:rsidR="00281794" w:rsidRPr="00281794" w:rsidRDefault="00281794" w:rsidP="00D2088E">
      <w:pPr>
        <w:autoSpaceDE w:val="0"/>
        <w:spacing w:after="0" w:line="360" w:lineRule="auto"/>
        <w:ind w:firstLine="709"/>
        <w:jc w:val="both"/>
        <w:rPr>
          <w:rFonts w:ascii="Times New Roman" w:hAnsi="Times New Roman"/>
          <w:sz w:val="24"/>
          <w:szCs w:val="24"/>
          <w:lang w:eastAsia="en-US"/>
        </w:rPr>
      </w:pPr>
      <w:r w:rsidRPr="00281794">
        <w:rPr>
          <w:rFonts w:ascii="Times New Roman" w:hAnsi="Times New Roman"/>
          <w:sz w:val="24"/>
          <w:szCs w:val="24"/>
          <w:lang w:eastAsia="en-US"/>
        </w:rPr>
        <w:t xml:space="preserve">В состав земель рекреационного назначения входят земельные участки, на которых находятся дома отдыха, пансионаты, кемпинги, объекты физической культуры и спорта, туристические базы, стационарные и палаточные туристско-оздоровительные лагеря, дома рыболова и охотника, детские туристические станции, туристские парки, лесопарки, учебно-туристические тропы, трассы, детские и спортивные лагеря, другие аналогичные объекты. </w:t>
      </w:r>
    </w:p>
    <w:p w:rsidR="00281794" w:rsidRPr="00281794" w:rsidRDefault="00281794" w:rsidP="00D2088E">
      <w:pPr>
        <w:autoSpaceDE w:val="0"/>
        <w:spacing w:after="0" w:line="360" w:lineRule="auto"/>
        <w:ind w:firstLine="709"/>
        <w:jc w:val="both"/>
        <w:rPr>
          <w:rFonts w:ascii="Times New Roman" w:hAnsi="Times New Roman"/>
          <w:sz w:val="24"/>
          <w:szCs w:val="24"/>
          <w:lang w:eastAsia="en-US"/>
        </w:rPr>
      </w:pPr>
      <w:r w:rsidRPr="00281794">
        <w:rPr>
          <w:rFonts w:ascii="Times New Roman" w:hAnsi="Times New Roman"/>
          <w:sz w:val="24"/>
          <w:szCs w:val="24"/>
          <w:lang w:eastAsia="en-US"/>
        </w:rPr>
        <w:t xml:space="preserve">На территории рекреационных зон не допускается строительство новых и расширение действующих промышленных, коммунально-складских и других объектов, непосредственно не связанных с эксплуатацией объектов оздоровительного и рекреационного назначения. </w:t>
      </w:r>
    </w:p>
    <w:p w:rsidR="00281794" w:rsidRPr="00281794" w:rsidRDefault="00281794" w:rsidP="00D2088E">
      <w:pPr>
        <w:autoSpaceDE w:val="0"/>
        <w:spacing w:after="0" w:line="360" w:lineRule="auto"/>
        <w:ind w:firstLine="709"/>
        <w:jc w:val="both"/>
        <w:rPr>
          <w:rFonts w:ascii="Times New Roman" w:hAnsi="Times New Roman"/>
          <w:sz w:val="24"/>
          <w:szCs w:val="24"/>
          <w:lang w:eastAsia="en-US"/>
        </w:rPr>
      </w:pPr>
      <w:r w:rsidRPr="00281794">
        <w:rPr>
          <w:rFonts w:ascii="Times New Roman" w:hAnsi="Times New Roman"/>
          <w:sz w:val="24"/>
          <w:szCs w:val="24"/>
          <w:lang w:eastAsia="en-US"/>
        </w:rPr>
        <w:t xml:space="preserve">На землях рекреационного назначения запрещается деятельность, не соответствующая их целевому назначению. </w:t>
      </w:r>
    </w:p>
    <w:p w:rsidR="00281794" w:rsidRPr="00281794" w:rsidRDefault="00281794" w:rsidP="00D2088E">
      <w:pPr>
        <w:autoSpaceDE w:val="0"/>
        <w:spacing w:after="0" w:line="360" w:lineRule="auto"/>
        <w:ind w:firstLine="709"/>
        <w:jc w:val="both"/>
        <w:rPr>
          <w:rFonts w:ascii="Times New Roman" w:hAnsi="Times New Roman"/>
          <w:sz w:val="24"/>
          <w:szCs w:val="24"/>
          <w:lang w:eastAsia="en-US"/>
        </w:rPr>
      </w:pPr>
      <w:r w:rsidRPr="00281794">
        <w:rPr>
          <w:rFonts w:ascii="Times New Roman" w:hAnsi="Times New Roman"/>
          <w:sz w:val="24"/>
          <w:szCs w:val="24"/>
          <w:lang w:eastAsia="en-US"/>
        </w:rPr>
        <w:t xml:space="preserve">На особо охраняемых природных территориях рекреационных зон любая деятельность осуществляется согласно статусу территории и режимам особой охраны. </w:t>
      </w:r>
    </w:p>
    <w:p w:rsidR="00281794" w:rsidRPr="00281794" w:rsidRDefault="00281794" w:rsidP="00D2088E">
      <w:pPr>
        <w:autoSpaceDE w:val="0"/>
        <w:spacing w:after="0" w:line="360" w:lineRule="auto"/>
        <w:ind w:firstLine="709"/>
        <w:jc w:val="both"/>
        <w:rPr>
          <w:rFonts w:ascii="Times New Roman" w:hAnsi="Times New Roman"/>
          <w:sz w:val="24"/>
          <w:szCs w:val="24"/>
          <w:lang w:eastAsia="en-US"/>
        </w:rPr>
      </w:pPr>
      <w:r w:rsidRPr="00281794">
        <w:rPr>
          <w:rFonts w:ascii="Times New Roman" w:hAnsi="Times New Roman"/>
          <w:sz w:val="24"/>
          <w:szCs w:val="24"/>
          <w:lang w:eastAsia="en-US"/>
        </w:rPr>
        <w:t xml:space="preserve">В составе рекреационных зон могут выделяться озелененные территории общего пользования, зоны массового отдыха и курортные, зоны особо охраняемых природных территорий и расположенные на них объекты, а также зоны садово-дачной застройки, если их использование носит сезонный характер и по степени благоустройства и инженерного оборудования они не могут быть отнесены к жилым зонам. </w:t>
      </w:r>
    </w:p>
    <w:p w:rsidR="00281794" w:rsidRPr="00281794" w:rsidRDefault="00281794" w:rsidP="00D2088E">
      <w:pPr>
        <w:autoSpaceDE w:val="0"/>
        <w:spacing w:after="0" w:line="360" w:lineRule="auto"/>
        <w:ind w:firstLine="709"/>
        <w:jc w:val="both"/>
        <w:rPr>
          <w:rFonts w:ascii="Times New Roman" w:hAnsi="Times New Roman"/>
          <w:sz w:val="24"/>
          <w:szCs w:val="24"/>
          <w:lang w:eastAsia="en-US"/>
        </w:rPr>
      </w:pPr>
      <w:r w:rsidRPr="00281794">
        <w:rPr>
          <w:rFonts w:ascii="Times New Roman" w:hAnsi="Times New Roman"/>
          <w:sz w:val="24"/>
          <w:szCs w:val="24"/>
          <w:lang w:eastAsia="en-US"/>
        </w:rPr>
        <w:t xml:space="preserve">Рекреационные зоны формируются на землях общего пользования (парки, сады, скверы, бульвары и другие озелененные территории общего пользования); на землях </w:t>
      </w:r>
      <w:r w:rsidRPr="00281794">
        <w:rPr>
          <w:rFonts w:ascii="Times New Roman" w:hAnsi="Times New Roman"/>
          <w:sz w:val="24"/>
          <w:szCs w:val="24"/>
          <w:lang w:eastAsia="en-US"/>
        </w:rPr>
        <w:lastRenderedPageBreak/>
        <w:t xml:space="preserve">особо охраняемых природных территорий (государственные природные заповедники, национальные парки, природные парки, государственные природные заказники, памятники природы, дендрологические парки и ботанические сады, лечебно-оздоровительные местности и курорты); землях историко-культурного назначения (объектов культурного наследия (памятников истории и культуры), музеев и т. п.). </w:t>
      </w:r>
    </w:p>
    <w:p w:rsidR="00281794" w:rsidRPr="00281794" w:rsidRDefault="00281794" w:rsidP="00D2088E">
      <w:pPr>
        <w:widowControl w:val="0"/>
        <w:autoSpaceDE w:val="0"/>
        <w:spacing w:after="0" w:line="360" w:lineRule="auto"/>
        <w:ind w:firstLine="709"/>
        <w:jc w:val="both"/>
        <w:rPr>
          <w:rFonts w:ascii="Times New Roman" w:hAnsi="Times New Roman"/>
          <w:sz w:val="24"/>
          <w:szCs w:val="24"/>
          <w:lang w:eastAsia="en-US"/>
        </w:rPr>
      </w:pPr>
      <w:r w:rsidRPr="00281794">
        <w:rPr>
          <w:rFonts w:ascii="Times New Roman" w:hAnsi="Times New Roman"/>
          <w:sz w:val="24"/>
          <w:szCs w:val="24"/>
          <w:lang w:eastAsia="en-US"/>
        </w:rPr>
        <w:t>Рекреационные зоны расчленяют территорию населенного пункта на планировочные части. При этом должны соблюдаться соразмерность застроенных территорий и открытых незастроенных пространств и обеспечиваться удобный доступ.</w:t>
      </w:r>
    </w:p>
    <w:p w:rsidR="00281794" w:rsidRPr="00281794" w:rsidRDefault="00281794" w:rsidP="00D2088E">
      <w:pPr>
        <w:widowControl w:val="0"/>
        <w:autoSpaceDE w:val="0"/>
        <w:spacing w:after="0" w:line="360" w:lineRule="auto"/>
        <w:ind w:firstLine="709"/>
        <w:jc w:val="both"/>
        <w:rPr>
          <w:rFonts w:ascii="Times New Roman" w:hAnsi="Times New Roman"/>
          <w:sz w:val="24"/>
          <w:szCs w:val="24"/>
          <w:lang w:eastAsia="en-US"/>
        </w:rPr>
      </w:pPr>
      <w:r w:rsidRPr="00281794">
        <w:rPr>
          <w:rFonts w:ascii="Times New Roman" w:hAnsi="Times New Roman"/>
          <w:sz w:val="24"/>
          <w:szCs w:val="24"/>
          <w:lang w:eastAsia="en-US"/>
        </w:rPr>
        <w:t>На территории рекреационных зон вне границ населенного пункта допускается размещение земельных участков, предоставляемых для строительства объектов по обслуживанию зон отдых</w:t>
      </w:r>
      <w:r w:rsidR="00777A86">
        <w:rPr>
          <w:rFonts w:ascii="Times New Roman" w:hAnsi="Times New Roman"/>
          <w:sz w:val="24"/>
          <w:szCs w:val="24"/>
          <w:lang w:eastAsia="en-US"/>
        </w:rPr>
        <w:t>а, в соответствии с таблицей 12</w:t>
      </w:r>
      <w:r w:rsidRPr="00281794">
        <w:rPr>
          <w:rFonts w:ascii="Times New Roman" w:hAnsi="Times New Roman"/>
          <w:sz w:val="24"/>
          <w:szCs w:val="24"/>
          <w:lang w:eastAsia="en-US"/>
        </w:rPr>
        <w:t>.</w:t>
      </w:r>
    </w:p>
    <w:tbl>
      <w:tblPr>
        <w:tblW w:w="0" w:type="auto"/>
        <w:tblInd w:w="108" w:type="dxa"/>
        <w:tblLayout w:type="fixed"/>
        <w:tblLook w:val="0000" w:firstRow="0" w:lastRow="0" w:firstColumn="0" w:lastColumn="0" w:noHBand="0" w:noVBand="0"/>
      </w:tblPr>
      <w:tblGrid>
        <w:gridCol w:w="4111"/>
        <w:gridCol w:w="2410"/>
        <w:gridCol w:w="3208"/>
      </w:tblGrid>
      <w:tr w:rsidR="00281794" w:rsidRPr="00281794" w:rsidTr="005C5349">
        <w:trPr>
          <w:trHeight w:val="477"/>
        </w:trPr>
        <w:tc>
          <w:tcPr>
            <w:tcW w:w="4111" w:type="dxa"/>
            <w:tcBorders>
              <w:top w:val="single" w:sz="4" w:space="0" w:color="000000"/>
              <w:left w:val="single" w:sz="4" w:space="0" w:color="000000"/>
              <w:bottom w:val="single" w:sz="4" w:space="0" w:color="000000"/>
            </w:tcBorders>
            <w:shd w:val="clear" w:color="auto" w:fill="auto"/>
          </w:tcPr>
          <w:p w:rsidR="00281794" w:rsidRPr="00281794" w:rsidRDefault="00281794" w:rsidP="00281794">
            <w:pPr>
              <w:autoSpaceDE w:val="0"/>
              <w:spacing w:after="0" w:line="240" w:lineRule="auto"/>
              <w:rPr>
                <w:rFonts w:ascii="Times New Roman" w:hAnsi="Times New Roman"/>
                <w:b/>
                <w:bCs/>
                <w:sz w:val="14"/>
                <w:szCs w:val="14"/>
                <w:lang w:eastAsia="en-US"/>
              </w:rPr>
            </w:pPr>
            <w:r w:rsidRPr="00281794">
              <w:rPr>
                <w:rFonts w:ascii="Times New Roman" w:hAnsi="Times New Roman"/>
                <w:b/>
                <w:bCs/>
                <w:sz w:val="14"/>
                <w:szCs w:val="14"/>
                <w:lang w:eastAsia="en-US"/>
              </w:rPr>
              <w:t xml:space="preserve">Учреждения, предприятия, сооружения </w:t>
            </w:r>
          </w:p>
        </w:tc>
        <w:tc>
          <w:tcPr>
            <w:tcW w:w="2410" w:type="dxa"/>
            <w:tcBorders>
              <w:top w:val="single" w:sz="4" w:space="0" w:color="000000"/>
              <w:left w:val="single" w:sz="4" w:space="0" w:color="000000"/>
              <w:bottom w:val="single" w:sz="4" w:space="0" w:color="000000"/>
            </w:tcBorders>
            <w:shd w:val="clear" w:color="auto" w:fill="auto"/>
          </w:tcPr>
          <w:p w:rsidR="00281794" w:rsidRPr="00281794" w:rsidRDefault="00281794" w:rsidP="00281794">
            <w:pPr>
              <w:autoSpaceDE w:val="0"/>
              <w:spacing w:after="0" w:line="240" w:lineRule="auto"/>
              <w:rPr>
                <w:rFonts w:ascii="Times New Roman" w:hAnsi="Times New Roman"/>
                <w:b/>
                <w:bCs/>
                <w:sz w:val="14"/>
                <w:szCs w:val="14"/>
                <w:lang w:eastAsia="en-US"/>
              </w:rPr>
            </w:pPr>
            <w:r w:rsidRPr="00281794">
              <w:rPr>
                <w:rFonts w:ascii="Times New Roman" w:hAnsi="Times New Roman"/>
                <w:b/>
                <w:bCs/>
                <w:sz w:val="14"/>
                <w:szCs w:val="14"/>
                <w:lang w:eastAsia="en-US"/>
              </w:rPr>
              <w:t xml:space="preserve">Единица измерения </w:t>
            </w:r>
          </w:p>
        </w:tc>
        <w:tc>
          <w:tcPr>
            <w:tcW w:w="3208" w:type="dxa"/>
            <w:tcBorders>
              <w:top w:val="single" w:sz="4" w:space="0" w:color="000000"/>
              <w:left w:val="single" w:sz="4" w:space="0" w:color="000000"/>
              <w:bottom w:val="single" w:sz="4" w:space="0" w:color="000000"/>
              <w:right w:val="single" w:sz="4" w:space="0" w:color="000000"/>
            </w:tcBorders>
            <w:shd w:val="clear" w:color="auto" w:fill="auto"/>
          </w:tcPr>
          <w:p w:rsidR="00281794" w:rsidRPr="00281794" w:rsidRDefault="00281794" w:rsidP="00281794">
            <w:pPr>
              <w:autoSpaceDE w:val="0"/>
              <w:spacing w:after="0" w:line="240" w:lineRule="auto"/>
              <w:rPr>
                <w:rFonts w:ascii="Times New Roman" w:eastAsia="Times New Roman" w:hAnsi="Times New Roman"/>
                <w:sz w:val="14"/>
                <w:szCs w:val="14"/>
                <w:lang w:eastAsia="zh-CN"/>
              </w:rPr>
            </w:pPr>
            <w:r w:rsidRPr="00281794">
              <w:rPr>
                <w:rFonts w:ascii="Times New Roman" w:hAnsi="Times New Roman"/>
                <w:b/>
                <w:bCs/>
                <w:sz w:val="14"/>
                <w:szCs w:val="14"/>
                <w:lang w:eastAsia="en-US"/>
              </w:rPr>
              <w:t xml:space="preserve">Минимальный размер земельного участка, м. кв. на единицу измерения </w:t>
            </w:r>
          </w:p>
        </w:tc>
      </w:tr>
      <w:tr w:rsidR="00281794" w:rsidRPr="00281794" w:rsidTr="005C5349">
        <w:trPr>
          <w:trHeight w:val="1618"/>
        </w:trPr>
        <w:tc>
          <w:tcPr>
            <w:tcW w:w="4111" w:type="dxa"/>
            <w:tcBorders>
              <w:top w:val="single" w:sz="4" w:space="0" w:color="000000"/>
              <w:left w:val="single" w:sz="4" w:space="0" w:color="000000"/>
              <w:bottom w:val="single" w:sz="4" w:space="0" w:color="000000"/>
            </w:tcBorders>
            <w:shd w:val="clear" w:color="auto" w:fill="auto"/>
          </w:tcPr>
          <w:p w:rsidR="00281794" w:rsidRPr="00281794" w:rsidRDefault="00281794" w:rsidP="00281794">
            <w:pPr>
              <w:autoSpaceDE w:val="0"/>
              <w:spacing w:after="0" w:line="240" w:lineRule="auto"/>
              <w:ind w:firstLine="851"/>
              <w:rPr>
                <w:rFonts w:ascii="Times New Roman" w:hAnsi="Times New Roman"/>
                <w:sz w:val="14"/>
                <w:szCs w:val="14"/>
                <w:lang w:eastAsia="en-US"/>
              </w:rPr>
            </w:pPr>
            <w:r w:rsidRPr="00281794">
              <w:rPr>
                <w:rFonts w:ascii="Times New Roman" w:hAnsi="Times New Roman"/>
                <w:sz w:val="14"/>
                <w:szCs w:val="14"/>
                <w:lang w:eastAsia="en-US"/>
              </w:rPr>
              <w:t xml:space="preserve">Туристическая гостиница, в том числе: </w:t>
            </w:r>
          </w:p>
          <w:p w:rsidR="00281794" w:rsidRPr="00281794" w:rsidRDefault="00281794" w:rsidP="00281794">
            <w:pPr>
              <w:autoSpaceDE w:val="0"/>
              <w:spacing w:after="0" w:line="240" w:lineRule="auto"/>
              <w:ind w:firstLine="851"/>
              <w:rPr>
                <w:rFonts w:ascii="Times New Roman" w:hAnsi="Times New Roman"/>
                <w:sz w:val="14"/>
                <w:szCs w:val="14"/>
                <w:lang w:eastAsia="en-US"/>
              </w:rPr>
            </w:pPr>
            <w:r w:rsidRPr="00281794">
              <w:rPr>
                <w:rFonts w:ascii="Times New Roman" w:hAnsi="Times New Roman"/>
                <w:sz w:val="14"/>
                <w:szCs w:val="14"/>
                <w:lang w:eastAsia="en-US"/>
              </w:rPr>
              <w:t xml:space="preserve">-одноместный </w:t>
            </w:r>
          </w:p>
          <w:p w:rsidR="00281794" w:rsidRPr="00281794" w:rsidRDefault="00281794" w:rsidP="00281794">
            <w:pPr>
              <w:autoSpaceDE w:val="0"/>
              <w:spacing w:after="0" w:line="240" w:lineRule="auto"/>
              <w:ind w:firstLine="851"/>
              <w:rPr>
                <w:rFonts w:ascii="Times New Roman" w:hAnsi="Times New Roman"/>
                <w:sz w:val="14"/>
                <w:szCs w:val="14"/>
                <w:lang w:eastAsia="en-US"/>
              </w:rPr>
            </w:pPr>
            <w:r w:rsidRPr="00281794">
              <w:rPr>
                <w:rFonts w:ascii="Times New Roman" w:hAnsi="Times New Roman"/>
                <w:sz w:val="14"/>
                <w:szCs w:val="14"/>
                <w:lang w:eastAsia="en-US"/>
              </w:rPr>
              <w:t xml:space="preserve">-номер на 2-х проживающих </w:t>
            </w:r>
          </w:p>
          <w:p w:rsidR="00281794" w:rsidRPr="00281794" w:rsidRDefault="00281794" w:rsidP="00281794">
            <w:pPr>
              <w:autoSpaceDE w:val="0"/>
              <w:spacing w:after="0" w:line="240" w:lineRule="auto"/>
              <w:ind w:firstLine="851"/>
              <w:rPr>
                <w:rFonts w:ascii="Times New Roman" w:hAnsi="Times New Roman"/>
                <w:sz w:val="14"/>
                <w:szCs w:val="14"/>
                <w:lang w:eastAsia="en-US"/>
              </w:rPr>
            </w:pPr>
            <w:r w:rsidRPr="00281794">
              <w:rPr>
                <w:rFonts w:ascii="Times New Roman" w:hAnsi="Times New Roman"/>
                <w:sz w:val="14"/>
                <w:szCs w:val="14"/>
                <w:lang w:eastAsia="en-US"/>
              </w:rPr>
              <w:t xml:space="preserve">-номер на 3-х проживающих </w:t>
            </w:r>
          </w:p>
          <w:p w:rsidR="00281794" w:rsidRPr="00281794" w:rsidRDefault="00281794" w:rsidP="00281794">
            <w:pPr>
              <w:autoSpaceDE w:val="0"/>
              <w:spacing w:after="0" w:line="240" w:lineRule="auto"/>
              <w:ind w:firstLine="851"/>
              <w:rPr>
                <w:rFonts w:ascii="Times New Roman" w:hAnsi="Times New Roman"/>
                <w:sz w:val="14"/>
                <w:szCs w:val="14"/>
                <w:lang w:eastAsia="en-US"/>
              </w:rPr>
            </w:pPr>
            <w:r w:rsidRPr="00281794">
              <w:rPr>
                <w:rFonts w:ascii="Times New Roman" w:hAnsi="Times New Roman"/>
                <w:sz w:val="14"/>
                <w:szCs w:val="14"/>
                <w:lang w:eastAsia="en-US"/>
              </w:rPr>
              <w:t xml:space="preserve">-номер на 4-х проживающих </w:t>
            </w:r>
          </w:p>
          <w:p w:rsidR="00281794" w:rsidRPr="00281794" w:rsidRDefault="00281794" w:rsidP="00281794">
            <w:pPr>
              <w:autoSpaceDE w:val="0"/>
              <w:spacing w:after="0" w:line="240" w:lineRule="auto"/>
              <w:ind w:firstLine="851"/>
              <w:rPr>
                <w:rFonts w:ascii="Times New Roman" w:hAnsi="Times New Roman"/>
                <w:sz w:val="14"/>
                <w:szCs w:val="14"/>
                <w:lang w:eastAsia="en-US"/>
              </w:rPr>
            </w:pPr>
            <w:r w:rsidRPr="00281794">
              <w:rPr>
                <w:rFonts w:ascii="Times New Roman" w:hAnsi="Times New Roman"/>
                <w:sz w:val="14"/>
                <w:szCs w:val="14"/>
                <w:lang w:eastAsia="en-US"/>
              </w:rPr>
              <w:t xml:space="preserve">-номер на 6-ть проживающих </w:t>
            </w:r>
          </w:p>
          <w:p w:rsidR="00281794" w:rsidRPr="00281794" w:rsidRDefault="00281794" w:rsidP="00281794">
            <w:pPr>
              <w:autoSpaceDE w:val="0"/>
              <w:spacing w:after="0" w:line="240" w:lineRule="auto"/>
              <w:ind w:firstLine="851"/>
              <w:rPr>
                <w:rFonts w:ascii="Times New Roman" w:hAnsi="Times New Roman"/>
                <w:sz w:val="14"/>
                <w:szCs w:val="14"/>
                <w:lang w:eastAsia="en-US"/>
              </w:rPr>
            </w:pPr>
          </w:p>
          <w:p w:rsidR="00281794" w:rsidRPr="00281794" w:rsidRDefault="00281794" w:rsidP="00D2088E">
            <w:pPr>
              <w:autoSpaceDE w:val="0"/>
              <w:spacing w:after="0" w:line="240" w:lineRule="auto"/>
              <w:rPr>
                <w:rFonts w:ascii="Times New Roman" w:hAnsi="Times New Roman"/>
                <w:sz w:val="14"/>
                <w:szCs w:val="14"/>
                <w:lang w:eastAsia="en-US"/>
              </w:rPr>
            </w:pPr>
            <w:r w:rsidRPr="00281794">
              <w:rPr>
                <w:rFonts w:ascii="Times New Roman" w:hAnsi="Times New Roman"/>
                <w:sz w:val="14"/>
                <w:szCs w:val="14"/>
                <w:lang w:eastAsia="en-US"/>
              </w:rPr>
              <w:t xml:space="preserve">Отдельно стоящие туристические дома, в том числе: </w:t>
            </w:r>
          </w:p>
          <w:p w:rsidR="00281794" w:rsidRPr="00281794" w:rsidRDefault="00281794" w:rsidP="00281794">
            <w:pPr>
              <w:autoSpaceDE w:val="0"/>
              <w:spacing w:after="0" w:line="240" w:lineRule="auto"/>
              <w:ind w:firstLine="851"/>
              <w:rPr>
                <w:rFonts w:ascii="Times New Roman" w:hAnsi="Times New Roman"/>
                <w:sz w:val="14"/>
                <w:szCs w:val="14"/>
                <w:lang w:eastAsia="en-US"/>
              </w:rPr>
            </w:pPr>
            <w:r w:rsidRPr="00281794">
              <w:rPr>
                <w:rFonts w:ascii="Times New Roman" w:hAnsi="Times New Roman"/>
                <w:sz w:val="14"/>
                <w:szCs w:val="14"/>
                <w:lang w:eastAsia="en-US"/>
              </w:rPr>
              <w:t xml:space="preserve">-одноместный </w:t>
            </w:r>
          </w:p>
          <w:p w:rsidR="00281794" w:rsidRPr="00281794" w:rsidRDefault="00281794" w:rsidP="00281794">
            <w:pPr>
              <w:autoSpaceDE w:val="0"/>
              <w:spacing w:after="0" w:line="240" w:lineRule="auto"/>
              <w:ind w:firstLine="851"/>
              <w:rPr>
                <w:rFonts w:ascii="Times New Roman" w:hAnsi="Times New Roman"/>
                <w:sz w:val="14"/>
                <w:szCs w:val="14"/>
                <w:lang w:eastAsia="en-US"/>
              </w:rPr>
            </w:pPr>
            <w:r w:rsidRPr="00281794">
              <w:rPr>
                <w:rFonts w:ascii="Times New Roman" w:hAnsi="Times New Roman"/>
                <w:sz w:val="14"/>
                <w:szCs w:val="14"/>
                <w:lang w:eastAsia="en-US"/>
              </w:rPr>
              <w:t xml:space="preserve">-на 2-х проживающих </w:t>
            </w:r>
          </w:p>
          <w:p w:rsidR="00281794" w:rsidRPr="00281794" w:rsidRDefault="00281794" w:rsidP="00281794">
            <w:pPr>
              <w:autoSpaceDE w:val="0"/>
              <w:spacing w:after="0" w:line="240" w:lineRule="auto"/>
              <w:ind w:firstLine="851"/>
              <w:rPr>
                <w:rFonts w:ascii="Times New Roman" w:hAnsi="Times New Roman"/>
                <w:sz w:val="14"/>
                <w:szCs w:val="14"/>
                <w:lang w:eastAsia="en-US"/>
              </w:rPr>
            </w:pPr>
            <w:r w:rsidRPr="00281794">
              <w:rPr>
                <w:rFonts w:ascii="Times New Roman" w:hAnsi="Times New Roman"/>
                <w:sz w:val="14"/>
                <w:szCs w:val="14"/>
                <w:lang w:eastAsia="en-US"/>
              </w:rPr>
              <w:t xml:space="preserve">-на 3-х проживающих </w:t>
            </w:r>
          </w:p>
          <w:p w:rsidR="00281794" w:rsidRPr="00281794" w:rsidRDefault="00281794" w:rsidP="00281794">
            <w:pPr>
              <w:autoSpaceDE w:val="0"/>
              <w:spacing w:after="0" w:line="240" w:lineRule="auto"/>
              <w:ind w:firstLine="851"/>
              <w:rPr>
                <w:rFonts w:ascii="Times New Roman" w:hAnsi="Times New Roman"/>
                <w:sz w:val="14"/>
                <w:szCs w:val="14"/>
                <w:lang w:eastAsia="en-US"/>
              </w:rPr>
            </w:pPr>
            <w:r w:rsidRPr="00281794">
              <w:rPr>
                <w:rFonts w:ascii="Times New Roman" w:hAnsi="Times New Roman"/>
                <w:sz w:val="14"/>
                <w:szCs w:val="14"/>
                <w:lang w:eastAsia="en-US"/>
              </w:rPr>
              <w:t xml:space="preserve">-на 4-х проживающих </w:t>
            </w:r>
          </w:p>
        </w:tc>
        <w:tc>
          <w:tcPr>
            <w:tcW w:w="2410" w:type="dxa"/>
            <w:tcBorders>
              <w:top w:val="single" w:sz="4" w:space="0" w:color="000000"/>
              <w:left w:val="single" w:sz="4" w:space="0" w:color="000000"/>
              <w:bottom w:val="single" w:sz="4" w:space="0" w:color="000000"/>
            </w:tcBorders>
            <w:shd w:val="clear" w:color="auto" w:fill="auto"/>
          </w:tcPr>
          <w:p w:rsidR="00281794" w:rsidRPr="00281794" w:rsidRDefault="00281794" w:rsidP="00281794">
            <w:pPr>
              <w:autoSpaceDE w:val="0"/>
              <w:spacing w:after="0" w:line="240" w:lineRule="auto"/>
              <w:rPr>
                <w:rFonts w:ascii="Times New Roman" w:hAnsi="Times New Roman"/>
                <w:sz w:val="14"/>
                <w:szCs w:val="14"/>
                <w:lang w:eastAsia="en-US"/>
              </w:rPr>
            </w:pPr>
            <w:r w:rsidRPr="00281794">
              <w:rPr>
                <w:rFonts w:ascii="Times New Roman" w:hAnsi="Times New Roman"/>
                <w:sz w:val="14"/>
                <w:szCs w:val="14"/>
                <w:lang w:eastAsia="en-US"/>
              </w:rPr>
              <w:t>1 койко-место</w:t>
            </w:r>
          </w:p>
          <w:p w:rsidR="00281794" w:rsidRPr="00281794" w:rsidRDefault="00281794" w:rsidP="00281794">
            <w:pPr>
              <w:autoSpaceDE w:val="0"/>
              <w:spacing w:after="0" w:line="240" w:lineRule="auto"/>
              <w:ind w:firstLine="851"/>
              <w:rPr>
                <w:rFonts w:ascii="Times New Roman" w:hAnsi="Times New Roman"/>
                <w:sz w:val="14"/>
                <w:szCs w:val="14"/>
                <w:lang w:eastAsia="en-US"/>
              </w:rPr>
            </w:pPr>
          </w:p>
          <w:p w:rsidR="00281794" w:rsidRPr="00281794" w:rsidRDefault="00281794" w:rsidP="00281794">
            <w:pPr>
              <w:autoSpaceDE w:val="0"/>
              <w:spacing w:after="0" w:line="240" w:lineRule="auto"/>
              <w:ind w:firstLine="851"/>
              <w:rPr>
                <w:rFonts w:ascii="Times New Roman" w:hAnsi="Times New Roman"/>
                <w:sz w:val="14"/>
                <w:szCs w:val="14"/>
                <w:lang w:eastAsia="en-US"/>
              </w:rPr>
            </w:pPr>
          </w:p>
          <w:p w:rsidR="00281794" w:rsidRPr="00281794" w:rsidRDefault="00281794" w:rsidP="00281794">
            <w:pPr>
              <w:autoSpaceDE w:val="0"/>
              <w:spacing w:after="0" w:line="240" w:lineRule="auto"/>
              <w:ind w:firstLine="851"/>
              <w:rPr>
                <w:rFonts w:ascii="Times New Roman" w:hAnsi="Times New Roman"/>
                <w:sz w:val="14"/>
                <w:szCs w:val="14"/>
                <w:lang w:eastAsia="en-US"/>
              </w:rPr>
            </w:pPr>
          </w:p>
        </w:tc>
        <w:tc>
          <w:tcPr>
            <w:tcW w:w="3208" w:type="dxa"/>
            <w:tcBorders>
              <w:top w:val="single" w:sz="4" w:space="0" w:color="000000"/>
              <w:left w:val="single" w:sz="4" w:space="0" w:color="000000"/>
              <w:bottom w:val="single" w:sz="4" w:space="0" w:color="000000"/>
              <w:right w:val="single" w:sz="4" w:space="0" w:color="000000"/>
            </w:tcBorders>
            <w:shd w:val="clear" w:color="auto" w:fill="auto"/>
          </w:tcPr>
          <w:p w:rsidR="00281794" w:rsidRPr="00281794" w:rsidRDefault="00281794" w:rsidP="00281794">
            <w:pPr>
              <w:autoSpaceDE w:val="0"/>
              <w:snapToGrid w:val="0"/>
              <w:spacing w:after="0" w:line="240" w:lineRule="auto"/>
              <w:ind w:firstLine="851"/>
              <w:rPr>
                <w:rFonts w:ascii="Times New Roman" w:hAnsi="Times New Roman"/>
                <w:sz w:val="14"/>
                <w:szCs w:val="14"/>
                <w:lang w:eastAsia="en-US"/>
              </w:rPr>
            </w:pPr>
          </w:p>
          <w:p w:rsidR="00281794" w:rsidRPr="00281794" w:rsidRDefault="00281794" w:rsidP="00281794">
            <w:pPr>
              <w:autoSpaceDE w:val="0"/>
              <w:spacing w:after="0" w:line="240" w:lineRule="auto"/>
              <w:ind w:firstLine="851"/>
              <w:rPr>
                <w:rFonts w:ascii="Times New Roman" w:hAnsi="Times New Roman"/>
                <w:sz w:val="14"/>
                <w:szCs w:val="14"/>
                <w:lang w:eastAsia="en-US"/>
              </w:rPr>
            </w:pPr>
            <w:r w:rsidRPr="00281794">
              <w:rPr>
                <w:rFonts w:ascii="Times New Roman" w:hAnsi="Times New Roman"/>
                <w:sz w:val="14"/>
                <w:szCs w:val="14"/>
                <w:lang w:eastAsia="en-US"/>
              </w:rPr>
              <w:t xml:space="preserve">24 </w:t>
            </w:r>
          </w:p>
          <w:p w:rsidR="00281794" w:rsidRPr="00281794" w:rsidRDefault="00281794" w:rsidP="00281794">
            <w:pPr>
              <w:autoSpaceDE w:val="0"/>
              <w:spacing w:after="0" w:line="240" w:lineRule="auto"/>
              <w:ind w:firstLine="851"/>
              <w:rPr>
                <w:rFonts w:ascii="Times New Roman" w:hAnsi="Times New Roman"/>
                <w:sz w:val="14"/>
                <w:szCs w:val="14"/>
                <w:lang w:eastAsia="en-US"/>
              </w:rPr>
            </w:pPr>
            <w:r w:rsidRPr="00281794">
              <w:rPr>
                <w:rFonts w:ascii="Times New Roman" w:hAnsi="Times New Roman"/>
                <w:sz w:val="14"/>
                <w:szCs w:val="14"/>
                <w:lang w:eastAsia="en-US"/>
              </w:rPr>
              <w:t xml:space="preserve">18 </w:t>
            </w:r>
          </w:p>
          <w:p w:rsidR="00281794" w:rsidRPr="00281794" w:rsidRDefault="00281794" w:rsidP="00281794">
            <w:pPr>
              <w:autoSpaceDE w:val="0"/>
              <w:spacing w:after="0" w:line="240" w:lineRule="auto"/>
              <w:ind w:firstLine="851"/>
              <w:rPr>
                <w:rFonts w:ascii="Times New Roman" w:hAnsi="Times New Roman"/>
                <w:sz w:val="14"/>
                <w:szCs w:val="14"/>
                <w:lang w:eastAsia="en-US"/>
              </w:rPr>
            </w:pPr>
            <w:r w:rsidRPr="00281794">
              <w:rPr>
                <w:rFonts w:ascii="Times New Roman" w:hAnsi="Times New Roman"/>
                <w:sz w:val="14"/>
                <w:szCs w:val="14"/>
                <w:lang w:eastAsia="en-US"/>
              </w:rPr>
              <w:t xml:space="preserve">14 </w:t>
            </w:r>
          </w:p>
          <w:p w:rsidR="00281794" w:rsidRPr="00281794" w:rsidRDefault="00281794" w:rsidP="00281794">
            <w:pPr>
              <w:autoSpaceDE w:val="0"/>
              <w:spacing w:after="0" w:line="240" w:lineRule="auto"/>
              <w:ind w:firstLine="851"/>
              <w:rPr>
                <w:rFonts w:ascii="Times New Roman" w:hAnsi="Times New Roman"/>
                <w:sz w:val="14"/>
                <w:szCs w:val="14"/>
                <w:lang w:eastAsia="en-US"/>
              </w:rPr>
            </w:pPr>
            <w:r w:rsidRPr="00281794">
              <w:rPr>
                <w:rFonts w:ascii="Times New Roman" w:hAnsi="Times New Roman"/>
                <w:sz w:val="14"/>
                <w:szCs w:val="14"/>
                <w:lang w:eastAsia="en-US"/>
              </w:rPr>
              <w:t xml:space="preserve">12 </w:t>
            </w:r>
          </w:p>
          <w:p w:rsidR="00281794" w:rsidRPr="00281794" w:rsidRDefault="00281794" w:rsidP="00281794">
            <w:pPr>
              <w:autoSpaceDE w:val="0"/>
              <w:spacing w:after="0" w:line="240" w:lineRule="auto"/>
              <w:ind w:firstLine="851"/>
              <w:rPr>
                <w:rFonts w:ascii="Times New Roman" w:hAnsi="Times New Roman"/>
                <w:sz w:val="14"/>
                <w:szCs w:val="14"/>
                <w:lang w:eastAsia="en-US"/>
              </w:rPr>
            </w:pPr>
            <w:r w:rsidRPr="00281794">
              <w:rPr>
                <w:rFonts w:ascii="Times New Roman" w:hAnsi="Times New Roman"/>
                <w:sz w:val="14"/>
                <w:szCs w:val="14"/>
                <w:lang w:eastAsia="en-US"/>
              </w:rPr>
              <w:t xml:space="preserve">8 </w:t>
            </w:r>
          </w:p>
          <w:p w:rsidR="00D2088E" w:rsidRDefault="00D2088E" w:rsidP="00281794">
            <w:pPr>
              <w:autoSpaceDE w:val="0"/>
              <w:spacing w:after="0" w:line="240" w:lineRule="auto"/>
              <w:ind w:firstLine="851"/>
              <w:rPr>
                <w:rFonts w:ascii="Times New Roman" w:hAnsi="Times New Roman"/>
                <w:sz w:val="14"/>
                <w:szCs w:val="14"/>
                <w:lang w:eastAsia="en-US"/>
              </w:rPr>
            </w:pPr>
          </w:p>
          <w:p w:rsidR="00D2088E" w:rsidRDefault="00D2088E" w:rsidP="00281794">
            <w:pPr>
              <w:autoSpaceDE w:val="0"/>
              <w:spacing w:after="0" w:line="240" w:lineRule="auto"/>
              <w:ind w:firstLine="851"/>
              <w:rPr>
                <w:rFonts w:ascii="Times New Roman" w:hAnsi="Times New Roman"/>
                <w:sz w:val="14"/>
                <w:szCs w:val="14"/>
                <w:lang w:eastAsia="en-US"/>
              </w:rPr>
            </w:pPr>
          </w:p>
          <w:p w:rsidR="00281794" w:rsidRPr="00281794" w:rsidRDefault="00281794" w:rsidP="00281794">
            <w:pPr>
              <w:autoSpaceDE w:val="0"/>
              <w:spacing w:after="0" w:line="240" w:lineRule="auto"/>
              <w:ind w:firstLine="851"/>
              <w:rPr>
                <w:rFonts w:ascii="Times New Roman" w:hAnsi="Times New Roman"/>
                <w:sz w:val="14"/>
                <w:szCs w:val="14"/>
                <w:lang w:eastAsia="en-US"/>
              </w:rPr>
            </w:pPr>
            <w:r w:rsidRPr="00281794">
              <w:rPr>
                <w:rFonts w:ascii="Times New Roman" w:hAnsi="Times New Roman"/>
                <w:sz w:val="14"/>
                <w:szCs w:val="14"/>
                <w:lang w:eastAsia="en-US"/>
              </w:rPr>
              <w:t xml:space="preserve">32 </w:t>
            </w:r>
          </w:p>
          <w:p w:rsidR="00281794" w:rsidRPr="00281794" w:rsidRDefault="00281794" w:rsidP="00281794">
            <w:pPr>
              <w:autoSpaceDE w:val="0"/>
              <w:spacing w:after="0" w:line="240" w:lineRule="auto"/>
              <w:ind w:firstLine="851"/>
              <w:rPr>
                <w:rFonts w:ascii="Times New Roman" w:hAnsi="Times New Roman"/>
                <w:sz w:val="14"/>
                <w:szCs w:val="14"/>
                <w:lang w:eastAsia="en-US"/>
              </w:rPr>
            </w:pPr>
            <w:r w:rsidRPr="00281794">
              <w:rPr>
                <w:rFonts w:ascii="Times New Roman" w:hAnsi="Times New Roman"/>
                <w:sz w:val="14"/>
                <w:szCs w:val="14"/>
                <w:lang w:eastAsia="en-US"/>
              </w:rPr>
              <w:t xml:space="preserve">24 </w:t>
            </w:r>
          </w:p>
          <w:p w:rsidR="00281794" w:rsidRPr="00281794" w:rsidRDefault="00281794" w:rsidP="00281794">
            <w:pPr>
              <w:autoSpaceDE w:val="0"/>
              <w:spacing w:after="0" w:line="240" w:lineRule="auto"/>
              <w:ind w:firstLine="851"/>
              <w:rPr>
                <w:rFonts w:ascii="Times New Roman" w:hAnsi="Times New Roman"/>
                <w:sz w:val="14"/>
                <w:szCs w:val="14"/>
                <w:lang w:eastAsia="en-US"/>
              </w:rPr>
            </w:pPr>
            <w:r w:rsidRPr="00281794">
              <w:rPr>
                <w:rFonts w:ascii="Times New Roman" w:hAnsi="Times New Roman"/>
                <w:sz w:val="14"/>
                <w:szCs w:val="14"/>
                <w:lang w:eastAsia="en-US"/>
              </w:rPr>
              <w:t xml:space="preserve">18 </w:t>
            </w:r>
          </w:p>
          <w:p w:rsidR="00281794" w:rsidRPr="00281794" w:rsidRDefault="00281794" w:rsidP="00281794">
            <w:pPr>
              <w:autoSpaceDE w:val="0"/>
              <w:spacing w:after="0" w:line="240" w:lineRule="auto"/>
              <w:ind w:firstLine="851"/>
              <w:rPr>
                <w:rFonts w:ascii="Times New Roman" w:eastAsia="Times New Roman" w:hAnsi="Times New Roman"/>
                <w:sz w:val="14"/>
                <w:szCs w:val="14"/>
                <w:lang w:eastAsia="zh-CN"/>
              </w:rPr>
            </w:pPr>
            <w:r w:rsidRPr="00281794">
              <w:rPr>
                <w:rFonts w:ascii="Times New Roman" w:hAnsi="Times New Roman"/>
                <w:sz w:val="14"/>
                <w:szCs w:val="14"/>
                <w:lang w:eastAsia="en-US"/>
              </w:rPr>
              <w:t xml:space="preserve">11 </w:t>
            </w:r>
          </w:p>
        </w:tc>
      </w:tr>
      <w:tr w:rsidR="00281794" w:rsidRPr="00281794" w:rsidTr="005C5349">
        <w:trPr>
          <w:trHeight w:val="480"/>
        </w:trPr>
        <w:tc>
          <w:tcPr>
            <w:tcW w:w="4111" w:type="dxa"/>
            <w:tcBorders>
              <w:top w:val="single" w:sz="4" w:space="0" w:color="000000"/>
              <w:left w:val="single" w:sz="4" w:space="0" w:color="000000"/>
              <w:bottom w:val="single" w:sz="4" w:space="0" w:color="000000"/>
            </w:tcBorders>
            <w:shd w:val="clear" w:color="auto" w:fill="auto"/>
          </w:tcPr>
          <w:p w:rsidR="00281794" w:rsidRPr="00281794" w:rsidRDefault="00281794" w:rsidP="00281794">
            <w:pPr>
              <w:autoSpaceDE w:val="0"/>
              <w:spacing w:after="0" w:line="240" w:lineRule="auto"/>
              <w:ind w:firstLine="851"/>
              <w:rPr>
                <w:rFonts w:ascii="Times New Roman" w:hAnsi="Times New Roman"/>
                <w:sz w:val="14"/>
                <w:szCs w:val="14"/>
                <w:lang w:eastAsia="en-US"/>
              </w:rPr>
            </w:pPr>
            <w:r w:rsidRPr="00281794">
              <w:rPr>
                <w:rFonts w:ascii="Times New Roman" w:hAnsi="Times New Roman"/>
                <w:sz w:val="14"/>
                <w:szCs w:val="14"/>
                <w:lang w:eastAsia="en-US"/>
              </w:rPr>
              <w:t xml:space="preserve">Предприятия общественного питания: </w:t>
            </w:r>
          </w:p>
          <w:p w:rsidR="00281794" w:rsidRPr="00281794" w:rsidRDefault="00281794" w:rsidP="00281794">
            <w:pPr>
              <w:autoSpaceDE w:val="0"/>
              <w:spacing w:after="0" w:line="240" w:lineRule="auto"/>
              <w:ind w:firstLine="851"/>
              <w:rPr>
                <w:rFonts w:ascii="Times New Roman" w:hAnsi="Times New Roman"/>
                <w:sz w:val="14"/>
                <w:szCs w:val="14"/>
                <w:lang w:eastAsia="en-US"/>
              </w:rPr>
            </w:pPr>
            <w:r w:rsidRPr="00281794">
              <w:rPr>
                <w:rFonts w:ascii="Times New Roman" w:hAnsi="Times New Roman"/>
                <w:sz w:val="14"/>
                <w:szCs w:val="14"/>
                <w:lang w:eastAsia="en-US"/>
              </w:rPr>
              <w:t xml:space="preserve">- кафе, закусочные </w:t>
            </w:r>
          </w:p>
          <w:p w:rsidR="00281794" w:rsidRPr="00281794" w:rsidRDefault="00281794" w:rsidP="00281794">
            <w:pPr>
              <w:autoSpaceDE w:val="0"/>
              <w:spacing w:after="0" w:line="240" w:lineRule="auto"/>
              <w:ind w:firstLine="851"/>
              <w:rPr>
                <w:rFonts w:ascii="Times New Roman" w:hAnsi="Times New Roman"/>
                <w:sz w:val="14"/>
                <w:szCs w:val="14"/>
                <w:lang w:eastAsia="en-US"/>
              </w:rPr>
            </w:pPr>
            <w:r w:rsidRPr="00281794">
              <w:rPr>
                <w:rFonts w:ascii="Times New Roman" w:hAnsi="Times New Roman"/>
                <w:sz w:val="14"/>
                <w:szCs w:val="14"/>
                <w:lang w:eastAsia="en-US"/>
              </w:rPr>
              <w:t xml:space="preserve">- столовые </w:t>
            </w:r>
          </w:p>
          <w:p w:rsidR="00281794" w:rsidRPr="00281794" w:rsidRDefault="00281794" w:rsidP="00281794">
            <w:pPr>
              <w:autoSpaceDE w:val="0"/>
              <w:spacing w:after="0" w:line="240" w:lineRule="auto"/>
              <w:ind w:firstLine="851"/>
              <w:rPr>
                <w:rFonts w:ascii="Times New Roman" w:hAnsi="Times New Roman"/>
                <w:sz w:val="14"/>
                <w:szCs w:val="14"/>
                <w:lang w:eastAsia="en-US"/>
              </w:rPr>
            </w:pPr>
            <w:r w:rsidRPr="00281794">
              <w:rPr>
                <w:rFonts w:ascii="Times New Roman" w:hAnsi="Times New Roman"/>
                <w:sz w:val="14"/>
                <w:szCs w:val="14"/>
                <w:lang w:eastAsia="en-US"/>
              </w:rPr>
              <w:t xml:space="preserve">- рестораны </w:t>
            </w:r>
          </w:p>
        </w:tc>
        <w:tc>
          <w:tcPr>
            <w:tcW w:w="2410" w:type="dxa"/>
            <w:tcBorders>
              <w:top w:val="single" w:sz="4" w:space="0" w:color="000000"/>
              <w:left w:val="single" w:sz="4" w:space="0" w:color="000000"/>
              <w:bottom w:val="single" w:sz="4" w:space="0" w:color="000000"/>
            </w:tcBorders>
            <w:shd w:val="clear" w:color="auto" w:fill="auto"/>
          </w:tcPr>
          <w:p w:rsidR="00281794" w:rsidRPr="00281794" w:rsidRDefault="00281794" w:rsidP="00281794">
            <w:pPr>
              <w:autoSpaceDE w:val="0"/>
              <w:spacing w:after="0" w:line="240" w:lineRule="auto"/>
              <w:ind w:firstLine="851"/>
              <w:rPr>
                <w:rFonts w:ascii="Times New Roman" w:hAnsi="Times New Roman"/>
                <w:sz w:val="14"/>
                <w:szCs w:val="14"/>
                <w:lang w:eastAsia="en-US"/>
              </w:rPr>
            </w:pPr>
            <w:r w:rsidRPr="00281794">
              <w:rPr>
                <w:rFonts w:ascii="Times New Roman" w:hAnsi="Times New Roman"/>
                <w:sz w:val="14"/>
                <w:szCs w:val="14"/>
                <w:lang w:eastAsia="en-US"/>
              </w:rPr>
              <w:t xml:space="preserve">1 посадочное место </w:t>
            </w:r>
          </w:p>
        </w:tc>
        <w:tc>
          <w:tcPr>
            <w:tcW w:w="3208" w:type="dxa"/>
            <w:tcBorders>
              <w:top w:val="single" w:sz="4" w:space="0" w:color="000000"/>
              <w:left w:val="single" w:sz="4" w:space="0" w:color="000000"/>
              <w:bottom w:val="single" w:sz="4" w:space="0" w:color="000000"/>
              <w:right w:val="single" w:sz="4" w:space="0" w:color="000000"/>
            </w:tcBorders>
            <w:shd w:val="clear" w:color="auto" w:fill="auto"/>
          </w:tcPr>
          <w:p w:rsidR="00281794" w:rsidRPr="00281794" w:rsidRDefault="00281794" w:rsidP="00281794">
            <w:pPr>
              <w:autoSpaceDE w:val="0"/>
              <w:snapToGrid w:val="0"/>
              <w:spacing w:after="0" w:line="240" w:lineRule="auto"/>
              <w:ind w:firstLine="851"/>
              <w:rPr>
                <w:rFonts w:ascii="Times New Roman" w:hAnsi="Times New Roman"/>
                <w:sz w:val="14"/>
                <w:szCs w:val="14"/>
                <w:lang w:eastAsia="en-US"/>
              </w:rPr>
            </w:pPr>
          </w:p>
          <w:p w:rsidR="00281794" w:rsidRPr="00281794" w:rsidRDefault="00281794" w:rsidP="00281794">
            <w:pPr>
              <w:autoSpaceDE w:val="0"/>
              <w:spacing w:after="0" w:line="240" w:lineRule="auto"/>
              <w:ind w:firstLine="851"/>
              <w:rPr>
                <w:rFonts w:ascii="Times New Roman" w:hAnsi="Times New Roman"/>
                <w:sz w:val="14"/>
                <w:szCs w:val="14"/>
                <w:lang w:eastAsia="en-US"/>
              </w:rPr>
            </w:pPr>
          </w:p>
          <w:p w:rsidR="00281794" w:rsidRPr="00281794" w:rsidRDefault="00281794" w:rsidP="00281794">
            <w:pPr>
              <w:autoSpaceDE w:val="0"/>
              <w:spacing w:after="0" w:line="240" w:lineRule="auto"/>
              <w:ind w:firstLine="851"/>
              <w:rPr>
                <w:rFonts w:ascii="Times New Roman" w:hAnsi="Times New Roman"/>
                <w:sz w:val="14"/>
                <w:szCs w:val="14"/>
                <w:lang w:eastAsia="en-US"/>
              </w:rPr>
            </w:pPr>
            <w:r w:rsidRPr="00281794">
              <w:rPr>
                <w:rFonts w:ascii="Times New Roman" w:hAnsi="Times New Roman"/>
                <w:sz w:val="14"/>
                <w:szCs w:val="14"/>
                <w:lang w:eastAsia="en-US"/>
              </w:rPr>
              <w:t xml:space="preserve">2 </w:t>
            </w:r>
          </w:p>
          <w:p w:rsidR="00281794" w:rsidRPr="00281794" w:rsidRDefault="00281794" w:rsidP="00281794">
            <w:pPr>
              <w:autoSpaceDE w:val="0"/>
              <w:spacing w:after="0" w:line="240" w:lineRule="auto"/>
              <w:ind w:firstLine="851"/>
              <w:rPr>
                <w:rFonts w:ascii="Times New Roman" w:hAnsi="Times New Roman"/>
                <w:sz w:val="14"/>
                <w:szCs w:val="14"/>
                <w:lang w:eastAsia="en-US"/>
              </w:rPr>
            </w:pPr>
            <w:r w:rsidRPr="00281794">
              <w:rPr>
                <w:rFonts w:ascii="Times New Roman" w:hAnsi="Times New Roman"/>
                <w:sz w:val="14"/>
                <w:szCs w:val="14"/>
                <w:lang w:eastAsia="en-US"/>
              </w:rPr>
              <w:t xml:space="preserve">2,5 </w:t>
            </w:r>
          </w:p>
          <w:p w:rsidR="00281794" w:rsidRPr="00281794" w:rsidRDefault="00281794" w:rsidP="00281794">
            <w:pPr>
              <w:autoSpaceDE w:val="0"/>
              <w:spacing w:after="0" w:line="240" w:lineRule="auto"/>
              <w:ind w:firstLine="851"/>
              <w:rPr>
                <w:rFonts w:ascii="Times New Roman" w:eastAsia="Times New Roman" w:hAnsi="Times New Roman"/>
                <w:sz w:val="14"/>
                <w:szCs w:val="14"/>
                <w:lang w:eastAsia="zh-CN"/>
              </w:rPr>
            </w:pPr>
            <w:r w:rsidRPr="00281794">
              <w:rPr>
                <w:rFonts w:ascii="Times New Roman" w:hAnsi="Times New Roman"/>
                <w:sz w:val="14"/>
                <w:szCs w:val="14"/>
                <w:lang w:eastAsia="en-US"/>
              </w:rPr>
              <w:t xml:space="preserve">4 </w:t>
            </w:r>
          </w:p>
        </w:tc>
      </w:tr>
      <w:tr w:rsidR="00281794" w:rsidRPr="00281794" w:rsidTr="005C5349">
        <w:trPr>
          <w:trHeight w:val="353"/>
        </w:trPr>
        <w:tc>
          <w:tcPr>
            <w:tcW w:w="4111" w:type="dxa"/>
            <w:tcBorders>
              <w:top w:val="single" w:sz="4" w:space="0" w:color="000000"/>
              <w:left w:val="single" w:sz="4" w:space="0" w:color="000000"/>
              <w:bottom w:val="single" w:sz="4" w:space="0" w:color="000000"/>
            </w:tcBorders>
            <w:shd w:val="clear" w:color="auto" w:fill="auto"/>
          </w:tcPr>
          <w:p w:rsidR="00281794" w:rsidRPr="00281794" w:rsidRDefault="00281794" w:rsidP="00281794">
            <w:pPr>
              <w:autoSpaceDE w:val="0"/>
              <w:spacing w:after="0" w:line="240" w:lineRule="auto"/>
              <w:ind w:firstLine="851"/>
              <w:rPr>
                <w:rFonts w:ascii="Times New Roman" w:hAnsi="Times New Roman"/>
                <w:sz w:val="14"/>
                <w:szCs w:val="14"/>
                <w:lang w:eastAsia="en-US"/>
              </w:rPr>
            </w:pPr>
            <w:r w:rsidRPr="00281794">
              <w:rPr>
                <w:rFonts w:ascii="Times New Roman" w:hAnsi="Times New Roman"/>
                <w:sz w:val="14"/>
                <w:szCs w:val="14"/>
                <w:lang w:eastAsia="en-US"/>
              </w:rPr>
              <w:t xml:space="preserve">Магазины: </w:t>
            </w:r>
          </w:p>
          <w:p w:rsidR="00281794" w:rsidRPr="00281794" w:rsidRDefault="00281794" w:rsidP="00281794">
            <w:pPr>
              <w:autoSpaceDE w:val="0"/>
              <w:spacing w:after="0" w:line="240" w:lineRule="auto"/>
              <w:ind w:firstLine="851"/>
              <w:rPr>
                <w:rFonts w:ascii="Times New Roman" w:hAnsi="Times New Roman"/>
                <w:sz w:val="14"/>
                <w:szCs w:val="14"/>
                <w:lang w:eastAsia="en-US"/>
              </w:rPr>
            </w:pPr>
            <w:r w:rsidRPr="00281794">
              <w:rPr>
                <w:rFonts w:ascii="Times New Roman" w:hAnsi="Times New Roman"/>
                <w:sz w:val="14"/>
                <w:szCs w:val="14"/>
                <w:lang w:eastAsia="en-US"/>
              </w:rPr>
              <w:t xml:space="preserve">- продовольственные </w:t>
            </w:r>
          </w:p>
          <w:p w:rsidR="00281794" w:rsidRPr="00281794" w:rsidRDefault="00281794" w:rsidP="00281794">
            <w:pPr>
              <w:autoSpaceDE w:val="0"/>
              <w:spacing w:after="0" w:line="240" w:lineRule="auto"/>
              <w:ind w:firstLine="851"/>
              <w:rPr>
                <w:rFonts w:ascii="Times New Roman" w:hAnsi="Times New Roman"/>
                <w:sz w:val="14"/>
                <w:szCs w:val="14"/>
                <w:lang w:eastAsia="en-US"/>
              </w:rPr>
            </w:pPr>
            <w:r w:rsidRPr="00281794">
              <w:rPr>
                <w:rFonts w:ascii="Times New Roman" w:hAnsi="Times New Roman"/>
                <w:sz w:val="14"/>
                <w:szCs w:val="14"/>
                <w:lang w:eastAsia="en-US"/>
              </w:rPr>
              <w:t xml:space="preserve">- непродовольственные </w:t>
            </w:r>
          </w:p>
        </w:tc>
        <w:tc>
          <w:tcPr>
            <w:tcW w:w="2410" w:type="dxa"/>
            <w:tcBorders>
              <w:top w:val="single" w:sz="4" w:space="0" w:color="000000"/>
              <w:left w:val="single" w:sz="4" w:space="0" w:color="000000"/>
              <w:bottom w:val="single" w:sz="4" w:space="0" w:color="000000"/>
            </w:tcBorders>
            <w:shd w:val="clear" w:color="auto" w:fill="auto"/>
          </w:tcPr>
          <w:p w:rsidR="00281794" w:rsidRPr="00281794" w:rsidRDefault="00281794" w:rsidP="00281794">
            <w:pPr>
              <w:autoSpaceDE w:val="0"/>
              <w:spacing w:after="0" w:line="240" w:lineRule="auto"/>
              <w:ind w:firstLine="851"/>
              <w:rPr>
                <w:rFonts w:ascii="Times New Roman" w:hAnsi="Times New Roman"/>
                <w:sz w:val="14"/>
                <w:szCs w:val="14"/>
                <w:lang w:eastAsia="en-US"/>
              </w:rPr>
            </w:pPr>
            <w:r w:rsidRPr="00281794">
              <w:rPr>
                <w:rFonts w:ascii="Times New Roman" w:hAnsi="Times New Roman"/>
                <w:sz w:val="14"/>
                <w:szCs w:val="14"/>
                <w:lang w:eastAsia="en-US"/>
              </w:rPr>
              <w:t xml:space="preserve">1 рабочее место </w:t>
            </w:r>
          </w:p>
        </w:tc>
        <w:tc>
          <w:tcPr>
            <w:tcW w:w="3208" w:type="dxa"/>
            <w:tcBorders>
              <w:top w:val="single" w:sz="4" w:space="0" w:color="000000"/>
              <w:left w:val="single" w:sz="4" w:space="0" w:color="000000"/>
              <w:bottom w:val="single" w:sz="4" w:space="0" w:color="000000"/>
              <w:right w:val="single" w:sz="4" w:space="0" w:color="000000"/>
            </w:tcBorders>
            <w:shd w:val="clear" w:color="auto" w:fill="auto"/>
          </w:tcPr>
          <w:p w:rsidR="00281794" w:rsidRPr="00281794" w:rsidRDefault="00281794" w:rsidP="00281794">
            <w:pPr>
              <w:autoSpaceDE w:val="0"/>
              <w:snapToGrid w:val="0"/>
              <w:spacing w:after="0" w:line="240" w:lineRule="auto"/>
              <w:ind w:firstLine="851"/>
              <w:rPr>
                <w:rFonts w:ascii="Times New Roman" w:hAnsi="Times New Roman"/>
                <w:sz w:val="14"/>
                <w:szCs w:val="14"/>
                <w:lang w:eastAsia="en-US"/>
              </w:rPr>
            </w:pPr>
          </w:p>
          <w:p w:rsidR="00281794" w:rsidRPr="00281794" w:rsidRDefault="00281794" w:rsidP="00281794">
            <w:pPr>
              <w:autoSpaceDE w:val="0"/>
              <w:spacing w:after="0" w:line="240" w:lineRule="auto"/>
              <w:ind w:firstLine="851"/>
              <w:rPr>
                <w:rFonts w:ascii="Times New Roman" w:hAnsi="Times New Roman"/>
                <w:sz w:val="14"/>
                <w:szCs w:val="14"/>
                <w:lang w:eastAsia="en-US"/>
              </w:rPr>
            </w:pPr>
            <w:r w:rsidRPr="00281794">
              <w:rPr>
                <w:rFonts w:ascii="Times New Roman" w:hAnsi="Times New Roman"/>
                <w:sz w:val="14"/>
                <w:szCs w:val="14"/>
                <w:lang w:eastAsia="en-US"/>
              </w:rPr>
              <w:t xml:space="preserve">3 </w:t>
            </w:r>
          </w:p>
          <w:p w:rsidR="00281794" w:rsidRPr="00281794" w:rsidRDefault="00281794" w:rsidP="00281794">
            <w:pPr>
              <w:autoSpaceDE w:val="0"/>
              <w:spacing w:after="0" w:line="240" w:lineRule="auto"/>
              <w:ind w:firstLine="851"/>
              <w:rPr>
                <w:rFonts w:ascii="Times New Roman" w:eastAsia="Times New Roman" w:hAnsi="Times New Roman"/>
                <w:sz w:val="14"/>
                <w:szCs w:val="14"/>
                <w:lang w:eastAsia="zh-CN"/>
              </w:rPr>
            </w:pPr>
            <w:r w:rsidRPr="00281794">
              <w:rPr>
                <w:rFonts w:ascii="Times New Roman" w:hAnsi="Times New Roman"/>
                <w:sz w:val="14"/>
                <w:szCs w:val="14"/>
                <w:lang w:eastAsia="en-US"/>
              </w:rPr>
              <w:t xml:space="preserve">4 </w:t>
            </w:r>
          </w:p>
        </w:tc>
      </w:tr>
      <w:tr w:rsidR="00281794" w:rsidRPr="00281794" w:rsidTr="005C5349">
        <w:trPr>
          <w:trHeight w:val="100"/>
        </w:trPr>
        <w:tc>
          <w:tcPr>
            <w:tcW w:w="4111" w:type="dxa"/>
            <w:tcBorders>
              <w:top w:val="single" w:sz="4" w:space="0" w:color="000000"/>
              <w:left w:val="single" w:sz="4" w:space="0" w:color="000000"/>
              <w:bottom w:val="single" w:sz="4" w:space="0" w:color="000000"/>
            </w:tcBorders>
            <w:shd w:val="clear" w:color="auto" w:fill="auto"/>
          </w:tcPr>
          <w:p w:rsidR="00281794" w:rsidRPr="00281794" w:rsidRDefault="00281794" w:rsidP="00281794">
            <w:pPr>
              <w:autoSpaceDE w:val="0"/>
              <w:spacing w:after="0" w:line="240" w:lineRule="auto"/>
              <w:ind w:firstLine="851"/>
              <w:rPr>
                <w:rFonts w:ascii="Times New Roman" w:hAnsi="Times New Roman"/>
                <w:sz w:val="14"/>
                <w:szCs w:val="14"/>
                <w:lang w:eastAsia="en-US"/>
              </w:rPr>
            </w:pPr>
            <w:r w:rsidRPr="00281794">
              <w:rPr>
                <w:rFonts w:ascii="Times New Roman" w:hAnsi="Times New Roman"/>
                <w:sz w:val="14"/>
                <w:szCs w:val="14"/>
                <w:lang w:eastAsia="en-US"/>
              </w:rPr>
              <w:t xml:space="preserve">Автостоянки </w:t>
            </w:r>
          </w:p>
        </w:tc>
        <w:tc>
          <w:tcPr>
            <w:tcW w:w="2410" w:type="dxa"/>
            <w:tcBorders>
              <w:top w:val="single" w:sz="4" w:space="0" w:color="000000"/>
              <w:left w:val="single" w:sz="4" w:space="0" w:color="000000"/>
              <w:bottom w:val="single" w:sz="4" w:space="0" w:color="000000"/>
            </w:tcBorders>
            <w:shd w:val="clear" w:color="auto" w:fill="auto"/>
          </w:tcPr>
          <w:p w:rsidR="00281794" w:rsidRPr="00281794" w:rsidRDefault="00281794" w:rsidP="00281794">
            <w:pPr>
              <w:autoSpaceDE w:val="0"/>
              <w:spacing w:after="0" w:line="240" w:lineRule="auto"/>
              <w:ind w:firstLine="851"/>
              <w:rPr>
                <w:rFonts w:ascii="Times New Roman" w:hAnsi="Times New Roman"/>
                <w:sz w:val="14"/>
                <w:szCs w:val="14"/>
                <w:lang w:eastAsia="en-US"/>
              </w:rPr>
            </w:pPr>
            <w:r w:rsidRPr="00281794">
              <w:rPr>
                <w:rFonts w:ascii="Times New Roman" w:hAnsi="Times New Roman"/>
                <w:sz w:val="14"/>
                <w:szCs w:val="14"/>
                <w:lang w:eastAsia="en-US"/>
              </w:rPr>
              <w:t xml:space="preserve">1 машиноместо </w:t>
            </w:r>
          </w:p>
        </w:tc>
        <w:tc>
          <w:tcPr>
            <w:tcW w:w="3208" w:type="dxa"/>
            <w:tcBorders>
              <w:top w:val="single" w:sz="4" w:space="0" w:color="000000"/>
              <w:left w:val="single" w:sz="4" w:space="0" w:color="000000"/>
              <w:bottom w:val="single" w:sz="4" w:space="0" w:color="000000"/>
              <w:right w:val="single" w:sz="4" w:space="0" w:color="000000"/>
            </w:tcBorders>
            <w:shd w:val="clear" w:color="auto" w:fill="auto"/>
          </w:tcPr>
          <w:p w:rsidR="00281794" w:rsidRPr="00281794" w:rsidRDefault="00281794" w:rsidP="00281794">
            <w:pPr>
              <w:autoSpaceDE w:val="0"/>
              <w:spacing w:after="0" w:line="240" w:lineRule="auto"/>
              <w:ind w:firstLine="851"/>
              <w:rPr>
                <w:rFonts w:ascii="Times New Roman" w:eastAsia="Times New Roman" w:hAnsi="Times New Roman"/>
                <w:sz w:val="14"/>
                <w:szCs w:val="14"/>
                <w:lang w:eastAsia="zh-CN"/>
              </w:rPr>
            </w:pPr>
            <w:r w:rsidRPr="00281794">
              <w:rPr>
                <w:rFonts w:ascii="Times New Roman" w:hAnsi="Times New Roman"/>
                <w:sz w:val="14"/>
                <w:szCs w:val="14"/>
                <w:lang w:eastAsia="en-US"/>
              </w:rPr>
              <w:t xml:space="preserve">15 </w:t>
            </w:r>
          </w:p>
        </w:tc>
      </w:tr>
    </w:tbl>
    <w:p w:rsidR="00D2088E" w:rsidRDefault="00D2088E" w:rsidP="00281794">
      <w:pPr>
        <w:widowControl w:val="0"/>
        <w:autoSpaceDE w:val="0"/>
        <w:spacing w:after="0"/>
        <w:ind w:firstLine="851"/>
        <w:jc w:val="both"/>
        <w:rPr>
          <w:rFonts w:ascii="Times New Roman" w:hAnsi="Times New Roman"/>
          <w:sz w:val="28"/>
          <w:szCs w:val="28"/>
          <w:lang w:eastAsia="en-US"/>
        </w:rPr>
      </w:pPr>
    </w:p>
    <w:p w:rsidR="005C5349" w:rsidRDefault="00281794" w:rsidP="005C5349">
      <w:pPr>
        <w:widowControl w:val="0"/>
        <w:autoSpaceDE w:val="0"/>
        <w:spacing w:after="0" w:line="360" w:lineRule="auto"/>
        <w:ind w:firstLine="709"/>
        <w:jc w:val="both"/>
        <w:rPr>
          <w:rFonts w:ascii="Times New Roman" w:hAnsi="Times New Roman"/>
          <w:b/>
          <w:sz w:val="24"/>
          <w:szCs w:val="24"/>
          <w:lang w:eastAsia="en-US"/>
        </w:rPr>
      </w:pPr>
      <w:r w:rsidRPr="00281794">
        <w:rPr>
          <w:rFonts w:ascii="Times New Roman" w:hAnsi="Times New Roman"/>
          <w:sz w:val="24"/>
          <w:szCs w:val="24"/>
          <w:lang w:eastAsia="en-US"/>
        </w:rPr>
        <w:t>Рекреационные зоны необходимо формировать во взаимосвязи с природным комплексом конкретных территорий.</w:t>
      </w:r>
    </w:p>
    <w:p w:rsidR="00281794" w:rsidRPr="00281794" w:rsidRDefault="00281794" w:rsidP="005C5349">
      <w:pPr>
        <w:widowControl w:val="0"/>
        <w:autoSpaceDE w:val="0"/>
        <w:spacing w:after="0" w:line="360" w:lineRule="auto"/>
        <w:ind w:firstLine="709"/>
        <w:jc w:val="both"/>
        <w:rPr>
          <w:rFonts w:ascii="Times New Roman" w:hAnsi="Times New Roman"/>
          <w:b/>
          <w:sz w:val="24"/>
          <w:szCs w:val="24"/>
          <w:lang w:eastAsia="en-US"/>
        </w:rPr>
      </w:pPr>
      <w:r w:rsidRPr="00281794">
        <w:rPr>
          <w:rFonts w:ascii="Times New Roman" w:hAnsi="Times New Roman"/>
          <w:sz w:val="24"/>
          <w:szCs w:val="24"/>
          <w:lang w:eastAsia="en-US"/>
        </w:rPr>
        <w:t>Примерный состав</w:t>
      </w:r>
      <w:r w:rsidRPr="00281794">
        <w:rPr>
          <w:rFonts w:ascii="Times New Roman" w:hAnsi="Times New Roman"/>
          <w:b/>
          <w:sz w:val="24"/>
          <w:szCs w:val="24"/>
          <w:lang w:eastAsia="en-US"/>
        </w:rPr>
        <w:t xml:space="preserve"> </w:t>
      </w:r>
      <w:r w:rsidRPr="00281794">
        <w:rPr>
          <w:rFonts w:ascii="Times New Roman" w:hAnsi="Times New Roman"/>
          <w:sz w:val="24"/>
          <w:szCs w:val="24"/>
          <w:lang w:eastAsia="en-US"/>
        </w:rPr>
        <w:t>объектов различного назначения, размещаемых в границах населенного пункта</w:t>
      </w:r>
      <w:r w:rsidR="005C5349">
        <w:rPr>
          <w:rFonts w:ascii="Times New Roman" w:hAnsi="Times New Roman"/>
          <w:sz w:val="24"/>
          <w:szCs w:val="24"/>
          <w:lang w:eastAsia="en-US"/>
        </w:rPr>
        <w:t>,</w:t>
      </w:r>
      <w:r w:rsidRPr="00281794">
        <w:rPr>
          <w:rFonts w:ascii="Times New Roman" w:hAnsi="Times New Roman"/>
          <w:sz w:val="24"/>
          <w:szCs w:val="24"/>
          <w:lang w:eastAsia="en-US"/>
        </w:rPr>
        <w:t xml:space="preserve"> принимает</w:t>
      </w:r>
      <w:r w:rsidR="005C5349">
        <w:rPr>
          <w:rFonts w:ascii="Times New Roman" w:hAnsi="Times New Roman"/>
          <w:sz w:val="24"/>
          <w:szCs w:val="24"/>
          <w:lang w:eastAsia="en-US"/>
        </w:rPr>
        <w:t>ся в соответствии с таблицей 1</w:t>
      </w:r>
      <w:r w:rsidR="00777A86">
        <w:rPr>
          <w:rFonts w:ascii="Times New Roman" w:hAnsi="Times New Roman"/>
          <w:sz w:val="24"/>
          <w:szCs w:val="24"/>
          <w:lang w:eastAsia="en-US"/>
        </w:rPr>
        <w:t>3</w:t>
      </w:r>
      <w:r w:rsidRPr="00281794">
        <w:rPr>
          <w:rFonts w:ascii="Times New Roman" w:hAnsi="Times New Roman"/>
          <w:sz w:val="24"/>
          <w:szCs w:val="24"/>
          <w:lang w:eastAsia="en-US"/>
        </w:rPr>
        <w:t>.</w:t>
      </w:r>
    </w:p>
    <w:tbl>
      <w:tblPr>
        <w:tblW w:w="9414" w:type="dxa"/>
        <w:tblInd w:w="10" w:type="dxa"/>
        <w:tblLayout w:type="fixed"/>
        <w:tblCellMar>
          <w:left w:w="0" w:type="dxa"/>
          <w:right w:w="0" w:type="dxa"/>
        </w:tblCellMar>
        <w:tblLook w:val="0000" w:firstRow="0" w:lastRow="0" w:firstColumn="0" w:lastColumn="0" w:noHBand="0" w:noVBand="0"/>
      </w:tblPr>
      <w:tblGrid>
        <w:gridCol w:w="1868"/>
        <w:gridCol w:w="1835"/>
        <w:gridCol w:w="1567"/>
        <w:gridCol w:w="4144"/>
      </w:tblGrid>
      <w:tr w:rsidR="00AD66EE" w:rsidRPr="00AD66EE" w:rsidTr="00AD66EE">
        <w:tc>
          <w:tcPr>
            <w:tcW w:w="1868" w:type="dxa"/>
            <w:vMerge w:val="restart"/>
            <w:tcBorders>
              <w:top w:val="single" w:sz="8" w:space="0" w:color="000000"/>
              <w:left w:val="single" w:sz="8" w:space="0" w:color="000000"/>
              <w:bottom w:val="single" w:sz="8" w:space="0" w:color="000000"/>
            </w:tcBorders>
            <w:shd w:val="clear" w:color="auto" w:fill="auto"/>
            <w:vAlign w:val="center"/>
          </w:tcPr>
          <w:p w:rsidR="00AD66EE" w:rsidRPr="00AD66EE" w:rsidRDefault="00AD66EE" w:rsidP="00281794">
            <w:pPr>
              <w:spacing w:after="0" w:line="240" w:lineRule="auto"/>
              <w:rPr>
                <w:rFonts w:ascii="Times New Roman" w:hAnsi="Times New Roman"/>
                <w:b/>
                <w:bCs/>
                <w:sz w:val="14"/>
                <w:szCs w:val="14"/>
                <w:lang w:eastAsia="en-US"/>
              </w:rPr>
            </w:pPr>
            <w:r w:rsidRPr="00AD66EE">
              <w:rPr>
                <w:rFonts w:ascii="Times New Roman" w:hAnsi="Times New Roman"/>
                <w:b/>
                <w:bCs/>
                <w:sz w:val="14"/>
                <w:szCs w:val="14"/>
                <w:lang w:eastAsia="en-US"/>
              </w:rPr>
              <w:t>Назначение объектов</w:t>
            </w:r>
          </w:p>
        </w:tc>
        <w:tc>
          <w:tcPr>
            <w:tcW w:w="7546"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rsidR="00AD66EE" w:rsidRPr="00AD66EE" w:rsidRDefault="00AD66EE" w:rsidP="00281794">
            <w:pPr>
              <w:spacing w:after="0" w:line="240" w:lineRule="auto"/>
              <w:ind w:firstLine="851"/>
              <w:jc w:val="center"/>
              <w:rPr>
                <w:rFonts w:ascii="Times New Roman" w:eastAsia="Times New Roman" w:hAnsi="Times New Roman"/>
                <w:sz w:val="14"/>
                <w:szCs w:val="14"/>
                <w:lang w:eastAsia="zh-CN"/>
              </w:rPr>
            </w:pPr>
            <w:r w:rsidRPr="00AD66EE">
              <w:rPr>
                <w:rFonts w:ascii="Times New Roman" w:hAnsi="Times New Roman"/>
                <w:b/>
                <w:bCs/>
                <w:sz w:val="14"/>
                <w:szCs w:val="14"/>
                <w:lang w:eastAsia="en-US"/>
              </w:rPr>
              <w:t>Состав объектов в границах</w:t>
            </w:r>
          </w:p>
        </w:tc>
      </w:tr>
      <w:tr w:rsidR="00AD66EE" w:rsidRPr="00AD66EE" w:rsidTr="00AD66EE">
        <w:tc>
          <w:tcPr>
            <w:tcW w:w="1868" w:type="dxa"/>
            <w:vMerge/>
            <w:tcBorders>
              <w:top w:val="single" w:sz="8" w:space="0" w:color="000000"/>
              <w:left w:val="single" w:sz="8" w:space="0" w:color="000000"/>
              <w:bottom w:val="single" w:sz="8" w:space="0" w:color="000000"/>
            </w:tcBorders>
            <w:shd w:val="clear" w:color="auto" w:fill="auto"/>
            <w:vAlign w:val="center"/>
          </w:tcPr>
          <w:p w:rsidR="00AD66EE" w:rsidRPr="00AD66EE" w:rsidRDefault="00AD66EE" w:rsidP="00281794">
            <w:pPr>
              <w:snapToGrid w:val="0"/>
              <w:spacing w:after="0" w:line="240" w:lineRule="auto"/>
              <w:rPr>
                <w:rFonts w:ascii="Times New Roman" w:eastAsia="Times New Roman" w:hAnsi="Times New Roman"/>
                <w:b/>
                <w:bCs/>
                <w:sz w:val="14"/>
                <w:szCs w:val="14"/>
                <w:lang w:eastAsia="zh-CN"/>
              </w:rPr>
            </w:pPr>
          </w:p>
        </w:tc>
        <w:tc>
          <w:tcPr>
            <w:tcW w:w="1835" w:type="dxa"/>
            <w:tcBorders>
              <w:left w:val="single" w:sz="8" w:space="0" w:color="000000"/>
              <w:bottom w:val="single" w:sz="8" w:space="0" w:color="000000"/>
            </w:tcBorders>
            <w:shd w:val="clear" w:color="auto" w:fill="auto"/>
            <w:vAlign w:val="center"/>
          </w:tcPr>
          <w:p w:rsidR="00AD66EE" w:rsidRPr="00AD66EE" w:rsidRDefault="00AD66EE" w:rsidP="00281794">
            <w:pPr>
              <w:spacing w:after="0" w:line="240" w:lineRule="auto"/>
              <w:jc w:val="center"/>
              <w:rPr>
                <w:rFonts w:ascii="Times New Roman" w:hAnsi="Times New Roman"/>
                <w:b/>
                <w:bCs/>
                <w:sz w:val="14"/>
                <w:szCs w:val="14"/>
                <w:lang w:eastAsia="en-US"/>
              </w:rPr>
            </w:pPr>
            <w:r w:rsidRPr="00AD66EE">
              <w:rPr>
                <w:rFonts w:ascii="Times New Roman" w:hAnsi="Times New Roman"/>
                <w:b/>
                <w:bCs/>
                <w:sz w:val="14"/>
                <w:szCs w:val="14"/>
                <w:lang w:eastAsia="en-US"/>
              </w:rPr>
              <w:t>квартала</w:t>
            </w:r>
          </w:p>
        </w:tc>
        <w:tc>
          <w:tcPr>
            <w:tcW w:w="1567" w:type="dxa"/>
            <w:tcBorders>
              <w:left w:val="single" w:sz="8" w:space="0" w:color="000000"/>
              <w:bottom w:val="single" w:sz="8" w:space="0" w:color="000000"/>
            </w:tcBorders>
            <w:shd w:val="clear" w:color="auto" w:fill="auto"/>
            <w:vAlign w:val="center"/>
          </w:tcPr>
          <w:p w:rsidR="00AD66EE" w:rsidRPr="00AD66EE" w:rsidRDefault="00AD66EE" w:rsidP="00281794">
            <w:pPr>
              <w:spacing w:after="0" w:line="240" w:lineRule="auto"/>
              <w:jc w:val="center"/>
              <w:rPr>
                <w:rFonts w:ascii="Times New Roman" w:hAnsi="Times New Roman"/>
                <w:b/>
                <w:bCs/>
                <w:sz w:val="14"/>
                <w:szCs w:val="14"/>
                <w:lang w:eastAsia="en-US"/>
              </w:rPr>
            </w:pPr>
            <w:r w:rsidRPr="00AD66EE">
              <w:rPr>
                <w:rFonts w:ascii="Times New Roman" w:hAnsi="Times New Roman"/>
                <w:b/>
                <w:bCs/>
                <w:sz w:val="14"/>
                <w:szCs w:val="14"/>
                <w:lang w:eastAsia="en-US"/>
              </w:rPr>
              <w:t>жилого района</w:t>
            </w:r>
          </w:p>
        </w:tc>
        <w:tc>
          <w:tcPr>
            <w:tcW w:w="4144" w:type="dxa"/>
            <w:tcBorders>
              <w:left w:val="single" w:sz="8" w:space="0" w:color="000000"/>
              <w:bottom w:val="single" w:sz="8" w:space="0" w:color="000000"/>
              <w:right w:val="single" w:sz="8" w:space="0" w:color="000000"/>
            </w:tcBorders>
            <w:shd w:val="clear" w:color="auto" w:fill="auto"/>
            <w:vAlign w:val="center"/>
          </w:tcPr>
          <w:p w:rsidR="00AD66EE" w:rsidRPr="00AD66EE" w:rsidRDefault="00AD66EE" w:rsidP="00281794">
            <w:pPr>
              <w:spacing w:after="0" w:line="240" w:lineRule="auto"/>
              <w:jc w:val="center"/>
              <w:rPr>
                <w:rFonts w:ascii="Times New Roman" w:eastAsia="Times New Roman" w:hAnsi="Times New Roman"/>
                <w:sz w:val="14"/>
                <w:szCs w:val="14"/>
                <w:lang w:eastAsia="zh-CN"/>
              </w:rPr>
            </w:pPr>
            <w:r w:rsidRPr="00AD66EE">
              <w:rPr>
                <w:rFonts w:ascii="Times New Roman" w:hAnsi="Times New Roman"/>
                <w:b/>
                <w:bCs/>
                <w:sz w:val="14"/>
                <w:szCs w:val="14"/>
                <w:lang w:eastAsia="en-US"/>
              </w:rPr>
              <w:t>населенного пункта</w:t>
            </w:r>
          </w:p>
        </w:tc>
      </w:tr>
      <w:tr w:rsidR="00AD66EE" w:rsidRPr="00AD66EE" w:rsidTr="00AD66EE">
        <w:tc>
          <w:tcPr>
            <w:tcW w:w="1868" w:type="dxa"/>
            <w:tcBorders>
              <w:left w:val="single" w:sz="8" w:space="0" w:color="000000"/>
              <w:bottom w:val="single" w:sz="8" w:space="0" w:color="000000"/>
            </w:tcBorders>
            <w:shd w:val="clear" w:color="auto" w:fill="auto"/>
          </w:tcPr>
          <w:p w:rsidR="00AD66EE" w:rsidRPr="00AD66EE" w:rsidRDefault="00AD66EE" w:rsidP="00281794">
            <w:pPr>
              <w:spacing w:after="0" w:line="240" w:lineRule="auto"/>
              <w:rPr>
                <w:rFonts w:ascii="Times New Roman" w:hAnsi="Times New Roman"/>
                <w:sz w:val="14"/>
                <w:szCs w:val="14"/>
                <w:lang w:eastAsia="en-US"/>
              </w:rPr>
            </w:pPr>
            <w:r w:rsidRPr="00AD66EE">
              <w:rPr>
                <w:rFonts w:ascii="Times New Roman" w:hAnsi="Times New Roman"/>
                <w:sz w:val="14"/>
                <w:szCs w:val="14"/>
                <w:lang w:eastAsia="en-US"/>
              </w:rPr>
              <w:t>Объекты жилищного строительства</w:t>
            </w:r>
          </w:p>
        </w:tc>
        <w:tc>
          <w:tcPr>
            <w:tcW w:w="1835" w:type="dxa"/>
            <w:tcBorders>
              <w:left w:val="single" w:sz="8" w:space="0" w:color="000000"/>
              <w:bottom w:val="single" w:sz="8" w:space="0" w:color="000000"/>
            </w:tcBorders>
            <w:shd w:val="clear" w:color="auto" w:fill="auto"/>
          </w:tcPr>
          <w:p w:rsidR="00AD66EE" w:rsidRPr="00AD66EE" w:rsidRDefault="00AD66EE" w:rsidP="00281794">
            <w:pPr>
              <w:spacing w:after="0" w:line="240" w:lineRule="auto"/>
              <w:rPr>
                <w:rFonts w:ascii="Times New Roman" w:hAnsi="Times New Roman"/>
                <w:sz w:val="14"/>
                <w:szCs w:val="14"/>
                <w:lang w:eastAsia="en-US"/>
              </w:rPr>
            </w:pPr>
            <w:r w:rsidRPr="00AD66EE">
              <w:rPr>
                <w:rFonts w:ascii="Times New Roman" w:hAnsi="Times New Roman"/>
                <w:sz w:val="14"/>
                <w:szCs w:val="14"/>
                <w:lang w:eastAsia="en-US"/>
              </w:rPr>
              <w:t>Жилые дома, проезды, открытые автостоянки, объекты благоустройства и озеленения на придомовых территориях</w:t>
            </w:r>
          </w:p>
        </w:tc>
        <w:tc>
          <w:tcPr>
            <w:tcW w:w="1567" w:type="dxa"/>
            <w:tcBorders>
              <w:left w:val="single" w:sz="8" w:space="0" w:color="000000"/>
              <w:bottom w:val="single" w:sz="8" w:space="0" w:color="000000"/>
            </w:tcBorders>
            <w:shd w:val="clear" w:color="auto" w:fill="auto"/>
          </w:tcPr>
          <w:p w:rsidR="00AD66EE" w:rsidRPr="00AD66EE" w:rsidRDefault="00AD66EE" w:rsidP="00281794">
            <w:pPr>
              <w:spacing w:after="0" w:line="240" w:lineRule="auto"/>
              <w:ind w:firstLine="851"/>
              <w:rPr>
                <w:rFonts w:ascii="Times New Roman" w:hAnsi="Times New Roman"/>
                <w:sz w:val="14"/>
                <w:szCs w:val="14"/>
                <w:lang w:eastAsia="en-US"/>
              </w:rPr>
            </w:pPr>
            <w:r w:rsidRPr="00AD66EE">
              <w:rPr>
                <w:rFonts w:ascii="Times New Roman" w:hAnsi="Times New Roman"/>
                <w:sz w:val="14"/>
                <w:szCs w:val="14"/>
                <w:lang w:eastAsia="en-US"/>
              </w:rPr>
              <w:t> </w:t>
            </w:r>
          </w:p>
        </w:tc>
        <w:tc>
          <w:tcPr>
            <w:tcW w:w="4144" w:type="dxa"/>
            <w:tcBorders>
              <w:left w:val="single" w:sz="8" w:space="0" w:color="000000"/>
              <w:bottom w:val="single" w:sz="8" w:space="0" w:color="000000"/>
              <w:right w:val="single" w:sz="8" w:space="0" w:color="000000"/>
            </w:tcBorders>
            <w:shd w:val="clear" w:color="auto" w:fill="auto"/>
          </w:tcPr>
          <w:p w:rsidR="00AD66EE" w:rsidRPr="00AD66EE" w:rsidRDefault="00AD66EE" w:rsidP="00281794">
            <w:pPr>
              <w:spacing w:after="0" w:line="240" w:lineRule="auto"/>
              <w:ind w:firstLine="851"/>
              <w:rPr>
                <w:rFonts w:ascii="Times New Roman" w:eastAsia="Times New Roman" w:hAnsi="Times New Roman"/>
                <w:sz w:val="14"/>
                <w:szCs w:val="14"/>
                <w:lang w:eastAsia="zh-CN"/>
              </w:rPr>
            </w:pPr>
            <w:r w:rsidRPr="00AD66EE">
              <w:rPr>
                <w:rFonts w:ascii="Times New Roman" w:hAnsi="Times New Roman"/>
                <w:sz w:val="14"/>
                <w:szCs w:val="14"/>
                <w:lang w:eastAsia="en-US"/>
              </w:rPr>
              <w:t> </w:t>
            </w:r>
          </w:p>
        </w:tc>
      </w:tr>
      <w:tr w:rsidR="00AD66EE" w:rsidRPr="00AD66EE" w:rsidTr="00AD66EE">
        <w:tc>
          <w:tcPr>
            <w:tcW w:w="1868" w:type="dxa"/>
            <w:tcBorders>
              <w:left w:val="single" w:sz="8" w:space="0" w:color="000000"/>
              <w:bottom w:val="single" w:sz="8" w:space="0" w:color="000000"/>
            </w:tcBorders>
            <w:shd w:val="clear" w:color="auto" w:fill="auto"/>
          </w:tcPr>
          <w:p w:rsidR="00AD66EE" w:rsidRPr="00AD66EE" w:rsidRDefault="00AD66EE" w:rsidP="00281794">
            <w:pPr>
              <w:spacing w:after="0" w:line="240" w:lineRule="auto"/>
              <w:rPr>
                <w:rFonts w:ascii="Times New Roman" w:hAnsi="Times New Roman"/>
                <w:sz w:val="14"/>
                <w:szCs w:val="14"/>
                <w:lang w:eastAsia="en-US"/>
              </w:rPr>
            </w:pPr>
            <w:r w:rsidRPr="00AD66EE">
              <w:rPr>
                <w:rFonts w:ascii="Times New Roman" w:hAnsi="Times New Roman"/>
                <w:sz w:val="14"/>
                <w:szCs w:val="14"/>
                <w:lang w:eastAsia="en-US"/>
              </w:rPr>
              <w:t>Объекты инженерного обеспечения (</w:t>
            </w:r>
            <w:proofErr w:type="spellStart"/>
            <w:r w:rsidRPr="00AD66EE">
              <w:rPr>
                <w:rFonts w:ascii="Times New Roman" w:hAnsi="Times New Roman"/>
                <w:sz w:val="14"/>
                <w:szCs w:val="14"/>
                <w:lang w:eastAsia="en-US"/>
              </w:rPr>
              <w:t>энерго</w:t>
            </w:r>
            <w:proofErr w:type="spellEnd"/>
            <w:r w:rsidRPr="00AD66EE">
              <w:rPr>
                <w:rFonts w:ascii="Times New Roman" w:hAnsi="Times New Roman"/>
                <w:sz w:val="14"/>
                <w:szCs w:val="14"/>
                <w:lang w:eastAsia="en-US"/>
              </w:rPr>
              <w:t>-, тепло-, газоснабжение, водоснабжение, водоотведение)</w:t>
            </w:r>
          </w:p>
        </w:tc>
        <w:tc>
          <w:tcPr>
            <w:tcW w:w="1835" w:type="dxa"/>
            <w:tcBorders>
              <w:left w:val="single" w:sz="8" w:space="0" w:color="000000"/>
              <w:bottom w:val="single" w:sz="8" w:space="0" w:color="000000"/>
            </w:tcBorders>
            <w:shd w:val="clear" w:color="auto" w:fill="auto"/>
          </w:tcPr>
          <w:p w:rsidR="00AD66EE" w:rsidRPr="00AD66EE" w:rsidRDefault="00AD66EE" w:rsidP="00281794">
            <w:pPr>
              <w:spacing w:after="0" w:line="240" w:lineRule="auto"/>
              <w:rPr>
                <w:rFonts w:ascii="Times New Roman" w:hAnsi="Times New Roman"/>
                <w:sz w:val="14"/>
                <w:szCs w:val="14"/>
                <w:lang w:eastAsia="en-US"/>
              </w:rPr>
            </w:pPr>
            <w:r w:rsidRPr="00AD66EE">
              <w:rPr>
                <w:rFonts w:ascii="Times New Roman" w:hAnsi="Times New Roman"/>
                <w:sz w:val="14"/>
                <w:szCs w:val="14"/>
                <w:lang w:eastAsia="en-US"/>
              </w:rPr>
              <w:t>Трансформаторные подстанции, бойлерные, центральные тепловые пункты</w:t>
            </w:r>
          </w:p>
        </w:tc>
        <w:tc>
          <w:tcPr>
            <w:tcW w:w="1567" w:type="dxa"/>
            <w:tcBorders>
              <w:left w:val="single" w:sz="8" w:space="0" w:color="000000"/>
              <w:bottom w:val="single" w:sz="8" w:space="0" w:color="000000"/>
            </w:tcBorders>
            <w:shd w:val="clear" w:color="auto" w:fill="auto"/>
          </w:tcPr>
          <w:p w:rsidR="00AD66EE" w:rsidRPr="00AD66EE" w:rsidRDefault="00AD66EE" w:rsidP="00281794">
            <w:pPr>
              <w:spacing w:after="0" w:line="240" w:lineRule="auto"/>
              <w:rPr>
                <w:rFonts w:ascii="Times New Roman" w:hAnsi="Times New Roman"/>
                <w:sz w:val="14"/>
                <w:szCs w:val="14"/>
                <w:lang w:eastAsia="en-US"/>
              </w:rPr>
            </w:pPr>
            <w:r w:rsidRPr="00AD66EE">
              <w:rPr>
                <w:rFonts w:ascii="Times New Roman" w:hAnsi="Times New Roman"/>
                <w:sz w:val="14"/>
                <w:szCs w:val="14"/>
                <w:lang w:eastAsia="en-US"/>
              </w:rPr>
              <w:t>Газорегуляторные пункты, опорно-усилительные станции</w:t>
            </w:r>
          </w:p>
        </w:tc>
        <w:tc>
          <w:tcPr>
            <w:tcW w:w="4144" w:type="dxa"/>
            <w:tcBorders>
              <w:left w:val="single" w:sz="8" w:space="0" w:color="000000"/>
              <w:bottom w:val="single" w:sz="8" w:space="0" w:color="000000"/>
              <w:right w:val="single" w:sz="8" w:space="0" w:color="000000"/>
            </w:tcBorders>
            <w:shd w:val="clear" w:color="auto" w:fill="auto"/>
          </w:tcPr>
          <w:p w:rsidR="00AD66EE" w:rsidRPr="00AD66EE" w:rsidRDefault="00AD66EE" w:rsidP="00281794">
            <w:pPr>
              <w:spacing w:after="0" w:line="240" w:lineRule="auto"/>
              <w:rPr>
                <w:rFonts w:ascii="Times New Roman" w:eastAsia="Times New Roman" w:hAnsi="Times New Roman"/>
                <w:sz w:val="14"/>
                <w:szCs w:val="14"/>
                <w:lang w:eastAsia="zh-CN"/>
              </w:rPr>
            </w:pPr>
            <w:r w:rsidRPr="00AD66EE">
              <w:rPr>
                <w:rFonts w:ascii="Times New Roman" w:hAnsi="Times New Roman"/>
                <w:sz w:val="14"/>
                <w:szCs w:val="14"/>
                <w:lang w:eastAsia="en-US"/>
              </w:rPr>
              <w:t>Водозаборные узлы, канализационные очистные сооружения, котельные, понизительные электроподстанции, газонаполнительные и газораспределительные станции, автоматические телефонные станции, подстанции проводного вещания, технические центры кабельного телевидения</w:t>
            </w:r>
          </w:p>
        </w:tc>
      </w:tr>
      <w:tr w:rsidR="00AD66EE" w:rsidRPr="00AD66EE" w:rsidTr="00AD66EE">
        <w:tc>
          <w:tcPr>
            <w:tcW w:w="1868" w:type="dxa"/>
            <w:tcBorders>
              <w:left w:val="single" w:sz="8" w:space="0" w:color="000000"/>
              <w:bottom w:val="single" w:sz="8" w:space="0" w:color="000000"/>
            </w:tcBorders>
            <w:shd w:val="clear" w:color="auto" w:fill="auto"/>
          </w:tcPr>
          <w:p w:rsidR="00AD66EE" w:rsidRPr="00AD66EE" w:rsidRDefault="00AD66EE" w:rsidP="00281794">
            <w:pPr>
              <w:spacing w:after="0" w:line="240" w:lineRule="auto"/>
              <w:rPr>
                <w:rFonts w:ascii="Times New Roman" w:hAnsi="Times New Roman"/>
                <w:sz w:val="14"/>
                <w:szCs w:val="14"/>
                <w:lang w:eastAsia="en-US"/>
              </w:rPr>
            </w:pPr>
            <w:r w:rsidRPr="00AD66EE">
              <w:rPr>
                <w:rFonts w:ascii="Times New Roman" w:hAnsi="Times New Roman"/>
                <w:sz w:val="14"/>
                <w:szCs w:val="14"/>
                <w:lang w:eastAsia="en-US"/>
              </w:rPr>
              <w:t>Объекты физической культуры и спорта</w:t>
            </w:r>
          </w:p>
        </w:tc>
        <w:tc>
          <w:tcPr>
            <w:tcW w:w="1835" w:type="dxa"/>
            <w:tcBorders>
              <w:left w:val="single" w:sz="8" w:space="0" w:color="000000"/>
              <w:bottom w:val="single" w:sz="8" w:space="0" w:color="000000"/>
            </w:tcBorders>
            <w:shd w:val="clear" w:color="auto" w:fill="auto"/>
          </w:tcPr>
          <w:p w:rsidR="00AD66EE" w:rsidRPr="00AD66EE" w:rsidRDefault="00AD66EE" w:rsidP="00281794">
            <w:pPr>
              <w:spacing w:after="0" w:line="240" w:lineRule="auto"/>
              <w:rPr>
                <w:rFonts w:ascii="Times New Roman" w:hAnsi="Times New Roman"/>
                <w:sz w:val="14"/>
                <w:szCs w:val="14"/>
                <w:lang w:eastAsia="en-US"/>
              </w:rPr>
            </w:pPr>
            <w:r w:rsidRPr="00AD66EE">
              <w:rPr>
                <w:rFonts w:ascii="Times New Roman" w:hAnsi="Times New Roman"/>
                <w:sz w:val="14"/>
                <w:szCs w:val="14"/>
                <w:lang w:eastAsia="en-US"/>
              </w:rPr>
              <w:t>Спортивные площадки</w:t>
            </w:r>
          </w:p>
        </w:tc>
        <w:tc>
          <w:tcPr>
            <w:tcW w:w="1567" w:type="dxa"/>
            <w:tcBorders>
              <w:left w:val="single" w:sz="8" w:space="0" w:color="000000"/>
              <w:bottom w:val="single" w:sz="8" w:space="0" w:color="000000"/>
            </w:tcBorders>
            <w:shd w:val="clear" w:color="auto" w:fill="auto"/>
          </w:tcPr>
          <w:p w:rsidR="00AD66EE" w:rsidRPr="00AD66EE" w:rsidRDefault="00AD66EE" w:rsidP="00281794">
            <w:pPr>
              <w:spacing w:after="0" w:line="240" w:lineRule="auto"/>
              <w:rPr>
                <w:rFonts w:ascii="Times New Roman" w:hAnsi="Times New Roman"/>
                <w:sz w:val="14"/>
                <w:szCs w:val="14"/>
                <w:lang w:eastAsia="en-US"/>
              </w:rPr>
            </w:pPr>
            <w:r w:rsidRPr="00AD66EE">
              <w:rPr>
                <w:rFonts w:ascii="Times New Roman" w:hAnsi="Times New Roman"/>
                <w:sz w:val="14"/>
                <w:szCs w:val="14"/>
                <w:lang w:eastAsia="en-US"/>
              </w:rPr>
              <w:t>Физкультурно - оздорови тельные комплексы, плоскостные сооружения</w:t>
            </w:r>
          </w:p>
        </w:tc>
        <w:tc>
          <w:tcPr>
            <w:tcW w:w="4144" w:type="dxa"/>
            <w:tcBorders>
              <w:left w:val="single" w:sz="8" w:space="0" w:color="000000"/>
              <w:bottom w:val="single" w:sz="8" w:space="0" w:color="000000"/>
              <w:right w:val="single" w:sz="8" w:space="0" w:color="000000"/>
            </w:tcBorders>
            <w:shd w:val="clear" w:color="auto" w:fill="auto"/>
          </w:tcPr>
          <w:p w:rsidR="00AD66EE" w:rsidRPr="00AD66EE" w:rsidRDefault="00AD66EE" w:rsidP="00281794">
            <w:pPr>
              <w:spacing w:after="0" w:line="240" w:lineRule="auto"/>
              <w:rPr>
                <w:rFonts w:ascii="Times New Roman" w:eastAsia="Times New Roman" w:hAnsi="Times New Roman"/>
                <w:sz w:val="14"/>
                <w:szCs w:val="14"/>
                <w:lang w:eastAsia="zh-CN"/>
              </w:rPr>
            </w:pPr>
            <w:r w:rsidRPr="00AD66EE">
              <w:rPr>
                <w:rFonts w:ascii="Times New Roman" w:hAnsi="Times New Roman"/>
                <w:sz w:val="14"/>
                <w:szCs w:val="14"/>
                <w:lang w:eastAsia="en-US"/>
              </w:rPr>
              <w:t>Стадионы, дворцы спорта, спортивные залы, плавательные бассейны</w:t>
            </w:r>
          </w:p>
        </w:tc>
      </w:tr>
      <w:tr w:rsidR="00AD66EE" w:rsidRPr="00AD66EE" w:rsidTr="00AD66EE">
        <w:tc>
          <w:tcPr>
            <w:tcW w:w="1868" w:type="dxa"/>
            <w:tcBorders>
              <w:left w:val="single" w:sz="8" w:space="0" w:color="000000"/>
              <w:bottom w:val="single" w:sz="8" w:space="0" w:color="000000"/>
            </w:tcBorders>
            <w:shd w:val="clear" w:color="auto" w:fill="auto"/>
          </w:tcPr>
          <w:p w:rsidR="00AD66EE" w:rsidRPr="00AD66EE" w:rsidRDefault="00AD66EE" w:rsidP="00281794">
            <w:pPr>
              <w:spacing w:after="0" w:line="240" w:lineRule="auto"/>
              <w:rPr>
                <w:rFonts w:ascii="Times New Roman" w:hAnsi="Times New Roman"/>
                <w:sz w:val="14"/>
                <w:szCs w:val="14"/>
                <w:lang w:eastAsia="en-US"/>
              </w:rPr>
            </w:pPr>
            <w:r w:rsidRPr="00AD66EE">
              <w:rPr>
                <w:rFonts w:ascii="Times New Roman" w:hAnsi="Times New Roman"/>
                <w:sz w:val="14"/>
                <w:szCs w:val="14"/>
                <w:lang w:eastAsia="en-US"/>
              </w:rPr>
              <w:t>Объекты торговли и общественного питания</w:t>
            </w:r>
          </w:p>
        </w:tc>
        <w:tc>
          <w:tcPr>
            <w:tcW w:w="1835" w:type="dxa"/>
            <w:tcBorders>
              <w:left w:val="single" w:sz="8" w:space="0" w:color="000000"/>
              <w:bottom w:val="single" w:sz="8" w:space="0" w:color="000000"/>
            </w:tcBorders>
            <w:shd w:val="clear" w:color="auto" w:fill="auto"/>
          </w:tcPr>
          <w:p w:rsidR="00AD66EE" w:rsidRPr="00AD66EE" w:rsidRDefault="00AD66EE" w:rsidP="00281794">
            <w:pPr>
              <w:spacing w:after="0" w:line="240" w:lineRule="auto"/>
              <w:rPr>
                <w:rFonts w:ascii="Times New Roman" w:hAnsi="Times New Roman"/>
                <w:sz w:val="14"/>
                <w:szCs w:val="14"/>
                <w:lang w:eastAsia="en-US"/>
              </w:rPr>
            </w:pPr>
            <w:r w:rsidRPr="00AD66EE">
              <w:rPr>
                <w:rFonts w:ascii="Times New Roman" w:hAnsi="Times New Roman"/>
                <w:sz w:val="14"/>
                <w:szCs w:val="14"/>
                <w:lang w:eastAsia="en-US"/>
              </w:rPr>
              <w:t>Магазины продовольственных и промышленных товаров, пункты общественного питания</w:t>
            </w:r>
          </w:p>
        </w:tc>
        <w:tc>
          <w:tcPr>
            <w:tcW w:w="1567" w:type="dxa"/>
            <w:tcBorders>
              <w:left w:val="single" w:sz="8" w:space="0" w:color="000000"/>
              <w:bottom w:val="single" w:sz="8" w:space="0" w:color="000000"/>
            </w:tcBorders>
            <w:shd w:val="clear" w:color="auto" w:fill="auto"/>
          </w:tcPr>
          <w:p w:rsidR="00AD66EE" w:rsidRPr="00AD66EE" w:rsidRDefault="00AD66EE" w:rsidP="00281794">
            <w:pPr>
              <w:spacing w:after="0" w:line="240" w:lineRule="auto"/>
              <w:rPr>
                <w:rFonts w:ascii="Times New Roman" w:hAnsi="Times New Roman"/>
                <w:sz w:val="14"/>
                <w:szCs w:val="14"/>
                <w:lang w:eastAsia="en-US"/>
              </w:rPr>
            </w:pPr>
            <w:r w:rsidRPr="00AD66EE">
              <w:rPr>
                <w:rFonts w:ascii="Times New Roman" w:hAnsi="Times New Roman"/>
                <w:sz w:val="14"/>
                <w:szCs w:val="14"/>
                <w:lang w:eastAsia="en-US"/>
              </w:rPr>
              <w:t>Торговые центры, кафе, бары, столовые, кулинарии</w:t>
            </w:r>
          </w:p>
        </w:tc>
        <w:tc>
          <w:tcPr>
            <w:tcW w:w="4144" w:type="dxa"/>
            <w:tcBorders>
              <w:left w:val="single" w:sz="8" w:space="0" w:color="000000"/>
              <w:bottom w:val="single" w:sz="8" w:space="0" w:color="000000"/>
              <w:right w:val="single" w:sz="8" w:space="0" w:color="000000"/>
            </w:tcBorders>
            <w:shd w:val="clear" w:color="auto" w:fill="auto"/>
          </w:tcPr>
          <w:p w:rsidR="00AD66EE" w:rsidRPr="00AD66EE" w:rsidRDefault="00AD66EE" w:rsidP="00281794">
            <w:pPr>
              <w:spacing w:after="0" w:line="240" w:lineRule="auto"/>
              <w:rPr>
                <w:rFonts w:ascii="Times New Roman" w:eastAsia="Times New Roman" w:hAnsi="Times New Roman"/>
                <w:sz w:val="14"/>
                <w:szCs w:val="14"/>
                <w:lang w:eastAsia="zh-CN"/>
              </w:rPr>
            </w:pPr>
            <w:r w:rsidRPr="00AD66EE">
              <w:rPr>
                <w:rFonts w:ascii="Times New Roman" w:hAnsi="Times New Roman"/>
                <w:sz w:val="14"/>
                <w:szCs w:val="14"/>
                <w:lang w:eastAsia="en-US"/>
              </w:rPr>
              <w:t>Торговые комплексы, универсальные и специализированные рынки, ярмарки, рестораны</w:t>
            </w:r>
          </w:p>
        </w:tc>
      </w:tr>
      <w:tr w:rsidR="00AD66EE" w:rsidRPr="00AD66EE" w:rsidTr="00AD66EE">
        <w:tc>
          <w:tcPr>
            <w:tcW w:w="1868" w:type="dxa"/>
            <w:tcBorders>
              <w:left w:val="single" w:sz="8" w:space="0" w:color="000000"/>
              <w:bottom w:val="single" w:sz="8" w:space="0" w:color="000000"/>
            </w:tcBorders>
            <w:shd w:val="clear" w:color="auto" w:fill="auto"/>
          </w:tcPr>
          <w:p w:rsidR="00AD66EE" w:rsidRPr="00AD66EE" w:rsidRDefault="00AD66EE" w:rsidP="00281794">
            <w:pPr>
              <w:spacing w:after="0" w:line="240" w:lineRule="auto"/>
              <w:rPr>
                <w:rFonts w:ascii="Times New Roman" w:hAnsi="Times New Roman"/>
                <w:sz w:val="14"/>
                <w:szCs w:val="14"/>
                <w:lang w:eastAsia="en-US"/>
              </w:rPr>
            </w:pPr>
            <w:r w:rsidRPr="00AD66EE">
              <w:rPr>
                <w:rFonts w:ascii="Times New Roman" w:hAnsi="Times New Roman"/>
                <w:sz w:val="14"/>
                <w:szCs w:val="14"/>
                <w:lang w:eastAsia="en-US"/>
              </w:rPr>
              <w:t>Объекты коммунального и бытового обслуживания</w:t>
            </w:r>
          </w:p>
        </w:tc>
        <w:tc>
          <w:tcPr>
            <w:tcW w:w="1835" w:type="dxa"/>
            <w:tcBorders>
              <w:left w:val="single" w:sz="8" w:space="0" w:color="000000"/>
              <w:bottom w:val="single" w:sz="8" w:space="0" w:color="000000"/>
            </w:tcBorders>
            <w:shd w:val="clear" w:color="auto" w:fill="auto"/>
          </w:tcPr>
          <w:p w:rsidR="00AD66EE" w:rsidRPr="00AD66EE" w:rsidRDefault="00AD66EE" w:rsidP="00281794">
            <w:pPr>
              <w:spacing w:after="0" w:line="240" w:lineRule="auto"/>
              <w:rPr>
                <w:rFonts w:ascii="Times New Roman" w:hAnsi="Times New Roman"/>
                <w:sz w:val="14"/>
                <w:szCs w:val="14"/>
                <w:lang w:eastAsia="en-US"/>
              </w:rPr>
            </w:pPr>
            <w:r w:rsidRPr="00AD66EE">
              <w:rPr>
                <w:rFonts w:ascii="Times New Roman" w:hAnsi="Times New Roman"/>
                <w:sz w:val="14"/>
                <w:szCs w:val="14"/>
                <w:lang w:eastAsia="en-US"/>
              </w:rPr>
              <w:t>Приемные пункты химчисток и прачечных, салоны-</w:t>
            </w:r>
            <w:r w:rsidRPr="00AD66EE">
              <w:rPr>
                <w:rFonts w:ascii="Times New Roman" w:hAnsi="Times New Roman"/>
                <w:sz w:val="14"/>
                <w:szCs w:val="14"/>
                <w:lang w:eastAsia="en-US"/>
              </w:rPr>
              <w:lastRenderedPageBreak/>
              <w:t>парикмахерские</w:t>
            </w:r>
          </w:p>
        </w:tc>
        <w:tc>
          <w:tcPr>
            <w:tcW w:w="1567" w:type="dxa"/>
            <w:tcBorders>
              <w:left w:val="single" w:sz="8" w:space="0" w:color="000000"/>
              <w:bottom w:val="single" w:sz="8" w:space="0" w:color="000000"/>
            </w:tcBorders>
            <w:shd w:val="clear" w:color="auto" w:fill="auto"/>
          </w:tcPr>
          <w:p w:rsidR="00AD66EE" w:rsidRPr="00AD66EE" w:rsidRDefault="00AD66EE" w:rsidP="00281794">
            <w:pPr>
              <w:spacing w:after="0" w:line="240" w:lineRule="auto"/>
              <w:rPr>
                <w:rFonts w:ascii="Times New Roman" w:hAnsi="Times New Roman"/>
                <w:sz w:val="14"/>
                <w:szCs w:val="14"/>
                <w:lang w:eastAsia="en-US"/>
              </w:rPr>
            </w:pPr>
            <w:r w:rsidRPr="00AD66EE">
              <w:rPr>
                <w:rFonts w:ascii="Times New Roman" w:hAnsi="Times New Roman"/>
                <w:sz w:val="14"/>
                <w:szCs w:val="14"/>
                <w:lang w:eastAsia="en-US"/>
              </w:rPr>
              <w:lastRenderedPageBreak/>
              <w:t xml:space="preserve">Ателье, ремонтные мастерские, </w:t>
            </w:r>
            <w:r w:rsidRPr="00AD66EE">
              <w:rPr>
                <w:rFonts w:ascii="Times New Roman" w:hAnsi="Times New Roman"/>
                <w:sz w:val="14"/>
                <w:szCs w:val="14"/>
                <w:lang w:eastAsia="en-US"/>
              </w:rPr>
              <w:lastRenderedPageBreak/>
              <w:t>общественные туалеты</w:t>
            </w:r>
          </w:p>
        </w:tc>
        <w:tc>
          <w:tcPr>
            <w:tcW w:w="4144" w:type="dxa"/>
            <w:tcBorders>
              <w:left w:val="single" w:sz="8" w:space="0" w:color="000000"/>
              <w:bottom w:val="single" w:sz="8" w:space="0" w:color="000000"/>
              <w:right w:val="single" w:sz="8" w:space="0" w:color="000000"/>
            </w:tcBorders>
            <w:shd w:val="clear" w:color="auto" w:fill="auto"/>
          </w:tcPr>
          <w:p w:rsidR="00AD66EE" w:rsidRPr="00AD66EE" w:rsidRDefault="00AD66EE" w:rsidP="00281794">
            <w:pPr>
              <w:spacing w:after="0" w:line="240" w:lineRule="auto"/>
              <w:rPr>
                <w:rFonts w:ascii="Times New Roman" w:eastAsia="Times New Roman" w:hAnsi="Times New Roman"/>
                <w:sz w:val="14"/>
                <w:szCs w:val="14"/>
                <w:lang w:eastAsia="zh-CN"/>
              </w:rPr>
            </w:pPr>
            <w:r w:rsidRPr="00AD66EE">
              <w:rPr>
                <w:rFonts w:ascii="Times New Roman" w:hAnsi="Times New Roman"/>
                <w:sz w:val="14"/>
                <w:szCs w:val="14"/>
                <w:lang w:eastAsia="en-US"/>
              </w:rPr>
              <w:lastRenderedPageBreak/>
              <w:t>Гостиницы, дома быта, бани, предприятия ритуальных услуг</w:t>
            </w:r>
          </w:p>
        </w:tc>
      </w:tr>
      <w:tr w:rsidR="00AD66EE" w:rsidRPr="00AD66EE" w:rsidTr="00AD66EE">
        <w:tc>
          <w:tcPr>
            <w:tcW w:w="1868" w:type="dxa"/>
            <w:tcBorders>
              <w:left w:val="single" w:sz="8" w:space="0" w:color="000000"/>
              <w:bottom w:val="single" w:sz="8" w:space="0" w:color="000000"/>
            </w:tcBorders>
            <w:shd w:val="clear" w:color="auto" w:fill="auto"/>
          </w:tcPr>
          <w:p w:rsidR="00AD66EE" w:rsidRPr="00AD66EE" w:rsidRDefault="00AD66EE" w:rsidP="00281794">
            <w:pPr>
              <w:spacing w:after="0" w:line="240" w:lineRule="auto"/>
              <w:rPr>
                <w:rFonts w:ascii="Times New Roman" w:hAnsi="Times New Roman"/>
                <w:sz w:val="14"/>
                <w:szCs w:val="14"/>
                <w:lang w:eastAsia="en-US"/>
              </w:rPr>
            </w:pPr>
            <w:r w:rsidRPr="00AD66EE">
              <w:rPr>
                <w:rFonts w:ascii="Times New Roman" w:hAnsi="Times New Roman"/>
                <w:sz w:val="14"/>
                <w:szCs w:val="14"/>
                <w:lang w:eastAsia="en-US"/>
              </w:rPr>
              <w:lastRenderedPageBreak/>
              <w:t>Объекты связи, финансовых, юридических и др. услуг</w:t>
            </w:r>
          </w:p>
        </w:tc>
        <w:tc>
          <w:tcPr>
            <w:tcW w:w="1835" w:type="dxa"/>
            <w:tcBorders>
              <w:left w:val="single" w:sz="8" w:space="0" w:color="000000"/>
              <w:bottom w:val="single" w:sz="8" w:space="0" w:color="000000"/>
            </w:tcBorders>
            <w:shd w:val="clear" w:color="auto" w:fill="auto"/>
          </w:tcPr>
          <w:p w:rsidR="00AD66EE" w:rsidRPr="00AD66EE" w:rsidRDefault="00AD66EE" w:rsidP="00281794">
            <w:pPr>
              <w:spacing w:after="0" w:line="240" w:lineRule="auto"/>
              <w:ind w:firstLine="851"/>
              <w:rPr>
                <w:rFonts w:ascii="Times New Roman" w:hAnsi="Times New Roman"/>
                <w:sz w:val="14"/>
                <w:szCs w:val="14"/>
                <w:lang w:eastAsia="en-US"/>
              </w:rPr>
            </w:pPr>
            <w:r w:rsidRPr="00AD66EE">
              <w:rPr>
                <w:rFonts w:ascii="Times New Roman" w:hAnsi="Times New Roman"/>
                <w:sz w:val="14"/>
                <w:szCs w:val="14"/>
                <w:lang w:eastAsia="en-US"/>
              </w:rPr>
              <w:t> </w:t>
            </w:r>
          </w:p>
        </w:tc>
        <w:tc>
          <w:tcPr>
            <w:tcW w:w="1567" w:type="dxa"/>
            <w:tcBorders>
              <w:left w:val="single" w:sz="8" w:space="0" w:color="000000"/>
              <w:bottom w:val="single" w:sz="8" w:space="0" w:color="000000"/>
            </w:tcBorders>
            <w:shd w:val="clear" w:color="auto" w:fill="auto"/>
          </w:tcPr>
          <w:p w:rsidR="00AD66EE" w:rsidRPr="00AD66EE" w:rsidRDefault="00AD66EE" w:rsidP="00281794">
            <w:pPr>
              <w:spacing w:after="0" w:line="240" w:lineRule="auto"/>
              <w:rPr>
                <w:rFonts w:ascii="Times New Roman" w:hAnsi="Times New Roman"/>
                <w:sz w:val="14"/>
                <w:szCs w:val="14"/>
                <w:lang w:eastAsia="en-US"/>
              </w:rPr>
            </w:pPr>
            <w:r w:rsidRPr="00AD66EE">
              <w:rPr>
                <w:rFonts w:ascii="Times New Roman" w:hAnsi="Times New Roman"/>
                <w:sz w:val="14"/>
                <w:szCs w:val="14"/>
                <w:lang w:eastAsia="en-US"/>
              </w:rPr>
              <w:t>Отделения почтовой связи, отделения банков</w:t>
            </w:r>
          </w:p>
        </w:tc>
        <w:tc>
          <w:tcPr>
            <w:tcW w:w="4144" w:type="dxa"/>
            <w:tcBorders>
              <w:left w:val="single" w:sz="8" w:space="0" w:color="000000"/>
              <w:bottom w:val="single" w:sz="8" w:space="0" w:color="000000"/>
              <w:right w:val="single" w:sz="8" w:space="0" w:color="000000"/>
            </w:tcBorders>
            <w:shd w:val="clear" w:color="auto" w:fill="auto"/>
          </w:tcPr>
          <w:p w:rsidR="00AD66EE" w:rsidRPr="00AD66EE" w:rsidRDefault="00AD66EE" w:rsidP="00281794">
            <w:pPr>
              <w:spacing w:after="0" w:line="240" w:lineRule="auto"/>
              <w:rPr>
                <w:rFonts w:ascii="Times New Roman" w:eastAsia="Times New Roman" w:hAnsi="Times New Roman"/>
                <w:sz w:val="14"/>
                <w:szCs w:val="14"/>
                <w:lang w:eastAsia="zh-CN"/>
              </w:rPr>
            </w:pPr>
            <w:r w:rsidRPr="00AD66EE">
              <w:rPr>
                <w:rFonts w:ascii="Times New Roman" w:hAnsi="Times New Roman"/>
                <w:sz w:val="14"/>
                <w:szCs w:val="14"/>
                <w:lang w:eastAsia="en-US"/>
              </w:rPr>
              <w:t>Проектные и конструкторские бюро, офисные центры, юридические консультации, риэлтерские и туристические агентства, нотариальные конторы, ломбарды</w:t>
            </w:r>
          </w:p>
        </w:tc>
      </w:tr>
      <w:tr w:rsidR="00AD66EE" w:rsidRPr="00AD66EE" w:rsidTr="00AD66EE">
        <w:tc>
          <w:tcPr>
            <w:tcW w:w="1868" w:type="dxa"/>
            <w:tcBorders>
              <w:left w:val="single" w:sz="8" w:space="0" w:color="000000"/>
              <w:bottom w:val="single" w:sz="8" w:space="0" w:color="000000"/>
            </w:tcBorders>
            <w:shd w:val="clear" w:color="auto" w:fill="auto"/>
          </w:tcPr>
          <w:p w:rsidR="00AD66EE" w:rsidRPr="00AD66EE" w:rsidRDefault="00AD66EE" w:rsidP="00281794">
            <w:pPr>
              <w:spacing w:after="0" w:line="240" w:lineRule="auto"/>
              <w:rPr>
                <w:rFonts w:ascii="Times New Roman" w:hAnsi="Times New Roman"/>
                <w:sz w:val="14"/>
                <w:szCs w:val="14"/>
                <w:lang w:eastAsia="en-US"/>
              </w:rPr>
            </w:pPr>
            <w:r w:rsidRPr="00AD66EE">
              <w:rPr>
                <w:rFonts w:ascii="Times New Roman" w:hAnsi="Times New Roman"/>
                <w:sz w:val="14"/>
                <w:szCs w:val="14"/>
                <w:lang w:eastAsia="en-US"/>
              </w:rPr>
              <w:t>Объекты здравоохранения</w:t>
            </w:r>
          </w:p>
        </w:tc>
        <w:tc>
          <w:tcPr>
            <w:tcW w:w="1835" w:type="dxa"/>
            <w:tcBorders>
              <w:left w:val="single" w:sz="8" w:space="0" w:color="000000"/>
              <w:bottom w:val="single" w:sz="8" w:space="0" w:color="000000"/>
            </w:tcBorders>
            <w:shd w:val="clear" w:color="auto" w:fill="auto"/>
          </w:tcPr>
          <w:p w:rsidR="00AD66EE" w:rsidRPr="00AD66EE" w:rsidRDefault="00AD66EE" w:rsidP="00281794">
            <w:pPr>
              <w:spacing w:after="0" w:line="240" w:lineRule="auto"/>
              <w:ind w:firstLine="851"/>
              <w:rPr>
                <w:rFonts w:ascii="Times New Roman" w:hAnsi="Times New Roman"/>
                <w:sz w:val="14"/>
                <w:szCs w:val="14"/>
                <w:lang w:eastAsia="en-US"/>
              </w:rPr>
            </w:pPr>
            <w:r w:rsidRPr="00AD66EE">
              <w:rPr>
                <w:rFonts w:ascii="Times New Roman" w:hAnsi="Times New Roman"/>
                <w:sz w:val="14"/>
                <w:szCs w:val="14"/>
                <w:lang w:eastAsia="en-US"/>
              </w:rPr>
              <w:t> </w:t>
            </w:r>
          </w:p>
        </w:tc>
        <w:tc>
          <w:tcPr>
            <w:tcW w:w="1567" w:type="dxa"/>
            <w:tcBorders>
              <w:left w:val="single" w:sz="8" w:space="0" w:color="000000"/>
              <w:bottom w:val="single" w:sz="8" w:space="0" w:color="000000"/>
            </w:tcBorders>
            <w:shd w:val="clear" w:color="auto" w:fill="auto"/>
          </w:tcPr>
          <w:p w:rsidR="00AD66EE" w:rsidRPr="00AD66EE" w:rsidRDefault="00AD66EE" w:rsidP="00281794">
            <w:pPr>
              <w:spacing w:after="0" w:line="240" w:lineRule="auto"/>
              <w:rPr>
                <w:rFonts w:ascii="Times New Roman" w:hAnsi="Times New Roman"/>
                <w:sz w:val="14"/>
                <w:szCs w:val="14"/>
                <w:lang w:eastAsia="en-US"/>
              </w:rPr>
            </w:pPr>
            <w:r w:rsidRPr="00AD66EE">
              <w:rPr>
                <w:rFonts w:ascii="Times New Roman" w:hAnsi="Times New Roman"/>
                <w:sz w:val="14"/>
                <w:szCs w:val="14"/>
                <w:lang w:eastAsia="en-US"/>
              </w:rPr>
              <w:t>Аптечные учреждения, молочные кухни</w:t>
            </w:r>
          </w:p>
        </w:tc>
        <w:tc>
          <w:tcPr>
            <w:tcW w:w="4144" w:type="dxa"/>
            <w:tcBorders>
              <w:left w:val="single" w:sz="8" w:space="0" w:color="000000"/>
              <w:bottom w:val="single" w:sz="8" w:space="0" w:color="000000"/>
              <w:right w:val="single" w:sz="8" w:space="0" w:color="000000"/>
            </w:tcBorders>
            <w:shd w:val="clear" w:color="auto" w:fill="auto"/>
          </w:tcPr>
          <w:p w:rsidR="00AD66EE" w:rsidRPr="00AD66EE" w:rsidRDefault="00AD66EE" w:rsidP="00281794">
            <w:pPr>
              <w:spacing w:after="0" w:line="240" w:lineRule="auto"/>
              <w:rPr>
                <w:rFonts w:ascii="Times New Roman" w:eastAsia="Times New Roman" w:hAnsi="Times New Roman"/>
                <w:sz w:val="14"/>
                <w:szCs w:val="14"/>
                <w:lang w:eastAsia="zh-CN"/>
              </w:rPr>
            </w:pPr>
            <w:r w:rsidRPr="00AD66EE">
              <w:rPr>
                <w:rFonts w:ascii="Times New Roman" w:hAnsi="Times New Roman"/>
                <w:sz w:val="14"/>
                <w:szCs w:val="14"/>
                <w:lang w:eastAsia="en-US"/>
              </w:rPr>
              <w:t xml:space="preserve">Больничные учреждения, в </w:t>
            </w:r>
            <w:proofErr w:type="spellStart"/>
            <w:r w:rsidRPr="00AD66EE">
              <w:rPr>
                <w:rFonts w:ascii="Times New Roman" w:hAnsi="Times New Roman"/>
                <w:sz w:val="14"/>
                <w:szCs w:val="14"/>
                <w:lang w:eastAsia="en-US"/>
              </w:rPr>
              <w:t>т.ч</w:t>
            </w:r>
            <w:proofErr w:type="spellEnd"/>
            <w:r w:rsidRPr="00AD66EE">
              <w:rPr>
                <w:rFonts w:ascii="Times New Roman" w:hAnsi="Times New Roman"/>
                <w:sz w:val="14"/>
                <w:szCs w:val="14"/>
                <w:lang w:eastAsia="en-US"/>
              </w:rPr>
              <w:t>. больница, специализированные больница, госпиталь, медико-санитарная часть, амбулаторно-поликлинические учреждения,</w:t>
            </w:r>
          </w:p>
        </w:tc>
      </w:tr>
      <w:tr w:rsidR="00AD66EE" w:rsidRPr="00AD66EE" w:rsidTr="00AD66EE">
        <w:tc>
          <w:tcPr>
            <w:tcW w:w="1868" w:type="dxa"/>
            <w:tcBorders>
              <w:left w:val="single" w:sz="8" w:space="0" w:color="000000"/>
              <w:bottom w:val="single" w:sz="8" w:space="0" w:color="000000"/>
            </w:tcBorders>
            <w:shd w:val="clear" w:color="auto" w:fill="auto"/>
          </w:tcPr>
          <w:p w:rsidR="00AD66EE" w:rsidRPr="00AD66EE" w:rsidRDefault="00AD66EE" w:rsidP="00281794">
            <w:pPr>
              <w:spacing w:after="0" w:line="240" w:lineRule="auto"/>
              <w:rPr>
                <w:rFonts w:ascii="Times New Roman" w:hAnsi="Times New Roman"/>
                <w:sz w:val="14"/>
                <w:szCs w:val="14"/>
                <w:lang w:eastAsia="en-US"/>
              </w:rPr>
            </w:pPr>
            <w:r w:rsidRPr="00AD66EE">
              <w:rPr>
                <w:rFonts w:ascii="Times New Roman" w:hAnsi="Times New Roman"/>
                <w:sz w:val="14"/>
                <w:szCs w:val="14"/>
                <w:lang w:eastAsia="en-US"/>
              </w:rPr>
              <w:t>Объекты образования</w:t>
            </w:r>
          </w:p>
        </w:tc>
        <w:tc>
          <w:tcPr>
            <w:tcW w:w="1835" w:type="dxa"/>
            <w:tcBorders>
              <w:left w:val="single" w:sz="8" w:space="0" w:color="000000"/>
              <w:bottom w:val="single" w:sz="8" w:space="0" w:color="000000"/>
            </w:tcBorders>
            <w:shd w:val="clear" w:color="auto" w:fill="auto"/>
          </w:tcPr>
          <w:p w:rsidR="00AD66EE" w:rsidRPr="00AD66EE" w:rsidRDefault="00AD66EE" w:rsidP="00281794">
            <w:pPr>
              <w:spacing w:after="0" w:line="240" w:lineRule="auto"/>
              <w:ind w:firstLine="851"/>
              <w:rPr>
                <w:rFonts w:ascii="Times New Roman" w:hAnsi="Times New Roman"/>
                <w:sz w:val="14"/>
                <w:szCs w:val="14"/>
                <w:lang w:eastAsia="en-US"/>
              </w:rPr>
            </w:pPr>
            <w:r w:rsidRPr="00AD66EE">
              <w:rPr>
                <w:rFonts w:ascii="Times New Roman" w:hAnsi="Times New Roman"/>
                <w:sz w:val="14"/>
                <w:szCs w:val="14"/>
                <w:lang w:eastAsia="en-US"/>
              </w:rPr>
              <w:t> </w:t>
            </w:r>
          </w:p>
        </w:tc>
        <w:tc>
          <w:tcPr>
            <w:tcW w:w="1567" w:type="dxa"/>
            <w:tcBorders>
              <w:left w:val="single" w:sz="8" w:space="0" w:color="000000"/>
              <w:bottom w:val="single" w:sz="8" w:space="0" w:color="000000"/>
            </w:tcBorders>
            <w:shd w:val="clear" w:color="auto" w:fill="auto"/>
          </w:tcPr>
          <w:p w:rsidR="00AD66EE" w:rsidRPr="00AD66EE" w:rsidRDefault="00AD66EE" w:rsidP="00281794">
            <w:pPr>
              <w:spacing w:after="0" w:line="240" w:lineRule="auto"/>
              <w:rPr>
                <w:rFonts w:ascii="Times New Roman" w:hAnsi="Times New Roman"/>
                <w:sz w:val="14"/>
                <w:szCs w:val="14"/>
                <w:lang w:eastAsia="en-US"/>
              </w:rPr>
            </w:pPr>
            <w:r w:rsidRPr="00AD66EE">
              <w:rPr>
                <w:rFonts w:ascii="Times New Roman" w:hAnsi="Times New Roman"/>
                <w:sz w:val="14"/>
                <w:szCs w:val="14"/>
                <w:lang w:eastAsia="en-US"/>
              </w:rPr>
              <w:t>Дошкольные образовательные учреждения, общеобразовательные учреждения</w:t>
            </w:r>
          </w:p>
        </w:tc>
        <w:tc>
          <w:tcPr>
            <w:tcW w:w="4144" w:type="dxa"/>
            <w:tcBorders>
              <w:left w:val="single" w:sz="8" w:space="0" w:color="000000"/>
              <w:bottom w:val="single" w:sz="8" w:space="0" w:color="000000"/>
              <w:right w:val="single" w:sz="8" w:space="0" w:color="000000"/>
            </w:tcBorders>
            <w:shd w:val="clear" w:color="auto" w:fill="auto"/>
          </w:tcPr>
          <w:p w:rsidR="00AD66EE" w:rsidRPr="00AD66EE" w:rsidRDefault="00AD66EE" w:rsidP="00281794">
            <w:pPr>
              <w:spacing w:after="0" w:line="240" w:lineRule="auto"/>
              <w:rPr>
                <w:rFonts w:ascii="Times New Roman" w:eastAsia="Times New Roman" w:hAnsi="Times New Roman"/>
                <w:sz w:val="14"/>
                <w:szCs w:val="14"/>
                <w:lang w:eastAsia="zh-CN"/>
              </w:rPr>
            </w:pPr>
            <w:r w:rsidRPr="00AD66EE">
              <w:rPr>
                <w:rFonts w:ascii="Times New Roman" w:hAnsi="Times New Roman"/>
                <w:sz w:val="14"/>
                <w:szCs w:val="14"/>
                <w:lang w:eastAsia="en-US"/>
              </w:rPr>
              <w:t>Образовательные специализированные учреждения (детские дома-школы, коррекционные школы, и детские сады, межшкольные учебные комбинаты, вечерние школы), учреждения профессионального образования (начального, среднего специального, высшего и последипломного), образовательные специализированные учреждения (аэроклубы, автошколы, оборонные учебные заведения), учреждения дополнительного образования детей (детско-юношеские спортивные школы, специализированные детско-юношеские спортивные школы олимпийского резерва, дома детского творчества, музыкальные школы, школы искусств)</w:t>
            </w:r>
          </w:p>
        </w:tc>
      </w:tr>
      <w:tr w:rsidR="00AD66EE" w:rsidRPr="00AD66EE" w:rsidTr="00AD66EE">
        <w:tc>
          <w:tcPr>
            <w:tcW w:w="1868" w:type="dxa"/>
            <w:tcBorders>
              <w:left w:val="single" w:sz="8" w:space="0" w:color="000000"/>
              <w:bottom w:val="single" w:sz="8" w:space="0" w:color="000000"/>
            </w:tcBorders>
            <w:shd w:val="clear" w:color="auto" w:fill="auto"/>
          </w:tcPr>
          <w:p w:rsidR="00AD66EE" w:rsidRPr="00AD66EE" w:rsidRDefault="00AD66EE" w:rsidP="00281794">
            <w:pPr>
              <w:spacing w:after="0" w:line="240" w:lineRule="auto"/>
              <w:rPr>
                <w:rFonts w:ascii="Times New Roman" w:hAnsi="Times New Roman"/>
                <w:sz w:val="14"/>
                <w:szCs w:val="14"/>
                <w:lang w:eastAsia="en-US"/>
              </w:rPr>
            </w:pPr>
            <w:r w:rsidRPr="00AD66EE">
              <w:rPr>
                <w:rFonts w:ascii="Times New Roman" w:hAnsi="Times New Roman"/>
                <w:sz w:val="14"/>
                <w:szCs w:val="14"/>
                <w:lang w:eastAsia="en-US"/>
              </w:rPr>
              <w:t>Объекты общего пользования</w:t>
            </w:r>
          </w:p>
        </w:tc>
        <w:tc>
          <w:tcPr>
            <w:tcW w:w="1835" w:type="dxa"/>
            <w:tcBorders>
              <w:left w:val="single" w:sz="8" w:space="0" w:color="000000"/>
              <w:bottom w:val="single" w:sz="8" w:space="0" w:color="000000"/>
            </w:tcBorders>
            <w:shd w:val="clear" w:color="auto" w:fill="auto"/>
          </w:tcPr>
          <w:p w:rsidR="00AD66EE" w:rsidRPr="00AD66EE" w:rsidRDefault="00AD66EE" w:rsidP="00281794">
            <w:pPr>
              <w:spacing w:after="0" w:line="240" w:lineRule="auto"/>
              <w:ind w:firstLine="851"/>
              <w:rPr>
                <w:rFonts w:ascii="Times New Roman" w:hAnsi="Times New Roman"/>
                <w:sz w:val="14"/>
                <w:szCs w:val="14"/>
                <w:lang w:eastAsia="en-US"/>
              </w:rPr>
            </w:pPr>
            <w:r w:rsidRPr="00AD66EE">
              <w:rPr>
                <w:rFonts w:ascii="Times New Roman" w:hAnsi="Times New Roman"/>
                <w:sz w:val="14"/>
                <w:szCs w:val="14"/>
                <w:lang w:eastAsia="en-US"/>
              </w:rPr>
              <w:t> </w:t>
            </w:r>
          </w:p>
        </w:tc>
        <w:tc>
          <w:tcPr>
            <w:tcW w:w="1567" w:type="dxa"/>
            <w:tcBorders>
              <w:left w:val="single" w:sz="8" w:space="0" w:color="000000"/>
              <w:bottom w:val="single" w:sz="8" w:space="0" w:color="000000"/>
            </w:tcBorders>
            <w:shd w:val="clear" w:color="auto" w:fill="auto"/>
          </w:tcPr>
          <w:p w:rsidR="00AD66EE" w:rsidRPr="00AD66EE" w:rsidRDefault="00AD66EE" w:rsidP="00281794">
            <w:pPr>
              <w:spacing w:after="0" w:line="240" w:lineRule="auto"/>
              <w:rPr>
                <w:rFonts w:ascii="Times New Roman" w:hAnsi="Times New Roman"/>
                <w:sz w:val="14"/>
                <w:szCs w:val="14"/>
                <w:lang w:eastAsia="en-US"/>
              </w:rPr>
            </w:pPr>
            <w:r w:rsidRPr="00AD66EE">
              <w:rPr>
                <w:rFonts w:ascii="Times New Roman" w:hAnsi="Times New Roman"/>
                <w:sz w:val="14"/>
                <w:szCs w:val="14"/>
                <w:lang w:eastAsia="en-US"/>
              </w:rPr>
              <w:t>Скверы, сады</w:t>
            </w:r>
          </w:p>
        </w:tc>
        <w:tc>
          <w:tcPr>
            <w:tcW w:w="4144" w:type="dxa"/>
            <w:tcBorders>
              <w:left w:val="single" w:sz="8" w:space="0" w:color="000000"/>
              <w:bottom w:val="single" w:sz="8" w:space="0" w:color="000000"/>
              <w:right w:val="single" w:sz="8" w:space="0" w:color="000000"/>
            </w:tcBorders>
            <w:shd w:val="clear" w:color="auto" w:fill="auto"/>
          </w:tcPr>
          <w:p w:rsidR="00AD66EE" w:rsidRPr="00AD66EE" w:rsidRDefault="00AD66EE" w:rsidP="00281794">
            <w:pPr>
              <w:spacing w:after="0" w:line="240" w:lineRule="auto"/>
              <w:rPr>
                <w:rFonts w:ascii="Times New Roman" w:eastAsia="Times New Roman" w:hAnsi="Times New Roman"/>
                <w:sz w:val="14"/>
                <w:szCs w:val="14"/>
                <w:lang w:eastAsia="zh-CN"/>
              </w:rPr>
            </w:pPr>
            <w:r w:rsidRPr="00AD66EE">
              <w:rPr>
                <w:rFonts w:ascii="Times New Roman" w:hAnsi="Times New Roman"/>
                <w:sz w:val="14"/>
                <w:szCs w:val="14"/>
                <w:lang w:eastAsia="en-US"/>
              </w:rPr>
              <w:t>Городские парки, бульвары</w:t>
            </w:r>
          </w:p>
        </w:tc>
      </w:tr>
      <w:tr w:rsidR="00AD66EE" w:rsidRPr="00AD66EE" w:rsidTr="00AD66EE">
        <w:tc>
          <w:tcPr>
            <w:tcW w:w="1868" w:type="dxa"/>
            <w:tcBorders>
              <w:left w:val="single" w:sz="8" w:space="0" w:color="000000"/>
              <w:bottom w:val="single" w:sz="8" w:space="0" w:color="000000"/>
            </w:tcBorders>
            <w:shd w:val="clear" w:color="auto" w:fill="auto"/>
          </w:tcPr>
          <w:p w:rsidR="00AD66EE" w:rsidRPr="00AD66EE" w:rsidRDefault="00AD66EE" w:rsidP="00281794">
            <w:pPr>
              <w:spacing w:after="0" w:line="240" w:lineRule="auto"/>
              <w:rPr>
                <w:rFonts w:ascii="Times New Roman" w:hAnsi="Times New Roman"/>
                <w:sz w:val="14"/>
                <w:szCs w:val="14"/>
                <w:lang w:eastAsia="en-US"/>
              </w:rPr>
            </w:pPr>
            <w:r w:rsidRPr="00AD66EE">
              <w:rPr>
                <w:rFonts w:ascii="Times New Roman" w:hAnsi="Times New Roman"/>
                <w:sz w:val="14"/>
                <w:szCs w:val="14"/>
                <w:lang w:eastAsia="en-US"/>
              </w:rPr>
              <w:t>Объекты социального обслуживания</w:t>
            </w:r>
          </w:p>
        </w:tc>
        <w:tc>
          <w:tcPr>
            <w:tcW w:w="1835" w:type="dxa"/>
            <w:tcBorders>
              <w:left w:val="single" w:sz="8" w:space="0" w:color="000000"/>
              <w:bottom w:val="single" w:sz="8" w:space="0" w:color="000000"/>
            </w:tcBorders>
            <w:shd w:val="clear" w:color="auto" w:fill="auto"/>
          </w:tcPr>
          <w:p w:rsidR="00AD66EE" w:rsidRPr="00AD66EE" w:rsidRDefault="00AD66EE" w:rsidP="00281794">
            <w:pPr>
              <w:spacing w:after="0" w:line="240" w:lineRule="auto"/>
              <w:ind w:firstLine="851"/>
              <w:rPr>
                <w:rFonts w:ascii="Times New Roman" w:hAnsi="Times New Roman"/>
                <w:sz w:val="14"/>
                <w:szCs w:val="14"/>
                <w:lang w:eastAsia="en-US"/>
              </w:rPr>
            </w:pPr>
            <w:r w:rsidRPr="00AD66EE">
              <w:rPr>
                <w:rFonts w:ascii="Times New Roman" w:hAnsi="Times New Roman"/>
                <w:sz w:val="14"/>
                <w:szCs w:val="14"/>
                <w:lang w:eastAsia="en-US"/>
              </w:rPr>
              <w:t> </w:t>
            </w:r>
          </w:p>
        </w:tc>
        <w:tc>
          <w:tcPr>
            <w:tcW w:w="1567" w:type="dxa"/>
            <w:tcBorders>
              <w:left w:val="single" w:sz="8" w:space="0" w:color="000000"/>
              <w:bottom w:val="single" w:sz="8" w:space="0" w:color="000000"/>
            </w:tcBorders>
            <w:shd w:val="clear" w:color="auto" w:fill="auto"/>
          </w:tcPr>
          <w:p w:rsidR="00AD66EE" w:rsidRPr="00AD66EE" w:rsidRDefault="00AD66EE" w:rsidP="00281794">
            <w:pPr>
              <w:spacing w:after="0" w:line="240" w:lineRule="auto"/>
              <w:ind w:firstLine="851"/>
              <w:rPr>
                <w:rFonts w:ascii="Times New Roman" w:hAnsi="Times New Roman"/>
                <w:sz w:val="14"/>
                <w:szCs w:val="14"/>
                <w:lang w:eastAsia="en-US"/>
              </w:rPr>
            </w:pPr>
            <w:r w:rsidRPr="00AD66EE">
              <w:rPr>
                <w:rFonts w:ascii="Times New Roman" w:hAnsi="Times New Roman"/>
                <w:sz w:val="14"/>
                <w:szCs w:val="14"/>
                <w:lang w:eastAsia="en-US"/>
              </w:rPr>
              <w:t> </w:t>
            </w:r>
          </w:p>
        </w:tc>
        <w:tc>
          <w:tcPr>
            <w:tcW w:w="4144" w:type="dxa"/>
            <w:tcBorders>
              <w:left w:val="single" w:sz="8" w:space="0" w:color="000000"/>
              <w:bottom w:val="single" w:sz="8" w:space="0" w:color="000000"/>
              <w:right w:val="single" w:sz="8" w:space="0" w:color="000000"/>
            </w:tcBorders>
            <w:shd w:val="clear" w:color="auto" w:fill="auto"/>
          </w:tcPr>
          <w:p w:rsidR="00AD66EE" w:rsidRPr="00AD66EE" w:rsidRDefault="00AD66EE" w:rsidP="00281794">
            <w:pPr>
              <w:spacing w:after="0" w:line="240" w:lineRule="auto"/>
              <w:rPr>
                <w:rFonts w:ascii="Times New Roman" w:eastAsia="Times New Roman" w:hAnsi="Times New Roman"/>
                <w:sz w:val="14"/>
                <w:szCs w:val="14"/>
                <w:lang w:eastAsia="zh-CN"/>
              </w:rPr>
            </w:pPr>
            <w:r w:rsidRPr="00AD66EE">
              <w:rPr>
                <w:rFonts w:ascii="Times New Roman" w:hAnsi="Times New Roman"/>
                <w:sz w:val="14"/>
                <w:szCs w:val="14"/>
                <w:lang w:eastAsia="en-US"/>
              </w:rPr>
              <w:t>Комплексные центры социального обслуживания населения, территориальные центры социальной помощи семье и детям, центры социального обслуживания, социально-реабилитационные центры для несовершеннолетних центры социальной помощи на дому, стационарные учреждения социального обслуживания (дома-интернаты для престарелых и инвалидов, психоневрологические интернаты, детские дома-интернаты для умственно отсталых детей, детские дома-интернаты для детей с физическими недостатками)</w:t>
            </w:r>
          </w:p>
        </w:tc>
      </w:tr>
      <w:tr w:rsidR="00AD66EE" w:rsidRPr="00AD66EE" w:rsidTr="00AD66EE">
        <w:tc>
          <w:tcPr>
            <w:tcW w:w="1868" w:type="dxa"/>
            <w:tcBorders>
              <w:left w:val="single" w:sz="8" w:space="0" w:color="000000"/>
              <w:bottom w:val="single" w:sz="8" w:space="0" w:color="000000"/>
            </w:tcBorders>
            <w:shd w:val="clear" w:color="auto" w:fill="auto"/>
          </w:tcPr>
          <w:p w:rsidR="00AD66EE" w:rsidRPr="00AD66EE" w:rsidRDefault="00AD66EE" w:rsidP="00281794">
            <w:pPr>
              <w:spacing w:after="0" w:line="240" w:lineRule="auto"/>
              <w:rPr>
                <w:rFonts w:ascii="Times New Roman" w:hAnsi="Times New Roman"/>
                <w:sz w:val="14"/>
                <w:szCs w:val="14"/>
                <w:lang w:eastAsia="en-US"/>
              </w:rPr>
            </w:pPr>
            <w:r w:rsidRPr="00AD66EE">
              <w:rPr>
                <w:rFonts w:ascii="Times New Roman" w:hAnsi="Times New Roman"/>
                <w:sz w:val="14"/>
                <w:szCs w:val="14"/>
                <w:lang w:eastAsia="en-US"/>
              </w:rPr>
              <w:t>Объекты культуры</w:t>
            </w:r>
          </w:p>
        </w:tc>
        <w:tc>
          <w:tcPr>
            <w:tcW w:w="1835" w:type="dxa"/>
            <w:tcBorders>
              <w:left w:val="single" w:sz="8" w:space="0" w:color="000000"/>
              <w:bottom w:val="single" w:sz="8" w:space="0" w:color="000000"/>
            </w:tcBorders>
            <w:shd w:val="clear" w:color="auto" w:fill="auto"/>
          </w:tcPr>
          <w:p w:rsidR="00AD66EE" w:rsidRPr="00AD66EE" w:rsidRDefault="00AD66EE" w:rsidP="00281794">
            <w:pPr>
              <w:spacing w:after="0" w:line="240" w:lineRule="auto"/>
              <w:ind w:firstLine="851"/>
              <w:rPr>
                <w:rFonts w:ascii="Times New Roman" w:hAnsi="Times New Roman"/>
                <w:sz w:val="14"/>
                <w:szCs w:val="14"/>
                <w:lang w:eastAsia="en-US"/>
              </w:rPr>
            </w:pPr>
            <w:r w:rsidRPr="00AD66EE">
              <w:rPr>
                <w:rFonts w:ascii="Times New Roman" w:hAnsi="Times New Roman"/>
                <w:sz w:val="14"/>
                <w:szCs w:val="14"/>
                <w:lang w:eastAsia="en-US"/>
              </w:rPr>
              <w:t> </w:t>
            </w:r>
          </w:p>
        </w:tc>
        <w:tc>
          <w:tcPr>
            <w:tcW w:w="1567" w:type="dxa"/>
            <w:tcBorders>
              <w:left w:val="single" w:sz="8" w:space="0" w:color="000000"/>
              <w:bottom w:val="single" w:sz="8" w:space="0" w:color="000000"/>
            </w:tcBorders>
            <w:shd w:val="clear" w:color="auto" w:fill="auto"/>
          </w:tcPr>
          <w:p w:rsidR="00AD66EE" w:rsidRPr="00AD66EE" w:rsidRDefault="00AD66EE" w:rsidP="00281794">
            <w:pPr>
              <w:spacing w:after="0" w:line="240" w:lineRule="auto"/>
              <w:ind w:firstLine="851"/>
              <w:rPr>
                <w:rFonts w:ascii="Times New Roman" w:hAnsi="Times New Roman"/>
                <w:sz w:val="14"/>
                <w:szCs w:val="14"/>
                <w:lang w:eastAsia="en-US"/>
              </w:rPr>
            </w:pPr>
            <w:r w:rsidRPr="00AD66EE">
              <w:rPr>
                <w:rFonts w:ascii="Times New Roman" w:hAnsi="Times New Roman"/>
                <w:sz w:val="14"/>
                <w:szCs w:val="14"/>
                <w:lang w:eastAsia="en-US"/>
              </w:rPr>
              <w:t> </w:t>
            </w:r>
          </w:p>
        </w:tc>
        <w:tc>
          <w:tcPr>
            <w:tcW w:w="4144" w:type="dxa"/>
            <w:tcBorders>
              <w:left w:val="single" w:sz="8" w:space="0" w:color="000000"/>
              <w:bottom w:val="single" w:sz="8" w:space="0" w:color="000000"/>
              <w:right w:val="single" w:sz="8" w:space="0" w:color="000000"/>
            </w:tcBorders>
            <w:shd w:val="clear" w:color="auto" w:fill="auto"/>
          </w:tcPr>
          <w:p w:rsidR="00AD66EE" w:rsidRPr="00AD66EE" w:rsidRDefault="00AD66EE" w:rsidP="00281794">
            <w:pPr>
              <w:spacing w:after="0" w:line="240" w:lineRule="auto"/>
              <w:rPr>
                <w:rFonts w:ascii="Times New Roman" w:eastAsia="Times New Roman" w:hAnsi="Times New Roman"/>
                <w:sz w:val="14"/>
                <w:szCs w:val="14"/>
                <w:lang w:eastAsia="zh-CN"/>
              </w:rPr>
            </w:pPr>
            <w:r w:rsidRPr="00AD66EE">
              <w:rPr>
                <w:rFonts w:ascii="Times New Roman" w:hAnsi="Times New Roman"/>
                <w:sz w:val="14"/>
                <w:szCs w:val="14"/>
                <w:lang w:eastAsia="en-US"/>
              </w:rPr>
              <w:t>Театры и студии, музеи, музеи-усадьбы, выставочные залы, кинотеатры, библиотеки, досуговые центры, клубы и учреждения клубного типа, религиозно-культовые объекты</w:t>
            </w:r>
          </w:p>
        </w:tc>
      </w:tr>
      <w:tr w:rsidR="00AD66EE" w:rsidRPr="00AD66EE" w:rsidTr="00AD66EE">
        <w:tc>
          <w:tcPr>
            <w:tcW w:w="1868" w:type="dxa"/>
            <w:tcBorders>
              <w:left w:val="single" w:sz="8" w:space="0" w:color="000000"/>
              <w:bottom w:val="single" w:sz="8" w:space="0" w:color="000000"/>
            </w:tcBorders>
            <w:shd w:val="clear" w:color="auto" w:fill="auto"/>
          </w:tcPr>
          <w:p w:rsidR="00AD66EE" w:rsidRPr="00AD66EE" w:rsidRDefault="00AD66EE" w:rsidP="00281794">
            <w:pPr>
              <w:spacing w:after="0" w:line="240" w:lineRule="auto"/>
              <w:rPr>
                <w:rFonts w:ascii="Times New Roman" w:hAnsi="Times New Roman"/>
                <w:sz w:val="14"/>
                <w:szCs w:val="14"/>
                <w:lang w:eastAsia="en-US"/>
              </w:rPr>
            </w:pPr>
            <w:r w:rsidRPr="00AD66EE">
              <w:rPr>
                <w:rFonts w:ascii="Times New Roman" w:hAnsi="Times New Roman"/>
                <w:sz w:val="14"/>
                <w:szCs w:val="14"/>
                <w:lang w:eastAsia="en-US"/>
              </w:rPr>
              <w:t>Административно-управленческие объекты</w:t>
            </w:r>
          </w:p>
        </w:tc>
        <w:tc>
          <w:tcPr>
            <w:tcW w:w="1835" w:type="dxa"/>
            <w:tcBorders>
              <w:left w:val="single" w:sz="8" w:space="0" w:color="000000"/>
              <w:bottom w:val="single" w:sz="8" w:space="0" w:color="000000"/>
            </w:tcBorders>
            <w:shd w:val="clear" w:color="auto" w:fill="auto"/>
          </w:tcPr>
          <w:p w:rsidR="00AD66EE" w:rsidRPr="00AD66EE" w:rsidRDefault="00AD66EE" w:rsidP="00281794">
            <w:pPr>
              <w:spacing w:after="0" w:line="240" w:lineRule="auto"/>
              <w:ind w:firstLine="851"/>
              <w:rPr>
                <w:rFonts w:ascii="Times New Roman" w:hAnsi="Times New Roman"/>
                <w:sz w:val="14"/>
                <w:szCs w:val="14"/>
                <w:lang w:eastAsia="en-US"/>
              </w:rPr>
            </w:pPr>
            <w:r w:rsidRPr="00AD66EE">
              <w:rPr>
                <w:rFonts w:ascii="Times New Roman" w:hAnsi="Times New Roman"/>
                <w:sz w:val="14"/>
                <w:szCs w:val="14"/>
                <w:lang w:eastAsia="en-US"/>
              </w:rPr>
              <w:t> </w:t>
            </w:r>
          </w:p>
        </w:tc>
        <w:tc>
          <w:tcPr>
            <w:tcW w:w="1567" w:type="dxa"/>
            <w:tcBorders>
              <w:left w:val="single" w:sz="8" w:space="0" w:color="000000"/>
              <w:bottom w:val="single" w:sz="8" w:space="0" w:color="000000"/>
            </w:tcBorders>
            <w:shd w:val="clear" w:color="auto" w:fill="auto"/>
          </w:tcPr>
          <w:p w:rsidR="00AD66EE" w:rsidRPr="00AD66EE" w:rsidRDefault="00AD66EE" w:rsidP="00281794">
            <w:pPr>
              <w:spacing w:after="0" w:line="240" w:lineRule="auto"/>
              <w:ind w:firstLine="851"/>
              <w:rPr>
                <w:rFonts w:ascii="Times New Roman" w:hAnsi="Times New Roman"/>
                <w:sz w:val="14"/>
                <w:szCs w:val="14"/>
                <w:lang w:eastAsia="en-US"/>
              </w:rPr>
            </w:pPr>
            <w:r w:rsidRPr="00AD66EE">
              <w:rPr>
                <w:rFonts w:ascii="Times New Roman" w:hAnsi="Times New Roman"/>
                <w:sz w:val="14"/>
                <w:szCs w:val="14"/>
                <w:lang w:eastAsia="en-US"/>
              </w:rPr>
              <w:t> </w:t>
            </w:r>
          </w:p>
        </w:tc>
        <w:tc>
          <w:tcPr>
            <w:tcW w:w="4144" w:type="dxa"/>
            <w:tcBorders>
              <w:left w:val="single" w:sz="8" w:space="0" w:color="000000"/>
              <w:bottom w:val="single" w:sz="8" w:space="0" w:color="000000"/>
              <w:right w:val="single" w:sz="8" w:space="0" w:color="000000"/>
            </w:tcBorders>
            <w:shd w:val="clear" w:color="auto" w:fill="auto"/>
          </w:tcPr>
          <w:p w:rsidR="00AD66EE" w:rsidRPr="00AD66EE" w:rsidRDefault="00AD66EE" w:rsidP="00281794">
            <w:pPr>
              <w:spacing w:after="0" w:line="240" w:lineRule="auto"/>
              <w:rPr>
                <w:rFonts w:ascii="Times New Roman" w:eastAsia="Times New Roman" w:hAnsi="Times New Roman"/>
                <w:sz w:val="14"/>
                <w:szCs w:val="14"/>
                <w:lang w:eastAsia="zh-CN"/>
              </w:rPr>
            </w:pPr>
            <w:r w:rsidRPr="00AD66EE">
              <w:rPr>
                <w:rFonts w:ascii="Times New Roman" w:hAnsi="Times New Roman"/>
                <w:sz w:val="14"/>
                <w:szCs w:val="14"/>
                <w:lang w:eastAsia="en-US"/>
              </w:rPr>
              <w:t>Администрации муниципальных образований, суды, прокуратура, учреждения юстиции, управление ЗАГС, УВД, военный комиссариат, УФНС, пожарное депо, управление пенсионного фонда, общественные организации и объединения</w:t>
            </w:r>
          </w:p>
        </w:tc>
      </w:tr>
      <w:tr w:rsidR="00AD66EE" w:rsidRPr="00AD66EE" w:rsidTr="00AD66EE">
        <w:tc>
          <w:tcPr>
            <w:tcW w:w="1868" w:type="dxa"/>
            <w:tcBorders>
              <w:left w:val="single" w:sz="8" w:space="0" w:color="000000"/>
              <w:bottom w:val="single" w:sz="8" w:space="0" w:color="000000"/>
            </w:tcBorders>
            <w:shd w:val="clear" w:color="auto" w:fill="auto"/>
          </w:tcPr>
          <w:p w:rsidR="00AD66EE" w:rsidRPr="00AD66EE" w:rsidRDefault="00AD66EE" w:rsidP="00281794">
            <w:pPr>
              <w:spacing w:after="0" w:line="240" w:lineRule="auto"/>
              <w:rPr>
                <w:rFonts w:ascii="Times New Roman" w:hAnsi="Times New Roman"/>
                <w:sz w:val="14"/>
                <w:szCs w:val="14"/>
                <w:lang w:eastAsia="en-US"/>
              </w:rPr>
            </w:pPr>
            <w:r w:rsidRPr="00AD66EE">
              <w:rPr>
                <w:rFonts w:ascii="Times New Roman" w:hAnsi="Times New Roman"/>
                <w:sz w:val="14"/>
                <w:szCs w:val="14"/>
                <w:lang w:eastAsia="en-US"/>
              </w:rPr>
              <w:t>Сеть дорог и улиц</w:t>
            </w:r>
          </w:p>
        </w:tc>
        <w:tc>
          <w:tcPr>
            <w:tcW w:w="1835" w:type="dxa"/>
            <w:tcBorders>
              <w:left w:val="single" w:sz="8" w:space="0" w:color="000000"/>
              <w:bottom w:val="single" w:sz="8" w:space="0" w:color="000000"/>
            </w:tcBorders>
            <w:shd w:val="clear" w:color="auto" w:fill="auto"/>
          </w:tcPr>
          <w:p w:rsidR="00AD66EE" w:rsidRPr="00AD66EE" w:rsidRDefault="00AD66EE" w:rsidP="00281794">
            <w:pPr>
              <w:spacing w:after="0" w:line="240" w:lineRule="auto"/>
              <w:ind w:firstLine="851"/>
              <w:rPr>
                <w:rFonts w:ascii="Times New Roman" w:hAnsi="Times New Roman"/>
                <w:sz w:val="14"/>
                <w:szCs w:val="14"/>
                <w:lang w:eastAsia="en-US"/>
              </w:rPr>
            </w:pPr>
            <w:r w:rsidRPr="00AD66EE">
              <w:rPr>
                <w:rFonts w:ascii="Times New Roman" w:hAnsi="Times New Roman"/>
                <w:sz w:val="14"/>
                <w:szCs w:val="14"/>
                <w:lang w:eastAsia="en-US"/>
              </w:rPr>
              <w:t> </w:t>
            </w:r>
          </w:p>
        </w:tc>
        <w:tc>
          <w:tcPr>
            <w:tcW w:w="1567" w:type="dxa"/>
            <w:tcBorders>
              <w:left w:val="single" w:sz="8" w:space="0" w:color="000000"/>
              <w:bottom w:val="single" w:sz="8" w:space="0" w:color="000000"/>
            </w:tcBorders>
            <w:shd w:val="clear" w:color="auto" w:fill="auto"/>
          </w:tcPr>
          <w:p w:rsidR="00AD66EE" w:rsidRPr="00AD66EE" w:rsidRDefault="00AD66EE" w:rsidP="00281794">
            <w:pPr>
              <w:spacing w:after="0" w:line="240" w:lineRule="auto"/>
              <w:rPr>
                <w:rFonts w:ascii="Times New Roman" w:hAnsi="Times New Roman"/>
                <w:sz w:val="14"/>
                <w:szCs w:val="14"/>
                <w:lang w:eastAsia="en-US"/>
              </w:rPr>
            </w:pPr>
            <w:r w:rsidRPr="00AD66EE">
              <w:rPr>
                <w:rFonts w:ascii="Times New Roman" w:hAnsi="Times New Roman"/>
                <w:sz w:val="14"/>
                <w:szCs w:val="14"/>
                <w:lang w:eastAsia="en-US"/>
              </w:rPr>
              <w:t>Магистральные улицы районного значения, улицы и дороги местного значения, площади, местные и боковые проезды в жилой застройке</w:t>
            </w:r>
          </w:p>
        </w:tc>
        <w:tc>
          <w:tcPr>
            <w:tcW w:w="4144" w:type="dxa"/>
            <w:tcBorders>
              <w:left w:val="single" w:sz="8" w:space="0" w:color="000000"/>
              <w:bottom w:val="single" w:sz="8" w:space="0" w:color="000000"/>
              <w:right w:val="single" w:sz="8" w:space="0" w:color="000000"/>
            </w:tcBorders>
            <w:shd w:val="clear" w:color="auto" w:fill="auto"/>
          </w:tcPr>
          <w:p w:rsidR="00AD66EE" w:rsidRPr="00AD66EE" w:rsidRDefault="00AD66EE" w:rsidP="00281794">
            <w:pPr>
              <w:spacing w:after="0" w:line="240" w:lineRule="auto"/>
              <w:rPr>
                <w:rFonts w:ascii="Times New Roman" w:eastAsia="Times New Roman" w:hAnsi="Times New Roman"/>
                <w:sz w:val="14"/>
                <w:szCs w:val="14"/>
                <w:lang w:eastAsia="zh-CN"/>
              </w:rPr>
            </w:pPr>
            <w:r w:rsidRPr="00AD66EE">
              <w:rPr>
                <w:rFonts w:ascii="Times New Roman" w:hAnsi="Times New Roman"/>
                <w:sz w:val="14"/>
                <w:szCs w:val="14"/>
                <w:lang w:eastAsia="en-US"/>
              </w:rPr>
              <w:t>Магистральные улицы общегородского значения, поселковые дороги и главные улицы в сельских населенных пунктах</w:t>
            </w:r>
          </w:p>
        </w:tc>
      </w:tr>
      <w:tr w:rsidR="00AD66EE" w:rsidRPr="00AD66EE" w:rsidTr="00AD66EE">
        <w:tc>
          <w:tcPr>
            <w:tcW w:w="1868" w:type="dxa"/>
            <w:tcBorders>
              <w:left w:val="single" w:sz="8" w:space="0" w:color="000000"/>
              <w:bottom w:val="single" w:sz="8" w:space="0" w:color="000000"/>
            </w:tcBorders>
            <w:shd w:val="clear" w:color="auto" w:fill="auto"/>
          </w:tcPr>
          <w:p w:rsidR="00AD66EE" w:rsidRPr="00AD66EE" w:rsidRDefault="00AD66EE" w:rsidP="00281794">
            <w:pPr>
              <w:spacing w:after="0" w:line="240" w:lineRule="auto"/>
              <w:rPr>
                <w:rFonts w:ascii="Times New Roman" w:hAnsi="Times New Roman"/>
                <w:sz w:val="14"/>
                <w:szCs w:val="14"/>
                <w:lang w:eastAsia="en-US"/>
              </w:rPr>
            </w:pPr>
            <w:r w:rsidRPr="00AD66EE">
              <w:rPr>
                <w:rFonts w:ascii="Times New Roman" w:hAnsi="Times New Roman"/>
                <w:sz w:val="14"/>
                <w:szCs w:val="14"/>
                <w:lang w:eastAsia="en-US"/>
              </w:rPr>
              <w:t>Объекты для хранения индивидуального автомобильного транспорта</w:t>
            </w:r>
          </w:p>
        </w:tc>
        <w:tc>
          <w:tcPr>
            <w:tcW w:w="1835" w:type="dxa"/>
            <w:tcBorders>
              <w:left w:val="single" w:sz="8" w:space="0" w:color="000000"/>
              <w:bottom w:val="single" w:sz="8" w:space="0" w:color="000000"/>
            </w:tcBorders>
            <w:shd w:val="clear" w:color="auto" w:fill="auto"/>
          </w:tcPr>
          <w:p w:rsidR="00AD66EE" w:rsidRPr="00AD66EE" w:rsidRDefault="00AD66EE" w:rsidP="00281794">
            <w:pPr>
              <w:spacing w:after="0" w:line="240" w:lineRule="auto"/>
              <w:rPr>
                <w:rFonts w:ascii="Times New Roman" w:hAnsi="Times New Roman"/>
                <w:sz w:val="14"/>
                <w:szCs w:val="14"/>
                <w:lang w:eastAsia="en-US"/>
              </w:rPr>
            </w:pPr>
            <w:r w:rsidRPr="00AD66EE">
              <w:rPr>
                <w:rFonts w:ascii="Times New Roman" w:hAnsi="Times New Roman"/>
                <w:sz w:val="14"/>
                <w:szCs w:val="14"/>
                <w:lang w:eastAsia="en-US"/>
              </w:rPr>
              <w:t>Стоянки автомобильного транспорта, гаражи</w:t>
            </w:r>
          </w:p>
        </w:tc>
        <w:tc>
          <w:tcPr>
            <w:tcW w:w="1567" w:type="dxa"/>
            <w:tcBorders>
              <w:left w:val="single" w:sz="8" w:space="0" w:color="000000"/>
              <w:bottom w:val="single" w:sz="8" w:space="0" w:color="000000"/>
            </w:tcBorders>
            <w:shd w:val="clear" w:color="auto" w:fill="auto"/>
          </w:tcPr>
          <w:p w:rsidR="00AD66EE" w:rsidRPr="00AD66EE" w:rsidRDefault="00AD66EE" w:rsidP="00281794">
            <w:pPr>
              <w:spacing w:after="0" w:line="240" w:lineRule="auto"/>
              <w:rPr>
                <w:rFonts w:ascii="Times New Roman" w:hAnsi="Times New Roman"/>
                <w:sz w:val="14"/>
                <w:szCs w:val="14"/>
                <w:lang w:eastAsia="en-US"/>
              </w:rPr>
            </w:pPr>
            <w:r w:rsidRPr="00AD66EE">
              <w:rPr>
                <w:rFonts w:ascii="Times New Roman" w:hAnsi="Times New Roman"/>
                <w:sz w:val="14"/>
                <w:szCs w:val="14"/>
                <w:lang w:eastAsia="en-US"/>
              </w:rPr>
              <w:t>Стоянки автомобильного транспорта, гаражи</w:t>
            </w:r>
          </w:p>
        </w:tc>
        <w:tc>
          <w:tcPr>
            <w:tcW w:w="4144" w:type="dxa"/>
            <w:tcBorders>
              <w:left w:val="single" w:sz="8" w:space="0" w:color="000000"/>
              <w:bottom w:val="single" w:sz="8" w:space="0" w:color="000000"/>
              <w:right w:val="single" w:sz="8" w:space="0" w:color="000000"/>
            </w:tcBorders>
            <w:shd w:val="clear" w:color="auto" w:fill="auto"/>
          </w:tcPr>
          <w:p w:rsidR="00AD66EE" w:rsidRPr="00AD66EE" w:rsidRDefault="00AD66EE" w:rsidP="00281794">
            <w:pPr>
              <w:spacing w:after="0" w:line="240" w:lineRule="auto"/>
              <w:rPr>
                <w:rFonts w:ascii="Times New Roman" w:eastAsia="Times New Roman" w:hAnsi="Times New Roman"/>
                <w:sz w:val="14"/>
                <w:szCs w:val="14"/>
                <w:lang w:eastAsia="zh-CN"/>
              </w:rPr>
            </w:pPr>
            <w:r w:rsidRPr="00AD66EE">
              <w:rPr>
                <w:rFonts w:ascii="Times New Roman" w:hAnsi="Times New Roman"/>
                <w:sz w:val="14"/>
                <w:szCs w:val="14"/>
                <w:lang w:eastAsia="en-US"/>
              </w:rPr>
              <w:t xml:space="preserve">Стоянки автомобильного транспорта, гаражи, в </w:t>
            </w:r>
            <w:proofErr w:type="spellStart"/>
            <w:r w:rsidRPr="00AD66EE">
              <w:rPr>
                <w:rFonts w:ascii="Times New Roman" w:hAnsi="Times New Roman"/>
                <w:sz w:val="14"/>
                <w:szCs w:val="14"/>
                <w:lang w:eastAsia="en-US"/>
              </w:rPr>
              <w:t>т.ч</w:t>
            </w:r>
            <w:proofErr w:type="spellEnd"/>
            <w:r w:rsidRPr="00AD66EE">
              <w:rPr>
                <w:rFonts w:ascii="Times New Roman" w:hAnsi="Times New Roman"/>
                <w:sz w:val="14"/>
                <w:szCs w:val="14"/>
                <w:lang w:eastAsia="en-US"/>
              </w:rPr>
              <w:t>. боксовые, подземные и многоярусные</w:t>
            </w:r>
          </w:p>
        </w:tc>
      </w:tr>
    </w:tbl>
    <w:p w:rsidR="00AD66EE" w:rsidRDefault="00AD66EE" w:rsidP="00281794">
      <w:pPr>
        <w:widowControl w:val="0"/>
        <w:autoSpaceDE w:val="0"/>
        <w:spacing w:after="0"/>
        <w:ind w:firstLine="851"/>
        <w:jc w:val="both"/>
        <w:rPr>
          <w:rFonts w:ascii="Times New Roman" w:hAnsi="Times New Roman"/>
          <w:sz w:val="28"/>
          <w:szCs w:val="28"/>
          <w:lang w:eastAsia="en-US"/>
        </w:rPr>
      </w:pPr>
    </w:p>
    <w:p w:rsidR="00281794" w:rsidRPr="00AD66EE" w:rsidRDefault="00281794" w:rsidP="00AD66EE">
      <w:pPr>
        <w:widowControl w:val="0"/>
        <w:autoSpaceDE w:val="0"/>
        <w:spacing w:after="0" w:line="360" w:lineRule="auto"/>
        <w:ind w:firstLine="709"/>
        <w:jc w:val="both"/>
        <w:rPr>
          <w:rFonts w:ascii="Times New Roman" w:hAnsi="Times New Roman"/>
          <w:sz w:val="24"/>
          <w:szCs w:val="24"/>
          <w:lang w:eastAsia="en-US"/>
        </w:rPr>
      </w:pPr>
      <w:r w:rsidRPr="00AD66EE">
        <w:rPr>
          <w:rFonts w:ascii="Times New Roman" w:hAnsi="Times New Roman"/>
          <w:sz w:val="24"/>
          <w:szCs w:val="24"/>
          <w:lang w:eastAsia="en-US"/>
        </w:rPr>
        <w:t>Минимальные расчетные показатели обеспеченности объектами обслуживания населения устанавливаются на период до 2025 года для:</w:t>
      </w:r>
    </w:p>
    <w:p w:rsidR="00281794" w:rsidRPr="00AD66EE" w:rsidRDefault="00281794" w:rsidP="00AD66EE">
      <w:pPr>
        <w:widowControl w:val="0"/>
        <w:autoSpaceDE w:val="0"/>
        <w:spacing w:after="0" w:line="360" w:lineRule="auto"/>
        <w:ind w:firstLine="709"/>
        <w:jc w:val="both"/>
        <w:rPr>
          <w:rFonts w:ascii="Times New Roman" w:hAnsi="Times New Roman"/>
          <w:sz w:val="24"/>
          <w:szCs w:val="24"/>
          <w:lang w:eastAsia="en-US"/>
        </w:rPr>
      </w:pPr>
      <w:r w:rsidRPr="00AD66EE">
        <w:rPr>
          <w:rFonts w:ascii="Times New Roman" w:hAnsi="Times New Roman"/>
          <w:sz w:val="24"/>
          <w:szCs w:val="24"/>
          <w:lang w:eastAsia="en-US"/>
        </w:rPr>
        <w:t>- образовательных организаций;</w:t>
      </w:r>
    </w:p>
    <w:p w:rsidR="00281794" w:rsidRPr="00AD66EE" w:rsidRDefault="00281794" w:rsidP="00AD66EE">
      <w:pPr>
        <w:widowControl w:val="0"/>
        <w:autoSpaceDE w:val="0"/>
        <w:spacing w:after="0" w:line="360" w:lineRule="auto"/>
        <w:ind w:firstLine="709"/>
        <w:jc w:val="both"/>
        <w:rPr>
          <w:rFonts w:ascii="Times New Roman" w:hAnsi="Times New Roman"/>
          <w:sz w:val="24"/>
          <w:szCs w:val="24"/>
          <w:lang w:eastAsia="en-US"/>
        </w:rPr>
      </w:pPr>
      <w:r w:rsidRPr="00AD66EE">
        <w:rPr>
          <w:rFonts w:ascii="Times New Roman" w:hAnsi="Times New Roman"/>
          <w:sz w:val="24"/>
          <w:szCs w:val="24"/>
          <w:lang w:eastAsia="en-US"/>
        </w:rPr>
        <w:t xml:space="preserve">- учреждений социального обслуживания населения; </w:t>
      </w:r>
    </w:p>
    <w:p w:rsidR="00281794" w:rsidRPr="00AD66EE" w:rsidRDefault="00281794" w:rsidP="00AD66EE">
      <w:pPr>
        <w:widowControl w:val="0"/>
        <w:autoSpaceDE w:val="0"/>
        <w:spacing w:after="0" w:line="360" w:lineRule="auto"/>
        <w:ind w:firstLine="709"/>
        <w:jc w:val="both"/>
        <w:rPr>
          <w:rFonts w:ascii="Times New Roman" w:hAnsi="Times New Roman"/>
          <w:sz w:val="24"/>
          <w:szCs w:val="24"/>
          <w:lang w:eastAsia="en-US"/>
        </w:rPr>
      </w:pPr>
      <w:r w:rsidRPr="00AD66EE">
        <w:rPr>
          <w:rFonts w:ascii="Times New Roman" w:hAnsi="Times New Roman"/>
          <w:sz w:val="24"/>
          <w:szCs w:val="24"/>
          <w:lang w:eastAsia="en-US"/>
        </w:rPr>
        <w:t>- учреждений здравоохранения;</w:t>
      </w:r>
    </w:p>
    <w:p w:rsidR="00281794" w:rsidRPr="00AD66EE" w:rsidRDefault="00281794" w:rsidP="00AD66EE">
      <w:pPr>
        <w:widowControl w:val="0"/>
        <w:autoSpaceDE w:val="0"/>
        <w:spacing w:after="0" w:line="360" w:lineRule="auto"/>
        <w:ind w:firstLine="709"/>
        <w:jc w:val="both"/>
        <w:rPr>
          <w:rFonts w:ascii="Times New Roman" w:hAnsi="Times New Roman"/>
          <w:sz w:val="24"/>
          <w:szCs w:val="24"/>
          <w:lang w:eastAsia="en-US"/>
        </w:rPr>
      </w:pPr>
      <w:r w:rsidRPr="00AD66EE">
        <w:rPr>
          <w:rFonts w:ascii="Times New Roman" w:hAnsi="Times New Roman"/>
          <w:sz w:val="24"/>
          <w:szCs w:val="24"/>
          <w:lang w:eastAsia="en-US"/>
        </w:rPr>
        <w:t>- спортивных сооружений (объекты физкультуры и спорта);</w:t>
      </w:r>
    </w:p>
    <w:p w:rsidR="00281794" w:rsidRPr="00AD66EE" w:rsidRDefault="00281794" w:rsidP="00AD66EE">
      <w:pPr>
        <w:widowControl w:val="0"/>
        <w:autoSpaceDE w:val="0"/>
        <w:spacing w:after="0" w:line="360" w:lineRule="auto"/>
        <w:ind w:firstLine="709"/>
        <w:jc w:val="both"/>
        <w:rPr>
          <w:rFonts w:ascii="Times New Roman" w:hAnsi="Times New Roman"/>
          <w:sz w:val="24"/>
          <w:szCs w:val="24"/>
          <w:lang w:eastAsia="en-US"/>
        </w:rPr>
      </w:pPr>
      <w:r w:rsidRPr="00AD66EE">
        <w:rPr>
          <w:rFonts w:ascii="Times New Roman" w:hAnsi="Times New Roman"/>
          <w:sz w:val="24"/>
          <w:szCs w:val="24"/>
          <w:lang w:eastAsia="en-US"/>
        </w:rPr>
        <w:t>- учреждений культуры;</w:t>
      </w:r>
    </w:p>
    <w:p w:rsidR="00281794" w:rsidRPr="00AD66EE" w:rsidRDefault="00281794" w:rsidP="00AD66EE">
      <w:pPr>
        <w:widowControl w:val="0"/>
        <w:autoSpaceDE w:val="0"/>
        <w:spacing w:after="0" w:line="360" w:lineRule="auto"/>
        <w:ind w:firstLine="709"/>
        <w:jc w:val="both"/>
        <w:rPr>
          <w:rFonts w:ascii="Times New Roman" w:hAnsi="Times New Roman"/>
          <w:sz w:val="24"/>
          <w:szCs w:val="24"/>
          <w:lang w:eastAsia="en-US"/>
        </w:rPr>
      </w:pPr>
      <w:r w:rsidRPr="00AD66EE">
        <w:rPr>
          <w:rFonts w:ascii="Times New Roman" w:hAnsi="Times New Roman"/>
          <w:sz w:val="24"/>
          <w:szCs w:val="24"/>
          <w:lang w:eastAsia="en-US"/>
        </w:rPr>
        <w:t>- предприятий торговли, общественного питания и коммунально-бытового обслуживания;</w:t>
      </w:r>
    </w:p>
    <w:p w:rsidR="00281794" w:rsidRPr="00AD66EE" w:rsidRDefault="00281794" w:rsidP="00AD66EE">
      <w:pPr>
        <w:widowControl w:val="0"/>
        <w:autoSpaceDE w:val="0"/>
        <w:spacing w:after="0" w:line="360" w:lineRule="auto"/>
        <w:ind w:firstLine="709"/>
        <w:jc w:val="both"/>
        <w:rPr>
          <w:rFonts w:ascii="Times New Roman" w:hAnsi="Times New Roman"/>
          <w:sz w:val="24"/>
          <w:szCs w:val="24"/>
          <w:lang w:eastAsia="en-US"/>
        </w:rPr>
      </w:pPr>
      <w:r w:rsidRPr="00AD66EE">
        <w:rPr>
          <w:rFonts w:ascii="Times New Roman" w:hAnsi="Times New Roman"/>
          <w:sz w:val="24"/>
          <w:szCs w:val="24"/>
          <w:lang w:eastAsia="en-US"/>
        </w:rPr>
        <w:t xml:space="preserve">- учреждений отдыха. </w:t>
      </w:r>
    </w:p>
    <w:p w:rsidR="00281794" w:rsidRPr="00AD66EE" w:rsidRDefault="00281794" w:rsidP="00AD66EE">
      <w:pPr>
        <w:spacing w:after="0" w:line="360" w:lineRule="auto"/>
        <w:ind w:firstLine="709"/>
        <w:jc w:val="both"/>
        <w:rPr>
          <w:rFonts w:ascii="Times New Roman" w:hAnsi="Times New Roman"/>
          <w:sz w:val="24"/>
          <w:szCs w:val="24"/>
          <w:lang w:eastAsia="en-US"/>
        </w:rPr>
      </w:pPr>
      <w:r w:rsidRPr="00AD66EE">
        <w:rPr>
          <w:rFonts w:ascii="Times New Roman" w:hAnsi="Times New Roman"/>
          <w:sz w:val="24"/>
          <w:szCs w:val="24"/>
          <w:lang w:eastAsia="en-US"/>
        </w:rPr>
        <w:t>Расчетные нормативы обеспеченности населения и доступность объектов образовательных учреждений принимает</w:t>
      </w:r>
      <w:r w:rsidR="00591D76">
        <w:rPr>
          <w:rFonts w:ascii="Times New Roman" w:hAnsi="Times New Roman"/>
          <w:sz w:val="24"/>
          <w:szCs w:val="24"/>
          <w:lang w:eastAsia="en-US"/>
        </w:rPr>
        <w:t>ся в соответствии с таблицей 14</w:t>
      </w:r>
      <w:r w:rsidR="00AD66EE">
        <w:rPr>
          <w:rFonts w:ascii="Times New Roman" w:hAnsi="Times New Roman"/>
          <w:sz w:val="24"/>
          <w:szCs w:val="24"/>
          <w:lang w:eastAsia="en-US"/>
        </w:rPr>
        <w:t>.</w:t>
      </w:r>
    </w:p>
    <w:tbl>
      <w:tblPr>
        <w:tblW w:w="0" w:type="auto"/>
        <w:tblInd w:w="-45" w:type="dxa"/>
        <w:tblLayout w:type="fixed"/>
        <w:tblLook w:val="0000" w:firstRow="0" w:lastRow="0" w:firstColumn="0" w:lastColumn="0" w:noHBand="0" w:noVBand="0"/>
      </w:tblPr>
      <w:tblGrid>
        <w:gridCol w:w="829"/>
        <w:gridCol w:w="4063"/>
        <w:gridCol w:w="2023"/>
        <w:gridCol w:w="3029"/>
      </w:tblGrid>
      <w:tr w:rsidR="00281794" w:rsidRPr="00AD66EE" w:rsidTr="005C5349">
        <w:tc>
          <w:tcPr>
            <w:tcW w:w="829" w:type="dxa"/>
            <w:tcBorders>
              <w:top w:val="single" w:sz="4" w:space="0" w:color="000000"/>
              <w:left w:val="single" w:sz="4" w:space="0" w:color="000000"/>
              <w:bottom w:val="single" w:sz="4" w:space="0" w:color="000000"/>
            </w:tcBorders>
            <w:shd w:val="clear" w:color="auto" w:fill="auto"/>
            <w:vAlign w:val="center"/>
          </w:tcPr>
          <w:p w:rsidR="00281794" w:rsidRPr="00AD66EE" w:rsidRDefault="00281794" w:rsidP="00281794">
            <w:pPr>
              <w:snapToGrid w:val="0"/>
              <w:spacing w:after="0" w:line="240" w:lineRule="auto"/>
              <w:ind w:firstLine="851"/>
              <w:rPr>
                <w:rFonts w:ascii="Times New Roman" w:eastAsia="Times New Roman" w:hAnsi="Times New Roman"/>
                <w:sz w:val="14"/>
                <w:szCs w:val="14"/>
                <w:lang w:eastAsia="zh-CN"/>
              </w:rPr>
            </w:pPr>
          </w:p>
          <w:p w:rsidR="00281794" w:rsidRPr="00AD66EE" w:rsidRDefault="00281794" w:rsidP="00281794">
            <w:pPr>
              <w:spacing w:after="0" w:line="240" w:lineRule="auto"/>
              <w:rPr>
                <w:rFonts w:ascii="Times New Roman" w:hAnsi="Times New Roman"/>
                <w:b/>
                <w:bCs/>
                <w:sz w:val="14"/>
                <w:szCs w:val="14"/>
                <w:lang w:eastAsia="en-US"/>
              </w:rPr>
            </w:pPr>
            <w:r w:rsidRPr="00AD66EE">
              <w:rPr>
                <w:rFonts w:ascii="Times New Roman" w:eastAsia="Times New Roman" w:hAnsi="Times New Roman"/>
                <w:b/>
                <w:bCs/>
                <w:sz w:val="14"/>
                <w:szCs w:val="14"/>
                <w:lang w:eastAsia="en-US"/>
              </w:rPr>
              <w:t>№</w:t>
            </w:r>
          </w:p>
        </w:tc>
        <w:tc>
          <w:tcPr>
            <w:tcW w:w="4063" w:type="dxa"/>
            <w:tcBorders>
              <w:top w:val="single" w:sz="4" w:space="0" w:color="000000"/>
              <w:left w:val="single" w:sz="4" w:space="0" w:color="000000"/>
              <w:bottom w:val="single" w:sz="4" w:space="0" w:color="000000"/>
            </w:tcBorders>
            <w:shd w:val="clear" w:color="auto" w:fill="auto"/>
            <w:vAlign w:val="center"/>
          </w:tcPr>
          <w:p w:rsidR="00281794" w:rsidRPr="00AD66EE" w:rsidRDefault="00281794" w:rsidP="00281794">
            <w:pPr>
              <w:spacing w:after="0" w:line="240" w:lineRule="auto"/>
              <w:rPr>
                <w:rFonts w:ascii="Times New Roman" w:hAnsi="Times New Roman"/>
                <w:b/>
                <w:bCs/>
                <w:sz w:val="14"/>
                <w:szCs w:val="14"/>
                <w:lang w:eastAsia="en-US"/>
              </w:rPr>
            </w:pPr>
            <w:r w:rsidRPr="00AD66EE">
              <w:rPr>
                <w:rFonts w:ascii="Times New Roman" w:hAnsi="Times New Roman"/>
                <w:b/>
                <w:bCs/>
                <w:sz w:val="14"/>
                <w:szCs w:val="14"/>
                <w:lang w:eastAsia="en-US"/>
              </w:rPr>
              <w:t>Наименование объектов обслуживания</w:t>
            </w:r>
          </w:p>
        </w:tc>
        <w:tc>
          <w:tcPr>
            <w:tcW w:w="2023" w:type="dxa"/>
            <w:tcBorders>
              <w:top w:val="single" w:sz="4" w:space="0" w:color="000000"/>
              <w:left w:val="single" w:sz="4" w:space="0" w:color="000000"/>
              <w:bottom w:val="single" w:sz="4" w:space="0" w:color="000000"/>
            </w:tcBorders>
            <w:shd w:val="clear" w:color="auto" w:fill="auto"/>
            <w:vAlign w:val="center"/>
          </w:tcPr>
          <w:p w:rsidR="00281794" w:rsidRPr="00AD66EE" w:rsidRDefault="00281794" w:rsidP="00281794">
            <w:pPr>
              <w:spacing w:after="0" w:line="240" w:lineRule="auto"/>
              <w:rPr>
                <w:rFonts w:ascii="Times New Roman" w:hAnsi="Times New Roman"/>
                <w:b/>
                <w:bCs/>
                <w:sz w:val="14"/>
                <w:szCs w:val="14"/>
                <w:lang w:eastAsia="en-US"/>
              </w:rPr>
            </w:pPr>
            <w:r w:rsidRPr="00AD66EE">
              <w:rPr>
                <w:rFonts w:ascii="Times New Roman" w:hAnsi="Times New Roman"/>
                <w:b/>
                <w:bCs/>
                <w:sz w:val="14"/>
                <w:szCs w:val="14"/>
                <w:lang w:eastAsia="en-US"/>
              </w:rPr>
              <w:t xml:space="preserve">Норматив обеспеченности </w:t>
            </w:r>
          </w:p>
          <w:p w:rsidR="00281794" w:rsidRPr="00AD66EE" w:rsidRDefault="00281794" w:rsidP="00281794">
            <w:pPr>
              <w:spacing w:after="0" w:line="240" w:lineRule="auto"/>
              <w:rPr>
                <w:rFonts w:ascii="Times New Roman" w:hAnsi="Times New Roman"/>
                <w:b/>
                <w:bCs/>
                <w:sz w:val="14"/>
                <w:szCs w:val="14"/>
                <w:lang w:eastAsia="en-US"/>
              </w:rPr>
            </w:pPr>
            <w:r w:rsidRPr="00AD66EE">
              <w:rPr>
                <w:rFonts w:ascii="Times New Roman" w:hAnsi="Times New Roman"/>
                <w:b/>
                <w:bCs/>
                <w:sz w:val="14"/>
                <w:szCs w:val="14"/>
                <w:lang w:eastAsia="en-US"/>
              </w:rPr>
              <w:t>(на 1 тыс. жителей)</w:t>
            </w:r>
          </w:p>
        </w:tc>
        <w:tc>
          <w:tcPr>
            <w:tcW w:w="30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1794" w:rsidRPr="00AD66EE" w:rsidRDefault="00281794" w:rsidP="00281794">
            <w:pPr>
              <w:spacing w:after="0" w:line="240" w:lineRule="auto"/>
              <w:rPr>
                <w:rFonts w:ascii="Times New Roman" w:eastAsia="Times New Roman" w:hAnsi="Times New Roman"/>
                <w:sz w:val="14"/>
                <w:szCs w:val="14"/>
                <w:lang w:eastAsia="zh-CN"/>
              </w:rPr>
            </w:pPr>
            <w:r w:rsidRPr="00AD66EE">
              <w:rPr>
                <w:rFonts w:ascii="Times New Roman" w:hAnsi="Times New Roman"/>
                <w:b/>
                <w:bCs/>
                <w:sz w:val="14"/>
                <w:szCs w:val="14"/>
                <w:lang w:eastAsia="en-US"/>
              </w:rPr>
              <w:t>Параметры доступности</w:t>
            </w:r>
          </w:p>
        </w:tc>
      </w:tr>
      <w:tr w:rsidR="00281794" w:rsidRPr="00AD66EE" w:rsidTr="005C5349">
        <w:tc>
          <w:tcPr>
            <w:tcW w:w="829" w:type="dxa"/>
            <w:tcBorders>
              <w:top w:val="single" w:sz="4" w:space="0" w:color="000000"/>
              <w:left w:val="single" w:sz="4" w:space="0" w:color="000000"/>
              <w:bottom w:val="single" w:sz="4" w:space="0" w:color="000000"/>
            </w:tcBorders>
            <w:shd w:val="clear" w:color="auto" w:fill="auto"/>
            <w:vAlign w:val="center"/>
          </w:tcPr>
          <w:p w:rsidR="00281794" w:rsidRPr="00AD66EE" w:rsidRDefault="00281794" w:rsidP="00281794">
            <w:pPr>
              <w:spacing w:after="0" w:line="240" w:lineRule="auto"/>
              <w:jc w:val="center"/>
              <w:rPr>
                <w:rFonts w:ascii="Times New Roman" w:hAnsi="Times New Roman"/>
                <w:sz w:val="14"/>
                <w:szCs w:val="14"/>
                <w:lang w:eastAsia="en-US"/>
              </w:rPr>
            </w:pPr>
            <w:r w:rsidRPr="00AD66EE">
              <w:rPr>
                <w:rFonts w:ascii="Times New Roman" w:hAnsi="Times New Roman"/>
                <w:sz w:val="14"/>
                <w:szCs w:val="14"/>
                <w:lang w:eastAsia="en-US"/>
              </w:rPr>
              <w:t>1</w:t>
            </w:r>
          </w:p>
        </w:tc>
        <w:tc>
          <w:tcPr>
            <w:tcW w:w="4063" w:type="dxa"/>
            <w:tcBorders>
              <w:top w:val="single" w:sz="4" w:space="0" w:color="000000"/>
              <w:left w:val="single" w:sz="4" w:space="0" w:color="000000"/>
              <w:bottom w:val="single" w:sz="4" w:space="0" w:color="000000"/>
            </w:tcBorders>
            <w:shd w:val="clear" w:color="auto" w:fill="auto"/>
            <w:vAlign w:val="center"/>
          </w:tcPr>
          <w:p w:rsidR="00281794" w:rsidRPr="00AD66EE" w:rsidRDefault="00281794" w:rsidP="00281794">
            <w:pPr>
              <w:spacing w:after="0" w:line="240" w:lineRule="auto"/>
              <w:jc w:val="center"/>
              <w:rPr>
                <w:rFonts w:ascii="Times New Roman" w:hAnsi="Times New Roman"/>
                <w:sz w:val="14"/>
                <w:szCs w:val="14"/>
                <w:lang w:eastAsia="en-US"/>
              </w:rPr>
            </w:pPr>
            <w:r w:rsidRPr="00AD66EE">
              <w:rPr>
                <w:rFonts w:ascii="Times New Roman" w:hAnsi="Times New Roman"/>
                <w:sz w:val="14"/>
                <w:szCs w:val="14"/>
                <w:lang w:eastAsia="en-US"/>
              </w:rPr>
              <w:t>2</w:t>
            </w:r>
          </w:p>
        </w:tc>
        <w:tc>
          <w:tcPr>
            <w:tcW w:w="2023" w:type="dxa"/>
            <w:tcBorders>
              <w:top w:val="single" w:sz="4" w:space="0" w:color="000000"/>
              <w:left w:val="single" w:sz="4" w:space="0" w:color="000000"/>
              <w:bottom w:val="single" w:sz="4" w:space="0" w:color="000000"/>
            </w:tcBorders>
            <w:shd w:val="clear" w:color="auto" w:fill="auto"/>
            <w:vAlign w:val="center"/>
          </w:tcPr>
          <w:p w:rsidR="00281794" w:rsidRPr="00AD66EE" w:rsidRDefault="00281794" w:rsidP="00281794">
            <w:pPr>
              <w:spacing w:after="0" w:line="240" w:lineRule="auto"/>
              <w:jc w:val="center"/>
              <w:rPr>
                <w:rFonts w:ascii="Times New Roman" w:hAnsi="Times New Roman"/>
                <w:sz w:val="14"/>
                <w:szCs w:val="14"/>
                <w:lang w:eastAsia="en-US"/>
              </w:rPr>
            </w:pPr>
            <w:r w:rsidRPr="00AD66EE">
              <w:rPr>
                <w:rFonts w:ascii="Times New Roman" w:hAnsi="Times New Roman"/>
                <w:sz w:val="14"/>
                <w:szCs w:val="14"/>
                <w:lang w:eastAsia="en-US"/>
              </w:rPr>
              <w:t>3</w:t>
            </w:r>
          </w:p>
        </w:tc>
        <w:tc>
          <w:tcPr>
            <w:tcW w:w="30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1794" w:rsidRPr="00AD66EE" w:rsidRDefault="00281794" w:rsidP="00281794">
            <w:pPr>
              <w:spacing w:after="0" w:line="240" w:lineRule="auto"/>
              <w:jc w:val="center"/>
              <w:rPr>
                <w:rFonts w:ascii="Times New Roman" w:eastAsia="Times New Roman" w:hAnsi="Times New Roman"/>
                <w:sz w:val="14"/>
                <w:szCs w:val="14"/>
                <w:lang w:eastAsia="zh-CN"/>
              </w:rPr>
            </w:pPr>
            <w:r w:rsidRPr="00AD66EE">
              <w:rPr>
                <w:rFonts w:ascii="Times New Roman" w:hAnsi="Times New Roman"/>
                <w:sz w:val="14"/>
                <w:szCs w:val="14"/>
                <w:lang w:eastAsia="en-US"/>
              </w:rPr>
              <w:t>4</w:t>
            </w:r>
          </w:p>
        </w:tc>
      </w:tr>
      <w:tr w:rsidR="00281794" w:rsidRPr="00AD66EE" w:rsidTr="005C5349">
        <w:tc>
          <w:tcPr>
            <w:tcW w:w="829" w:type="dxa"/>
            <w:tcBorders>
              <w:top w:val="single" w:sz="4" w:space="0" w:color="000000"/>
              <w:left w:val="single" w:sz="4" w:space="0" w:color="000000"/>
              <w:bottom w:val="single" w:sz="4" w:space="0" w:color="000000"/>
            </w:tcBorders>
            <w:shd w:val="clear" w:color="auto" w:fill="auto"/>
            <w:vAlign w:val="center"/>
          </w:tcPr>
          <w:p w:rsidR="00281794" w:rsidRPr="00AD66EE" w:rsidRDefault="00281794" w:rsidP="00281794">
            <w:pPr>
              <w:spacing w:after="0" w:line="240" w:lineRule="auto"/>
              <w:jc w:val="center"/>
              <w:rPr>
                <w:rFonts w:ascii="Times New Roman" w:hAnsi="Times New Roman"/>
                <w:sz w:val="14"/>
                <w:szCs w:val="14"/>
                <w:lang w:eastAsia="en-US"/>
              </w:rPr>
            </w:pPr>
            <w:r w:rsidRPr="00AD66EE">
              <w:rPr>
                <w:rFonts w:ascii="Times New Roman" w:hAnsi="Times New Roman"/>
                <w:sz w:val="14"/>
                <w:szCs w:val="14"/>
                <w:lang w:eastAsia="en-US"/>
              </w:rPr>
              <w:t>1</w:t>
            </w:r>
          </w:p>
        </w:tc>
        <w:tc>
          <w:tcPr>
            <w:tcW w:w="4063" w:type="dxa"/>
            <w:tcBorders>
              <w:top w:val="single" w:sz="4" w:space="0" w:color="000000"/>
              <w:left w:val="single" w:sz="4" w:space="0" w:color="000000"/>
              <w:bottom w:val="single" w:sz="4" w:space="0" w:color="000000"/>
            </w:tcBorders>
            <w:shd w:val="clear" w:color="auto" w:fill="auto"/>
          </w:tcPr>
          <w:p w:rsidR="00281794" w:rsidRPr="00AD66EE" w:rsidRDefault="00281794" w:rsidP="00281794">
            <w:pPr>
              <w:spacing w:after="0" w:line="240" w:lineRule="auto"/>
              <w:rPr>
                <w:rFonts w:ascii="Times New Roman" w:hAnsi="Times New Roman"/>
                <w:sz w:val="14"/>
                <w:szCs w:val="14"/>
                <w:lang w:eastAsia="en-US"/>
              </w:rPr>
            </w:pPr>
            <w:r w:rsidRPr="00AD66EE">
              <w:rPr>
                <w:rFonts w:ascii="Times New Roman" w:hAnsi="Times New Roman"/>
                <w:sz w:val="14"/>
                <w:szCs w:val="14"/>
                <w:lang w:eastAsia="en-US"/>
              </w:rPr>
              <w:t>Дошкольными образовательными организациями, за исключением специализированных и оздоровительных образовательных организаций</w:t>
            </w:r>
          </w:p>
        </w:tc>
        <w:tc>
          <w:tcPr>
            <w:tcW w:w="2023" w:type="dxa"/>
            <w:tcBorders>
              <w:top w:val="single" w:sz="4" w:space="0" w:color="000000"/>
              <w:left w:val="single" w:sz="4" w:space="0" w:color="000000"/>
              <w:bottom w:val="single" w:sz="4" w:space="0" w:color="000000"/>
            </w:tcBorders>
            <w:shd w:val="clear" w:color="auto" w:fill="auto"/>
            <w:vAlign w:val="center"/>
          </w:tcPr>
          <w:p w:rsidR="00281794" w:rsidRPr="00AD66EE" w:rsidRDefault="00281794" w:rsidP="00281794">
            <w:pPr>
              <w:spacing w:after="0" w:line="240" w:lineRule="auto"/>
              <w:rPr>
                <w:rFonts w:ascii="Times New Roman" w:hAnsi="Times New Roman"/>
                <w:sz w:val="14"/>
                <w:szCs w:val="14"/>
                <w:lang w:eastAsia="en-US"/>
              </w:rPr>
            </w:pPr>
            <w:r w:rsidRPr="00AD66EE">
              <w:rPr>
                <w:rFonts w:ascii="Times New Roman" w:hAnsi="Times New Roman"/>
                <w:sz w:val="14"/>
                <w:szCs w:val="14"/>
                <w:lang w:eastAsia="en-US"/>
              </w:rPr>
              <w:t>55 мест</w:t>
            </w:r>
          </w:p>
        </w:tc>
        <w:tc>
          <w:tcPr>
            <w:tcW w:w="30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1794" w:rsidRPr="00AD66EE" w:rsidRDefault="00281794" w:rsidP="00281794">
            <w:pPr>
              <w:spacing w:after="0" w:line="240" w:lineRule="auto"/>
              <w:rPr>
                <w:rFonts w:ascii="Times New Roman" w:eastAsia="Times New Roman" w:hAnsi="Times New Roman"/>
                <w:sz w:val="14"/>
                <w:szCs w:val="14"/>
                <w:lang w:eastAsia="zh-CN"/>
              </w:rPr>
            </w:pPr>
            <w:r w:rsidRPr="00AD66EE">
              <w:rPr>
                <w:rFonts w:ascii="Times New Roman" w:hAnsi="Times New Roman"/>
                <w:sz w:val="14"/>
                <w:szCs w:val="14"/>
                <w:lang w:eastAsia="en-US"/>
              </w:rPr>
              <w:t>радиус обслуживания до 300 метров</w:t>
            </w:r>
          </w:p>
        </w:tc>
      </w:tr>
      <w:tr w:rsidR="00281794" w:rsidRPr="00AD66EE" w:rsidTr="005C5349">
        <w:tc>
          <w:tcPr>
            <w:tcW w:w="829" w:type="dxa"/>
            <w:tcBorders>
              <w:top w:val="single" w:sz="4" w:space="0" w:color="000000"/>
              <w:left w:val="single" w:sz="4" w:space="0" w:color="000000"/>
              <w:bottom w:val="single" w:sz="4" w:space="0" w:color="000000"/>
            </w:tcBorders>
            <w:shd w:val="clear" w:color="auto" w:fill="auto"/>
            <w:vAlign w:val="center"/>
          </w:tcPr>
          <w:p w:rsidR="00281794" w:rsidRPr="00AD66EE" w:rsidRDefault="00281794" w:rsidP="00281794">
            <w:pPr>
              <w:spacing w:after="0" w:line="240" w:lineRule="auto"/>
              <w:jc w:val="center"/>
              <w:rPr>
                <w:rFonts w:ascii="Times New Roman" w:hAnsi="Times New Roman"/>
                <w:sz w:val="14"/>
                <w:szCs w:val="14"/>
                <w:lang w:eastAsia="en-US"/>
              </w:rPr>
            </w:pPr>
            <w:r w:rsidRPr="00AD66EE">
              <w:rPr>
                <w:rFonts w:ascii="Times New Roman" w:hAnsi="Times New Roman"/>
                <w:sz w:val="14"/>
                <w:szCs w:val="14"/>
                <w:lang w:eastAsia="en-US"/>
              </w:rPr>
              <w:t>2</w:t>
            </w:r>
          </w:p>
        </w:tc>
        <w:tc>
          <w:tcPr>
            <w:tcW w:w="4063" w:type="dxa"/>
            <w:tcBorders>
              <w:top w:val="single" w:sz="4" w:space="0" w:color="000000"/>
              <w:left w:val="single" w:sz="4" w:space="0" w:color="000000"/>
              <w:bottom w:val="single" w:sz="4" w:space="0" w:color="000000"/>
            </w:tcBorders>
            <w:shd w:val="clear" w:color="auto" w:fill="auto"/>
          </w:tcPr>
          <w:p w:rsidR="00281794" w:rsidRPr="00AD66EE" w:rsidRDefault="00281794" w:rsidP="00281794">
            <w:pPr>
              <w:spacing w:after="0" w:line="240" w:lineRule="auto"/>
              <w:rPr>
                <w:rFonts w:ascii="Times New Roman" w:hAnsi="Times New Roman"/>
                <w:sz w:val="14"/>
                <w:szCs w:val="14"/>
                <w:lang w:eastAsia="en-US"/>
              </w:rPr>
            </w:pPr>
            <w:r w:rsidRPr="00AD66EE">
              <w:rPr>
                <w:rFonts w:ascii="Times New Roman" w:hAnsi="Times New Roman"/>
                <w:sz w:val="14"/>
                <w:szCs w:val="14"/>
                <w:lang w:eastAsia="en-US"/>
              </w:rPr>
              <w:t xml:space="preserve">Специализированными дошкольными образовательными  организациями </w:t>
            </w:r>
          </w:p>
        </w:tc>
        <w:tc>
          <w:tcPr>
            <w:tcW w:w="2023" w:type="dxa"/>
            <w:tcBorders>
              <w:top w:val="single" w:sz="4" w:space="0" w:color="000000"/>
              <w:left w:val="single" w:sz="4" w:space="0" w:color="000000"/>
              <w:bottom w:val="single" w:sz="4" w:space="0" w:color="000000"/>
            </w:tcBorders>
            <w:shd w:val="clear" w:color="auto" w:fill="auto"/>
          </w:tcPr>
          <w:p w:rsidR="00281794" w:rsidRPr="00AD66EE" w:rsidRDefault="00281794" w:rsidP="00281794">
            <w:pPr>
              <w:spacing w:after="0" w:line="240" w:lineRule="auto"/>
              <w:rPr>
                <w:rFonts w:ascii="Times New Roman" w:hAnsi="Times New Roman"/>
                <w:sz w:val="14"/>
                <w:szCs w:val="14"/>
                <w:lang w:eastAsia="en-US"/>
              </w:rPr>
            </w:pPr>
            <w:r w:rsidRPr="00AD66EE">
              <w:rPr>
                <w:rFonts w:ascii="Times New Roman" w:hAnsi="Times New Roman"/>
                <w:sz w:val="14"/>
                <w:szCs w:val="14"/>
                <w:lang w:eastAsia="en-US"/>
              </w:rPr>
              <w:t>2 места</w:t>
            </w:r>
          </w:p>
        </w:tc>
        <w:tc>
          <w:tcPr>
            <w:tcW w:w="3029" w:type="dxa"/>
            <w:tcBorders>
              <w:top w:val="single" w:sz="4" w:space="0" w:color="000000"/>
              <w:left w:val="single" w:sz="4" w:space="0" w:color="000000"/>
              <w:bottom w:val="single" w:sz="4" w:space="0" w:color="000000"/>
              <w:right w:val="single" w:sz="4" w:space="0" w:color="000000"/>
            </w:tcBorders>
            <w:shd w:val="clear" w:color="auto" w:fill="auto"/>
          </w:tcPr>
          <w:p w:rsidR="00281794" w:rsidRPr="00AD66EE" w:rsidRDefault="00281794" w:rsidP="00281794">
            <w:pPr>
              <w:spacing w:after="0" w:line="240" w:lineRule="auto"/>
              <w:rPr>
                <w:rFonts w:ascii="Times New Roman" w:eastAsia="Times New Roman" w:hAnsi="Times New Roman"/>
                <w:sz w:val="14"/>
                <w:szCs w:val="14"/>
                <w:lang w:eastAsia="zh-CN"/>
              </w:rPr>
            </w:pPr>
            <w:proofErr w:type="spellStart"/>
            <w:r w:rsidRPr="00AD66EE">
              <w:rPr>
                <w:rFonts w:ascii="Times New Roman" w:hAnsi="Times New Roman"/>
                <w:sz w:val="14"/>
                <w:szCs w:val="14"/>
                <w:lang w:eastAsia="en-US"/>
              </w:rPr>
              <w:t>пешеходно</w:t>
            </w:r>
            <w:proofErr w:type="spellEnd"/>
            <w:r w:rsidRPr="00AD66EE">
              <w:rPr>
                <w:rFonts w:ascii="Times New Roman" w:hAnsi="Times New Roman"/>
                <w:sz w:val="14"/>
                <w:szCs w:val="14"/>
                <w:lang w:eastAsia="en-US"/>
              </w:rPr>
              <w:t>-транспортная доступность до 30 мин.</w:t>
            </w:r>
          </w:p>
        </w:tc>
      </w:tr>
      <w:tr w:rsidR="00281794" w:rsidRPr="00AD66EE" w:rsidTr="005C5349">
        <w:tc>
          <w:tcPr>
            <w:tcW w:w="829" w:type="dxa"/>
            <w:tcBorders>
              <w:top w:val="single" w:sz="4" w:space="0" w:color="000000"/>
              <w:left w:val="single" w:sz="4" w:space="0" w:color="000000"/>
              <w:bottom w:val="single" w:sz="4" w:space="0" w:color="000000"/>
            </w:tcBorders>
            <w:shd w:val="clear" w:color="auto" w:fill="auto"/>
            <w:vAlign w:val="center"/>
          </w:tcPr>
          <w:p w:rsidR="00281794" w:rsidRPr="00AD66EE" w:rsidRDefault="00281794" w:rsidP="00281794">
            <w:pPr>
              <w:spacing w:after="0" w:line="240" w:lineRule="auto"/>
              <w:jc w:val="center"/>
              <w:rPr>
                <w:rFonts w:ascii="Times New Roman" w:hAnsi="Times New Roman"/>
                <w:sz w:val="14"/>
                <w:szCs w:val="14"/>
                <w:lang w:eastAsia="en-US"/>
              </w:rPr>
            </w:pPr>
            <w:r w:rsidRPr="00AD66EE">
              <w:rPr>
                <w:rFonts w:ascii="Times New Roman" w:hAnsi="Times New Roman"/>
                <w:sz w:val="14"/>
                <w:szCs w:val="14"/>
                <w:lang w:eastAsia="en-US"/>
              </w:rPr>
              <w:t>3</w:t>
            </w:r>
          </w:p>
        </w:tc>
        <w:tc>
          <w:tcPr>
            <w:tcW w:w="4063" w:type="dxa"/>
            <w:tcBorders>
              <w:top w:val="single" w:sz="4" w:space="0" w:color="000000"/>
              <w:left w:val="single" w:sz="4" w:space="0" w:color="000000"/>
              <w:bottom w:val="single" w:sz="4" w:space="0" w:color="000000"/>
            </w:tcBorders>
            <w:shd w:val="clear" w:color="auto" w:fill="auto"/>
            <w:vAlign w:val="center"/>
          </w:tcPr>
          <w:p w:rsidR="00281794" w:rsidRPr="00AD66EE" w:rsidRDefault="00281794" w:rsidP="00281794">
            <w:pPr>
              <w:spacing w:after="0" w:line="240" w:lineRule="auto"/>
              <w:rPr>
                <w:rFonts w:ascii="Times New Roman" w:hAnsi="Times New Roman"/>
                <w:sz w:val="14"/>
                <w:szCs w:val="14"/>
                <w:lang w:eastAsia="en-US"/>
              </w:rPr>
            </w:pPr>
            <w:r w:rsidRPr="00AD66EE">
              <w:rPr>
                <w:rFonts w:ascii="Times New Roman" w:hAnsi="Times New Roman"/>
                <w:sz w:val="14"/>
                <w:szCs w:val="14"/>
                <w:lang w:eastAsia="en-US"/>
              </w:rPr>
              <w:t>Оздоровительными дошкольными образовательными  организациями</w:t>
            </w:r>
          </w:p>
        </w:tc>
        <w:tc>
          <w:tcPr>
            <w:tcW w:w="2023" w:type="dxa"/>
            <w:tcBorders>
              <w:top w:val="single" w:sz="4" w:space="0" w:color="000000"/>
              <w:left w:val="single" w:sz="4" w:space="0" w:color="000000"/>
              <w:bottom w:val="single" w:sz="4" w:space="0" w:color="000000"/>
            </w:tcBorders>
            <w:shd w:val="clear" w:color="auto" w:fill="auto"/>
            <w:vAlign w:val="center"/>
          </w:tcPr>
          <w:p w:rsidR="00281794" w:rsidRPr="00AD66EE" w:rsidRDefault="00281794" w:rsidP="00281794">
            <w:pPr>
              <w:spacing w:after="0" w:line="240" w:lineRule="auto"/>
              <w:rPr>
                <w:rFonts w:ascii="Times New Roman" w:hAnsi="Times New Roman"/>
                <w:sz w:val="14"/>
                <w:szCs w:val="14"/>
                <w:lang w:eastAsia="en-US"/>
              </w:rPr>
            </w:pPr>
            <w:r w:rsidRPr="00AD66EE">
              <w:rPr>
                <w:rFonts w:ascii="Times New Roman" w:hAnsi="Times New Roman"/>
                <w:sz w:val="14"/>
                <w:szCs w:val="14"/>
                <w:lang w:eastAsia="en-US"/>
              </w:rPr>
              <w:t>8 мест</w:t>
            </w:r>
          </w:p>
        </w:tc>
        <w:tc>
          <w:tcPr>
            <w:tcW w:w="30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1794" w:rsidRPr="00AD66EE" w:rsidRDefault="00281794" w:rsidP="00281794">
            <w:pPr>
              <w:spacing w:after="0" w:line="240" w:lineRule="auto"/>
              <w:rPr>
                <w:rFonts w:ascii="Times New Roman" w:eastAsia="Times New Roman" w:hAnsi="Times New Roman"/>
                <w:sz w:val="14"/>
                <w:szCs w:val="14"/>
                <w:lang w:eastAsia="zh-CN"/>
              </w:rPr>
            </w:pPr>
            <w:proofErr w:type="spellStart"/>
            <w:r w:rsidRPr="00AD66EE">
              <w:rPr>
                <w:rFonts w:ascii="Times New Roman" w:hAnsi="Times New Roman"/>
                <w:sz w:val="14"/>
                <w:szCs w:val="14"/>
                <w:lang w:eastAsia="en-US"/>
              </w:rPr>
              <w:t>пешеходно</w:t>
            </w:r>
            <w:proofErr w:type="spellEnd"/>
            <w:r w:rsidRPr="00AD66EE">
              <w:rPr>
                <w:rFonts w:ascii="Times New Roman" w:hAnsi="Times New Roman"/>
                <w:sz w:val="14"/>
                <w:szCs w:val="14"/>
                <w:lang w:eastAsia="en-US"/>
              </w:rPr>
              <w:t>-транспортная доступность до 30 мин.</w:t>
            </w:r>
          </w:p>
        </w:tc>
      </w:tr>
      <w:tr w:rsidR="00281794" w:rsidRPr="00AD66EE" w:rsidTr="005C5349">
        <w:tc>
          <w:tcPr>
            <w:tcW w:w="829" w:type="dxa"/>
            <w:tcBorders>
              <w:top w:val="single" w:sz="4" w:space="0" w:color="000000"/>
              <w:left w:val="single" w:sz="4" w:space="0" w:color="000000"/>
              <w:bottom w:val="single" w:sz="4" w:space="0" w:color="000000"/>
            </w:tcBorders>
            <w:shd w:val="clear" w:color="auto" w:fill="auto"/>
            <w:vAlign w:val="center"/>
          </w:tcPr>
          <w:p w:rsidR="00281794" w:rsidRPr="00AD66EE" w:rsidRDefault="00281794" w:rsidP="00281794">
            <w:pPr>
              <w:snapToGrid w:val="0"/>
              <w:spacing w:after="0" w:line="240" w:lineRule="auto"/>
              <w:jc w:val="center"/>
              <w:rPr>
                <w:rFonts w:ascii="Times New Roman" w:hAnsi="Times New Roman"/>
                <w:sz w:val="14"/>
                <w:szCs w:val="14"/>
                <w:lang w:eastAsia="en-US"/>
              </w:rPr>
            </w:pPr>
          </w:p>
          <w:p w:rsidR="00281794" w:rsidRPr="00AD66EE" w:rsidRDefault="00281794" w:rsidP="00281794">
            <w:pPr>
              <w:spacing w:after="0" w:line="240" w:lineRule="auto"/>
              <w:jc w:val="center"/>
              <w:rPr>
                <w:rFonts w:ascii="Times New Roman" w:hAnsi="Times New Roman"/>
                <w:sz w:val="14"/>
                <w:szCs w:val="14"/>
                <w:lang w:eastAsia="en-US"/>
              </w:rPr>
            </w:pPr>
            <w:r w:rsidRPr="00AD66EE">
              <w:rPr>
                <w:rFonts w:ascii="Times New Roman" w:hAnsi="Times New Roman"/>
                <w:sz w:val="14"/>
                <w:szCs w:val="14"/>
                <w:lang w:eastAsia="en-US"/>
              </w:rPr>
              <w:t>4</w:t>
            </w:r>
          </w:p>
        </w:tc>
        <w:tc>
          <w:tcPr>
            <w:tcW w:w="4063" w:type="dxa"/>
            <w:tcBorders>
              <w:top w:val="single" w:sz="4" w:space="0" w:color="000000"/>
              <w:left w:val="single" w:sz="4" w:space="0" w:color="000000"/>
              <w:bottom w:val="single" w:sz="4" w:space="0" w:color="000000"/>
            </w:tcBorders>
            <w:shd w:val="clear" w:color="auto" w:fill="auto"/>
            <w:vAlign w:val="center"/>
          </w:tcPr>
          <w:p w:rsidR="00281794" w:rsidRPr="00AD66EE" w:rsidRDefault="00281794" w:rsidP="00281794">
            <w:pPr>
              <w:spacing w:after="0" w:line="240" w:lineRule="auto"/>
              <w:rPr>
                <w:rFonts w:ascii="Times New Roman" w:hAnsi="Times New Roman"/>
                <w:sz w:val="14"/>
                <w:szCs w:val="14"/>
                <w:lang w:eastAsia="en-US"/>
              </w:rPr>
            </w:pPr>
            <w:r w:rsidRPr="00AD66EE">
              <w:rPr>
                <w:rFonts w:ascii="Times New Roman" w:hAnsi="Times New Roman"/>
                <w:sz w:val="14"/>
                <w:szCs w:val="14"/>
                <w:lang w:eastAsia="en-US"/>
              </w:rPr>
              <w:t xml:space="preserve">Общеобразовательными организациями, за исключением специализированных </w:t>
            </w:r>
          </w:p>
        </w:tc>
        <w:tc>
          <w:tcPr>
            <w:tcW w:w="2023" w:type="dxa"/>
            <w:tcBorders>
              <w:top w:val="single" w:sz="4" w:space="0" w:color="000000"/>
              <w:left w:val="single" w:sz="4" w:space="0" w:color="000000"/>
              <w:bottom w:val="single" w:sz="4" w:space="0" w:color="000000"/>
            </w:tcBorders>
            <w:shd w:val="clear" w:color="auto" w:fill="auto"/>
            <w:vAlign w:val="center"/>
          </w:tcPr>
          <w:p w:rsidR="00281794" w:rsidRPr="00AD66EE" w:rsidRDefault="00281794" w:rsidP="00281794">
            <w:pPr>
              <w:spacing w:after="0" w:line="240" w:lineRule="auto"/>
              <w:rPr>
                <w:rFonts w:ascii="Times New Roman" w:hAnsi="Times New Roman"/>
                <w:sz w:val="14"/>
                <w:szCs w:val="14"/>
                <w:lang w:eastAsia="en-US"/>
              </w:rPr>
            </w:pPr>
            <w:r w:rsidRPr="00AD66EE">
              <w:rPr>
                <w:rFonts w:ascii="Times New Roman" w:hAnsi="Times New Roman"/>
                <w:sz w:val="14"/>
                <w:szCs w:val="14"/>
                <w:lang w:eastAsia="en-US"/>
              </w:rPr>
              <w:t>120 мест</w:t>
            </w:r>
          </w:p>
        </w:tc>
        <w:tc>
          <w:tcPr>
            <w:tcW w:w="30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1794" w:rsidRPr="00AD66EE" w:rsidRDefault="00281794" w:rsidP="00281794">
            <w:pPr>
              <w:spacing w:after="0" w:line="240" w:lineRule="auto"/>
              <w:rPr>
                <w:rFonts w:ascii="Times New Roman" w:eastAsia="Times New Roman" w:hAnsi="Times New Roman"/>
                <w:sz w:val="14"/>
                <w:szCs w:val="14"/>
                <w:lang w:eastAsia="zh-CN"/>
              </w:rPr>
            </w:pPr>
            <w:r w:rsidRPr="00AD66EE">
              <w:rPr>
                <w:rFonts w:ascii="Times New Roman" w:hAnsi="Times New Roman"/>
                <w:sz w:val="14"/>
                <w:szCs w:val="14"/>
                <w:lang w:eastAsia="en-US"/>
              </w:rPr>
              <w:t xml:space="preserve">радиус обслуживания до 500 метров </w:t>
            </w:r>
          </w:p>
        </w:tc>
      </w:tr>
      <w:tr w:rsidR="00281794" w:rsidRPr="00AD66EE" w:rsidTr="005C5349">
        <w:tc>
          <w:tcPr>
            <w:tcW w:w="829" w:type="dxa"/>
            <w:tcBorders>
              <w:top w:val="single" w:sz="4" w:space="0" w:color="000000"/>
              <w:left w:val="single" w:sz="4" w:space="0" w:color="000000"/>
              <w:bottom w:val="single" w:sz="4" w:space="0" w:color="000000"/>
            </w:tcBorders>
            <w:shd w:val="clear" w:color="auto" w:fill="auto"/>
            <w:vAlign w:val="center"/>
          </w:tcPr>
          <w:p w:rsidR="00281794" w:rsidRPr="00AD66EE" w:rsidRDefault="00281794" w:rsidP="00281794">
            <w:pPr>
              <w:spacing w:after="0" w:line="240" w:lineRule="auto"/>
              <w:jc w:val="center"/>
              <w:rPr>
                <w:rFonts w:ascii="Times New Roman" w:hAnsi="Times New Roman"/>
                <w:sz w:val="14"/>
                <w:szCs w:val="14"/>
                <w:lang w:eastAsia="en-US"/>
              </w:rPr>
            </w:pPr>
            <w:r w:rsidRPr="00AD66EE">
              <w:rPr>
                <w:rFonts w:ascii="Times New Roman" w:hAnsi="Times New Roman"/>
                <w:sz w:val="14"/>
                <w:szCs w:val="14"/>
                <w:lang w:eastAsia="en-US"/>
              </w:rPr>
              <w:t>5</w:t>
            </w:r>
          </w:p>
        </w:tc>
        <w:tc>
          <w:tcPr>
            <w:tcW w:w="4063" w:type="dxa"/>
            <w:tcBorders>
              <w:top w:val="single" w:sz="4" w:space="0" w:color="000000"/>
              <w:left w:val="single" w:sz="4" w:space="0" w:color="000000"/>
              <w:bottom w:val="single" w:sz="4" w:space="0" w:color="000000"/>
            </w:tcBorders>
            <w:shd w:val="clear" w:color="auto" w:fill="auto"/>
            <w:vAlign w:val="center"/>
          </w:tcPr>
          <w:p w:rsidR="00281794" w:rsidRPr="00AD66EE" w:rsidRDefault="00281794" w:rsidP="00281794">
            <w:pPr>
              <w:spacing w:after="0" w:line="240" w:lineRule="auto"/>
              <w:rPr>
                <w:rFonts w:ascii="Times New Roman" w:hAnsi="Times New Roman"/>
                <w:sz w:val="14"/>
                <w:szCs w:val="14"/>
                <w:lang w:eastAsia="en-US"/>
              </w:rPr>
            </w:pPr>
            <w:r w:rsidRPr="00AD66EE">
              <w:rPr>
                <w:rFonts w:ascii="Times New Roman" w:hAnsi="Times New Roman"/>
                <w:sz w:val="14"/>
                <w:szCs w:val="14"/>
                <w:lang w:eastAsia="en-US"/>
              </w:rPr>
              <w:t xml:space="preserve">Специализированными образовательными организациями </w:t>
            </w:r>
          </w:p>
        </w:tc>
        <w:tc>
          <w:tcPr>
            <w:tcW w:w="2023" w:type="dxa"/>
            <w:tcBorders>
              <w:top w:val="single" w:sz="4" w:space="0" w:color="000000"/>
              <w:left w:val="single" w:sz="4" w:space="0" w:color="000000"/>
              <w:bottom w:val="single" w:sz="4" w:space="0" w:color="000000"/>
            </w:tcBorders>
            <w:shd w:val="clear" w:color="auto" w:fill="auto"/>
            <w:vAlign w:val="center"/>
          </w:tcPr>
          <w:p w:rsidR="00281794" w:rsidRPr="00AD66EE" w:rsidRDefault="00281794" w:rsidP="00281794">
            <w:pPr>
              <w:spacing w:after="0" w:line="240" w:lineRule="auto"/>
              <w:rPr>
                <w:rFonts w:ascii="Times New Roman" w:hAnsi="Times New Roman"/>
                <w:sz w:val="14"/>
                <w:szCs w:val="14"/>
                <w:lang w:eastAsia="en-US"/>
              </w:rPr>
            </w:pPr>
            <w:r w:rsidRPr="00AD66EE">
              <w:rPr>
                <w:rFonts w:ascii="Times New Roman" w:hAnsi="Times New Roman"/>
                <w:sz w:val="14"/>
                <w:szCs w:val="14"/>
                <w:lang w:eastAsia="en-US"/>
              </w:rPr>
              <w:t>20 мест</w:t>
            </w:r>
          </w:p>
        </w:tc>
        <w:tc>
          <w:tcPr>
            <w:tcW w:w="30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1794" w:rsidRPr="00AD66EE" w:rsidRDefault="00281794" w:rsidP="00281794">
            <w:pPr>
              <w:spacing w:after="0" w:line="240" w:lineRule="auto"/>
              <w:rPr>
                <w:rFonts w:ascii="Times New Roman" w:eastAsia="Times New Roman" w:hAnsi="Times New Roman"/>
                <w:sz w:val="14"/>
                <w:szCs w:val="14"/>
                <w:lang w:eastAsia="zh-CN"/>
              </w:rPr>
            </w:pPr>
            <w:proofErr w:type="spellStart"/>
            <w:r w:rsidRPr="00AD66EE">
              <w:rPr>
                <w:rFonts w:ascii="Times New Roman" w:hAnsi="Times New Roman"/>
                <w:sz w:val="14"/>
                <w:szCs w:val="14"/>
                <w:lang w:eastAsia="en-US"/>
              </w:rPr>
              <w:t>пешеходно</w:t>
            </w:r>
            <w:proofErr w:type="spellEnd"/>
            <w:r w:rsidRPr="00AD66EE">
              <w:rPr>
                <w:rFonts w:ascii="Times New Roman" w:hAnsi="Times New Roman"/>
                <w:sz w:val="14"/>
                <w:szCs w:val="14"/>
                <w:lang w:eastAsia="en-US"/>
              </w:rPr>
              <w:t>-транспортная доступность до 30 мин.</w:t>
            </w:r>
          </w:p>
        </w:tc>
      </w:tr>
      <w:tr w:rsidR="00281794" w:rsidRPr="00AD66EE" w:rsidTr="005C5349">
        <w:tc>
          <w:tcPr>
            <w:tcW w:w="829" w:type="dxa"/>
            <w:tcBorders>
              <w:top w:val="single" w:sz="4" w:space="0" w:color="000000"/>
              <w:left w:val="single" w:sz="4" w:space="0" w:color="000000"/>
              <w:bottom w:val="single" w:sz="4" w:space="0" w:color="000000"/>
            </w:tcBorders>
            <w:shd w:val="clear" w:color="auto" w:fill="auto"/>
            <w:vAlign w:val="center"/>
          </w:tcPr>
          <w:p w:rsidR="00281794" w:rsidRPr="00AD66EE" w:rsidRDefault="00281794" w:rsidP="00281794">
            <w:pPr>
              <w:spacing w:after="0" w:line="240" w:lineRule="auto"/>
              <w:jc w:val="center"/>
              <w:rPr>
                <w:rFonts w:ascii="Times New Roman" w:hAnsi="Times New Roman"/>
                <w:sz w:val="14"/>
                <w:szCs w:val="14"/>
                <w:lang w:eastAsia="en-US"/>
              </w:rPr>
            </w:pPr>
            <w:r w:rsidRPr="00AD66EE">
              <w:rPr>
                <w:rFonts w:ascii="Times New Roman" w:hAnsi="Times New Roman"/>
                <w:sz w:val="14"/>
                <w:szCs w:val="14"/>
                <w:lang w:eastAsia="en-US"/>
              </w:rPr>
              <w:t>6</w:t>
            </w:r>
          </w:p>
        </w:tc>
        <w:tc>
          <w:tcPr>
            <w:tcW w:w="4063" w:type="dxa"/>
            <w:tcBorders>
              <w:top w:val="single" w:sz="4" w:space="0" w:color="000000"/>
              <w:left w:val="single" w:sz="4" w:space="0" w:color="000000"/>
              <w:bottom w:val="single" w:sz="4" w:space="0" w:color="000000"/>
            </w:tcBorders>
            <w:shd w:val="clear" w:color="auto" w:fill="auto"/>
            <w:vAlign w:val="center"/>
          </w:tcPr>
          <w:p w:rsidR="00281794" w:rsidRPr="00AD66EE" w:rsidRDefault="00281794" w:rsidP="00281794">
            <w:pPr>
              <w:spacing w:after="0" w:line="240" w:lineRule="auto"/>
              <w:rPr>
                <w:rFonts w:ascii="Times New Roman" w:hAnsi="Times New Roman"/>
                <w:sz w:val="14"/>
                <w:szCs w:val="14"/>
                <w:lang w:eastAsia="en-US"/>
              </w:rPr>
            </w:pPr>
            <w:r w:rsidRPr="00AD66EE">
              <w:rPr>
                <w:rFonts w:ascii="Times New Roman" w:hAnsi="Times New Roman"/>
                <w:sz w:val="14"/>
                <w:szCs w:val="14"/>
                <w:lang w:eastAsia="en-US"/>
              </w:rPr>
              <w:t xml:space="preserve">Профессиональными образовательными организациями </w:t>
            </w:r>
          </w:p>
        </w:tc>
        <w:tc>
          <w:tcPr>
            <w:tcW w:w="2023" w:type="dxa"/>
            <w:tcBorders>
              <w:top w:val="single" w:sz="4" w:space="0" w:color="000000"/>
              <w:left w:val="single" w:sz="4" w:space="0" w:color="000000"/>
              <w:bottom w:val="single" w:sz="4" w:space="0" w:color="000000"/>
            </w:tcBorders>
            <w:shd w:val="clear" w:color="auto" w:fill="auto"/>
            <w:vAlign w:val="center"/>
          </w:tcPr>
          <w:p w:rsidR="00281794" w:rsidRPr="00AD66EE" w:rsidRDefault="00281794" w:rsidP="00281794">
            <w:pPr>
              <w:spacing w:after="0" w:line="240" w:lineRule="auto"/>
              <w:rPr>
                <w:rFonts w:ascii="Times New Roman" w:hAnsi="Times New Roman"/>
                <w:sz w:val="14"/>
                <w:szCs w:val="14"/>
                <w:lang w:eastAsia="en-US"/>
              </w:rPr>
            </w:pPr>
            <w:r w:rsidRPr="00AD66EE">
              <w:rPr>
                <w:rFonts w:ascii="Times New Roman" w:hAnsi="Times New Roman"/>
                <w:sz w:val="14"/>
                <w:szCs w:val="14"/>
                <w:lang w:eastAsia="en-US"/>
              </w:rPr>
              <w:t>12 мест</w:t>
            </w:r>
          </w:p>
        </w:tc>
        <w:tc>
          <w:tcPr>
            <w:tcW w:w="30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1794" w:rsidRPr="00AD66EE" w:rsidRDefault="00281794" w:rsidP="00281794">
            <w:pPr>
              <w:spacing w:after="0" w:line="240" w:lineRule="auto"/>
              <w:rPr>
                <w:rFonts w:ascii="Times New Roman" w:eastAsia="Times New Roman" w:hAnsi="Times New Roman"/>
                <w:sz w:val="14"/>
                <w:szCs w:val="14"/>
                <w:lang w:eastAsia="zh-CN"/>
              </w:rPr>
            </w:pPr>
            <w:r w:rsidRPr="00AD66EE">
              <w:rPr>
                <w:rFonts w:ascii="Times New Roman" w:hAnsi="Times New Roman"/>
                <w:sz w:val="14"/>
                <w:szCs w:val="14"/>
                <w:lang w:eastAsia="en-US"/>
              </w:rPr>
              <w:t xml:space="preserve">транспортной доступностью до 60 мин. </w:t>
            </w:r>
          </w:p>
        </w:tc>
      </w:tr>
      <w:tr w:rsidR="00281794" w:rsidRPr="00AD66EE" w:rsidTr="005C5349">
        <w:tc>
          <w:tcPr>
            <w:tcW w:w="829" w:type="dxa"/>
            <w:tcBorders>
              <w:top w:val="single" w:sz="4" w:space="0" w:color="000000"/>
              <w:left w:val="single" w:sz="4" w:space="0" w:color="000000"/>
              <w:bottom w:val="single" w:sz="4" w:space="0" w:color="000000"/>
            </w:tcBorders>
            <w:shd w:val="clear" w:color="auto" w:fill="auto"/>
            <w:vAlign w:val="center"/>
          </w:tcPr>
          <w:p w:rsidR="00281794" w:rsidRPr="00AD66EE" w:rsidRDefault="00281794" w:rsidP="00281794">
            <w:pPr>
              <w:spacing w:after="0" w:line="240" w:lineRule="auto"/>
              <w:jc w:val="center"/>
              <w:rPr>
                <w:rFonts w:ascii="Times New Roman" w:hAnsi="Times New Roman"/>
                <w:sz w:val="14"/>
                <w:szCs w:val="14"/>
                <w:lang w:eastAsia="en-US"/>
              </w:rPr>
            </w:pPr>
            <w:r w:rsidRPr="00AD66EE">
              <w:rPr>
                <w:rFonts w:ascii="Times New Roman" w:hAnsi="Times New Roman"/>
                <w:sz w:val="14"/>
                <w:szCs w:val="14"/>
                <w:lang w:eastAsia="en-US"/>
              </w:rPr>
              <w:t>7</w:t>
            </w:r>
          </w:p>
        </w:tc>
        <w:tc>
          <w:tcPr>
            <w:tcW w:w="4063" w:type="dxa"/>
            <w:tcBorders>
              <w:top w:val="single" w:sz="4" w:space="0" w:color="000000"/>
              <w:left w:val="single" w:sz="4" w:space="0" w:color="000000"/>
              <w:bottom w:val="single" w:sz="4" w:space="0" w:color="000000"/>
            </w:tcBorders>
            <w:shd w:val="clear" w:color="auto" w:fill="auto"/>
          </w:tcPr>
          <w:p w:rsidR="00281794" w:rsidRPr="00AD66EE" w:rsidRDefault="00281794" w:rsidP="00281794">
            <w:pPr>
              <w:spacing w:after="0" w:line="240" w:lineRule="auto"/>
              <w:rPr>
                <w:rFonts w:ascii="Times New Roman" w:hAnsi="Times New Roman"/>
                <w:sz w:val="14"/>
                <w:szCs w:val="14"/>
                <w:lang w:eastAsia="en-US"/>
              </w:rPr>
            </w:pPr>
            <w:r w:rsidRPr="00AD66EE">
              <w:rPr>
                <w:rFonts w:ascii="Times New Roman" w:hAnsi="Times New Roman"/>
                <w:sz w:val="14"/>
                <w:szCs w:val="14"/>
                <w:lang w:eastAsia="en-US"/>
              </w:rPr>
              <w:t>Организациями дополнительного</w:t>
            </w:r>
          </w:p>
          <w:p w:rsidR="00281794" w:rsidRPr="00AD66EE" w:rsidRDefault="00281794" w:rsidP="00281794">
            <w:pPr>
              <w:spacing w:after="0" w:line="240" w:lineRule="auto"/>
              <w:rPr>
                <w:rFonts w:ascii="Times New Roman" w:eastAsia="Times New Roman" w:hAnsi="Times New Roman"/>
                <w:sz w:val="14"/>
                <w:szCs w:val="14"/>
                <w:lang w:eastAsia="en-US"/>
              </w:rPr>
            </w:pPr>
            <w:r w:rsidRPr="00AD66EE">
              <w:rPr>
                <w:rFonts w:ascii="Times New Roman" w:hAnsi="Times New Roman"/>
                <w:sz w:val="14"/>
                <w:szCs w:val="14"/>
                <w:lang w:eastAsia="en-US"/>
              </w:rPr>
              <w:t xml:space="preserve">образования </w:t>
            </w:r>
          </w:p>
        </w:tc>
        <w:tc>
          <w:tcPr>
            <w:tcW w:w="2023" w:type="dxa"/>
            <w:tcBorders>
              <w:top w:val="single" w:sz="4" w:space="0" w:color="000000"/>
              <w:left w:val="single" w:sz="4" w:space="0" w:color="000000"/>
              <w:bottom w:val="single" w:sz="4" w:space="0" w:color="000000"/>
            </w:tcBorders>
            <w:shd w:val="clear" w:color="auto" w:fill="auto"/>
          </w:tcPr>
          <w:p w:rsidR="00281794" w:rsidRPr="00AD66EE" w:rsidRDefault="00281794" w:rsidP="00281794">
            <w:pPr>
              <w:spacing w:after="0" w:line="240" w:lineRule="auto"/>
              <w:rPr>
                <w:rFonts w:ascii="Times New Roman" w:hAnsi="Times New Roman"/>
                <w:sz w:val="14"/>
                <w:szCs w:val="14"/>
                <w:lang w:eastAsia="en-US"/>
              </w:rPr>
            </w:pPr>
            <w:r w:rsidRPr="00AD66EE">
              <w:rPr>
                <w:rFonts w:ascii="Times New Roman" w:eastAsia="Times New Roman" w:hAnsi="Times New Roman"/>
                <w:sz w:val="14"/>
                <w:szCs w:val="14"/>
                <w:lang w:eastAsia="en-US"/>
              </w:rPr>
              <w:t xml:space="preserve"> </w:t>
            </w:r>
            <w:r w:rsidRPr="00AD66EE">
              <w:rPr>
                <w:rFonts w:ascii="Times New Roman" w:hAnsi="Times New Roman"/>
                <w:sz w:val="14"/>
                <w:szCs w:val="14"/>
                <w:lang w:eastAsia="en-US"/>
              </w:rPr>
              <w:t>55 обучающихся</w:t>
            </w:r>
          </w:p>
        </w:tc>
        <w:tc>
          <w:tcPr>
            <w:tcW w:w="3029" w:type="dxa"/>
            <w:tcBorders>
              <w:top w:val="single" w:sz="4" w:space="0" w:color="000000"/>
              <w:left w:val="single" w:sz="4" w:space="0" w:color="000000"/>
              <w:bottom w:val="single" w:sz="4" w:space="0" w:color="000000"/>
              <w:right w:val="single" w:sz="4" w:space="0" w:color="000000"/>
            </w:tcBorders>
            <w:shd w:val="clear" w:color="auto" w:fill="auto"/>
          </w:tcPr>
          <w:p w:rsidR="00281794" w:rsidRPr="00AD66EE" w:rsidRDefault="00281794" w:rsidP="00281794">
            <w:pPr>
              <w:spacing w:after="0" w:line="240" w:lineRule="auto"/>
              <w:rPr>
                <w:rFonts w:ascii="Times New Roman" w:eastAsia="Times New Roman" w:hAnsi="Times New Roman"/>
                <w:sz w:val="14"/>
                <w:szCs w:val="14"/>
                <w:lang w:eastAsia="zh-CN"/>
              </w:rPr>
            </w:pPr>
            <w:proofErr w:type="spellStart"/>
            <w:r w:rsidRPr="00AD66EE">
              <w:rPr>
                <w:rFonts w:ascii="Times New Roman" w:hAnsi="Times New Roman"/>
                <w:sz w:val="14"/>
                <w:szCs w:val="14"/>
                <w:lang w:eastAsia="en-US"/>
              </w:rPr>
              <w:t>пешеходно</w:t>
            </w:r>
            <w:proofErr w:type="spellEnd"/>
            <w:r w:rsidRPr="00AD66EE">
              <w:rPr>
                <w:rFonts w:ascii="Times New Roman" w:hAnsi="Times New Roman"/>
                <w:sz w:val="14"/>
                <w:szCs w:val="14"/>
                <w:lang w:eastAsia="en-US"/>
              </w:rPr>
              <w:t>-транспортная доступность до 30 мин.</w:t>
            </w:r>
          </w:p>
        </w:tc>
      </w:tr>
      <w:tr w:rsidR="00281794" w:rsidRPr="00AD66EE" w:rsidTr="005C5349">
        <w:trPr>
          <w:trHeight w:val="899"/>
        </w:trPr>
        <w:tc>
          <w:tcPr>
            <w:tcW w:w="9944" w:type="dxa"/>
            <w:gridSpan w:val="4"/>
            <w:tcBorders>
              <w:top w:val="single" w:sz="4" w:space="0" w:color="000000"/>
              <w:left w:val="single" w:sz="4" w:space="0" w:color="000000"/>
              <w:bottom w:val="single" w:sz="4" w:space="0" w:color="000000"/>
              <w:right w:val="single" w:sz="4" w:space="0" w:color="000000"/>
            </w:tcBorders>
            <w:shd w:val="clear" w:color="auto" w:fill="auto"/>
          </w:tcPr>
          <w:p w:rsidR="00281794" w:rsidRPr="00AD66EE" w:rsidRDefault="00281794" w:rsidP="00281794">
            <w:pPr>
              <w:spacing w:after="0" w:line="240" w:lineRule="auto"/>
              <w:ind w:firstLine="851"/>
              <w:jc w:val="center"/>
              <w:rPr>
                <w:rFonts w:ascii="Times New Roman" w:hAnsi="Times New Roman"/>
                <w:sz w:val="14"/>
                <w:szCs w:val="14"/>
                <w:lang w:eastAsia="zh-CN"/>
              </w:rPr>
            </w:pPr>
            <w:r w:rsidRPr="00AD66EE">
              <w:rPr>
                <w:rFonts w:ascii="Times New Roman" w:hAnsi="Times New Roman"/>
                <w:sz w:val="14"/>
                <w:szCs w:val="14"/>
                <w:lang w:eastAsia="en-US"/>
              </w:rPr>
              <w:t>Параметры организации территории и обслуживания</w:t>
            </w:r>
          </w:p>
          <w:p w:rsidR="00281794" w:rsidRPr="00AD66EE" w:rsidRDefault="00281794" w:rsidP="00281794">
            <w:pPr>
              <w:spacing w:after="0" w:line="240" w:lineRule="auto"/>
              <w:ind w:firstLine="851"/>
              <w:jc w:val="both"/>
              <w:rPr>
                <w:rFonts w:ascii="Times New Roman" w:hAnsi="Times New Roman"/>
                <w:sz w:val="14"/>
                <w:szCs w:val="14"/>
                <w:lang w:eastAsia="en-US"/>
              </w:rPr>
            </w:pPr>
            <w:r w:rsidRPr="00AD66EE">
              <w:rPr>
                <w:rFonts w:ascii="Times New Roman" w:hAnsi="Times New Roman"/>
                <w:sz w:val="14"/>
                <w:szCs w:val="14"/>
                <w:lang w:eastAsia="zh-CN"/>
              </w:rPr>
              <w:t>Нормативы обеспеченности общеобразовательными организациями приняты с учетом 100% охвата детей основным общим образованием (1-9 классы – от 6,5 до 16 лет) и 75% охвата детей средним общим образованием (10-11 классы – от 16 до 18) при обучении в одну смену. При отсутствии данных по демографии и в поселениях-новостройках норматив принимать не менее 180 учащихся на 1 тыс. человек.</w:t>
            </w:r>
            <w:r w:rsidRPr="00AD66EE">
              <w:rPr>
                <w:rFonts w:ascii="Times New Roman" w:hAnsi="Times New Roman"/>
                <w:sz w:val="14"/>
                <w:szCs w:val="14"/>
                <w:lang w:eastAsia="en-US"/>
              </w:rPr>
              <w:t xml:space="preserve"> Нормативы размеров земельных участков общеобразовательных организаций принимаются в соответствии со                     СНиП 2.07.01-89*</w:t>
            </w:r>
          </w:p>
          <w:p w:rsidR="00281794" w:rsidRPr="00AD66EE" w:rsidRDefault="00281794" w:rsidP="00281794">
            <w:pPr>
              <w:spacing w:after="0" w:line="240" w:lineRule="auto"/>
              <w:ind w:firstLine="851"/>
              <w:jc w:val="both"/>
              <w:rPr>
                <w:rFonts w:ascii="Times New Roman" w:hAnsi="Times New Roman"/>
                <w:sz w:val="14"/>
                <w:szCs w:val="14"/>
                <w:lang w:eastAsia="en-US"/>
              </w:rPr>
            </w:pPr>
            <w:r w:rsidRPr="00AD66EE">
              <w:rPr>
                <w:rFonts w:ascii="Times New Roman" w:hAnsi="Times New Roman"/>
                <w:sz w:val="14"/>
                <w:szCs w:val="14"/>
                <w:lang w:eastAsia="en-US"/>
              </w:rPr>
              <w:t>Нормативы размеров земельных участков общеобразовательных организаций  при соответствующей вместимости:</w:t>
            </w:r>
          </w:p>
          <w:p w:rsidR="00281794" w:rsidRPr="00AD66EE" w:rsidRDefault="00281794" w:rsidP="00281794">
            <w:pPr>
              <w:tabs>
                <w:tab w:val="left" w:pos="567"/>
              </w:tabs>
              <w:spacing w:after="0" w:line="240" w:lineRule="auto"/>
              <w:ind w:firstLine="851"/>
              <w:jc w:val="both"/>
              <w:rPr>
                <w:rFonts w:ascii="Times New Roman" w:hAnsi="Times New Roman"/>
                <w:sz w:val="14"/>
                <w:szCs w:val="14"/>
                <w:lang w:eastAsia="en-US"/>
              </w:rPr>
            </w:pPr>
            <w:r w:rsidRPr="00AD66EE">
              <w:rPr>
                <w:rFonts w:ascii="Times New Roman" w:hAnsi="Times New Roman"/>
                <w:sz w:val="14"/>
                <w:szCs w:val="14"/>
                <w:lang w:eastAsia="en-US"/>
              </w:rPr>
              <w:t>до 400 учащихся – 50 кв. м на 1 учащегося;</w:t>
            </w:r>
          </w:p>
          <w:p w:rsidR="00281794" w:rsidRPr="00AD66EE" w:rsidRDefault="00281794" w:rsidP="00281794">
            <w:pPr>
              <w:tabs>
                <w:tab w:val="left" w:pos="709"/>
              </w:tabs>
              <w:spacing w:after="0" w:line="240" w:lineRule="auto"/>
              <w:ind w:firstLine="851"/>
              <w:jc w:val="both"/>
              <w:rPr>
                <w:rFonts w:ascii="Times New Roman" w:hAnsi="Times New Roman"/>
                <w:sz w:val="14"/>
                <w:szCs w:val="14"/>
                <w:lang w:eastAsia="en-US"/>
              </w:rPr>
            </w:pPr>
            <w:r w:rsidRPr="00AD66EE">
              <w:rPr>
                <w:rFonts w:ascii="Times New Roman" w:hAnsi="Times New Roman"/>
                <w:sz w:val="14"/>
                <w:szCs w:val="14"/>
                <w:lang w:eastAsia="en-US"/>
              </w:rPr>
              <w:t>400-500 учащихся – 60 кв. м на 1 учащегося;</w:t>
            </w:r>
          </w:p>
          <w:p w:rsidR="00281794" w:rsidRPr="00AD66EE" w:rsidRDefault="00281794" w:rsidP="00281794">
            <w:pPr>
              <w:tabs>
                <w:tab w:val="left" w:pos="709"/>
              </w:tabs>
              <w:spacing w:after="0" w:line="240" w:lineRule="auto"/>
              <w:ind w:firstLine="851"/>
              <w:jc w:val="both"/>
              <w:rPr>
                <w:rFonts w:ascii="Times New Roman" w:hAnsi="Times New Roman"/>
                <w:sz w:val="14"/>
                <w:szCs w:val="14"/>
                <w:lang w:eastAsia="en-US"/>
              </w:rPr>
            </w:pPr>
            <w:r w:rsidRPr="00AD66EE">
              <w:rPr>
                <w:rFonts w:ascii="Times New Roman" w:hAnsi="Times New Roman"/>
                <w:sz w:val="14"/>
                <w:szCs w:val="14"/>
                <w:lang w:eastAsia="en-US"/>
              </w:rPr>
              <w:t>500-600 учащихся – 50 кв. м на 1 учащегося;</w:t>
            </w:r>
          </w:p>
          <w:p w:rsidR="00281794" w:rsidRPr="00AD66EE" w:rsidRDefault="00281794" w:rsidP="00281794">
            <w:pPr>
              <w:tabs>
                <w:tab w:val="left" w:pos="709"/>
              </w:tabs>
              <w:spacing w:after="0" w:line="240" w:lineRule="auto"/>
              <w:ind w:firstLine="851"/>
              <w:jc w:val="both"/>
              <w:rPr>
                <w:rFonts w:ascii="Times New Roman" w:hAnsi="Times New Roman"/>
                <w:sz w:val="14"/>
                <w:szCs w:val="14"/>
                <w:lang w:eastAsia="en-US"/>
              </w:rPr>
            </w:pPr>
            <w:r w:rsidRPr="00AD66EE">
              <w:rPr>
                <w:rFonts w:ascii="Times New Roman" w:hAnsi="Times New Roman"/>
                <w:sz w:val="14"/>
                <w:szCs w:val="14"/>
                <w:lang w:eastAsia="en-US"/>
              </w:rPr>
              <w:t>600-800 учащихся –  40 кв. м  на 1 учащегося;</w:t>
            </w:r>
          </w:p>
          <w:p w:rsidR="00281794" w:rsidRPr="00AD66EE" w:rsidRDefault="00281794" w:rsidP="00281794">
            <w:pPr>
              <w:tabs>
                <w:tab w:val="left" w:pos="709"/>
              </w:tabs>
              <w:spacing w:after="0" w:line="240" w:lineRule="auto"/>
              <w:ind w:firstLine="851"/>
              <w:jc w:val="both"/>
              <w:rPr>
                <w:rFonts w:ascii="Times New Roman" w:hAnsi="Times New Roman"/>
                <w:sz w:val="14"/>
                <w:szCs w:val="14"/>
                <w:lang w:eastAsia="en-US"/>
              </w:rPr>
            </w:pPr>
            <w:r w:rsidRPr="00AD66EE">
              <w:rPr>
                <w:rFonts w:ascii="Times New Roman" w:hAnsi="Times New Roman"/>
                <w:sz w:val="14"/>
                <w:szCs w:val="14"/>
                <w:lang w:eastAsia="en-US"/>
              </w:rPr>
              <w:t>800-1100 учащихся –  33 кв. м на 1 учащегося;</w:t>
            </w:r>
          </w:p>
          <w:p w:rsidR="00281794" w:rsidRPr="00AD66EE" w:rsidRDefault="00281794" w:rsidP="00281794">
            <w:pPr>
              <w:tabs>
                <w:tab w:val="left" w:pos="709"/>
              </w:tabs>
              <w:spacing w:after="0" w:line="240" w:lineRule="auto"/>
              <w:ind w:firstLine="851"/>
              <w:jc w:val="both"/>
              <w:rPr>
                <w:rFonts w:ascii="Times New Roman" w:hAnsi="Times New Roman"/>
                <w:sz w:val="14"/>
                <w:szCs w:val="14"/>
                <w:lang w:eastAsia="en-US"/>
              </w:rPr>
            </w:pPr>
            <w:r w:rsidRPr="00AD66EE">
              <w:rPr>
                <w:rFonts w:ascii="Times New Roman" w:hAnsi="Times New Roman"/>
                <w:sz w:val="14"/>
                <w:szCs w:val="14"/>
                <w:lang w:eastAsia="en-US"/>
              </w:rPr>
              <w:t>1100-1500 учащихся – 21 кв. м на 1 учащегося;</w:t>
            </w:r>
          </w:p>
          <w:p w:rsidR="00281794" w:rsidRPr="00AD66EE" w:rsidRDefault="00281794" w:rsidP="00281794">
            <w:pPr>
              <w:tabs>
                <w:tab w:val="left" w:pos="709"/>
              </w:tabs>
              <w:spacing w:after="0" w:line="240" w:lineRule="auto"/>
              <w:ind w:firstLine="851"/>
              <w:jc w:val="both"/>
              <w:rPr>
                <w:rFonts w:ascii="Times New Roman" w:hAnsi="Times New Roman"/>
                <w:sz w:val="14"/>
                <w:szCs w:val="14"/>
                <w:lang w:eastAsia="en-US"/>
              </w:rPr>
            </w:pPr>
            <w:r w:rsidRPr="00AD66EE">
              <w:rPr>
                <w:rFonts w:ascii="Times New Roman" w:hAnsi="Times New Roman"/>
                <w:sz w:val="14"/>
                <w:szCs w:val="14"/>
                <w:lang w:eastAsia="en-US"/>
              </w:rPr>
              <w:t>1500-2000 учащихся – 17 кв. м на  1 учащегося;</w:t>
            </w:r>
          </w:p>
          <w:p w:rsidR="00281794" w:rsidRPr="00AD66EE" w:rsidRDefault="00281794" w:rsidP="00281794">
            <w:pPr>
              <w:tabs>
                <w:tab w:val="left" w:pos="709"/>
              </w:tabs>
              <w:spacing w:after="0" w:line="240" w:lineRule="auto"/>
              <w:ind w:firstLine="851"/>
              <w:jc w:val="both"/>
              <w:rPr>
                <w:rFonts w:ascii="Times New Roman" w:hAnsi="Times New Roman"/>
                <w:sz w:val="14"/>
                <w:szCs w:val="14"/>
                <w:lang w:eastAsia="en-US"/>
              </w:rPr>
            </w:pPr>
            <w:r w:rsidRPr="00AD66EE">
              <w:rPr>
                <w:rFonts w:ascii="Times New Roman" w:hAnsi="Times New Roman"/>
                <w:sz w:val="14"/>
                <w:szCs w:val="14"/>
                <w:lang w:eastAsia="en-US"/>
              </w:rPr>
              <w:t>свыше 2000 учащихся – 16 кв. м на 1 учащегося.</w:t>
            </w:r>
          </w:p>
          <w:p w:rsidR="00281794" w:rsidRPr="00AD66EE" w:rsidRDefault="00281794" w:rsidP="00281794">
            <w:pPr>
              <w:spacing w:after="0" w:line="240" w:lineRule="auto"/>
              <w:ind w:firstLine="851"/>
              <w:jc w:val="both"/>
              <w:rPr>
                <w:rFonts w:ascii="Times New Roman" w:hAnsi="Times New Roman"/>
                <w:sz w:val="14"/>
                <w:szCs w:val="14"/>
                <w:lang w:eastAsia="en-US"/>
              </w:rPr>
            </w:pPr>
            <w:r w:rsidRPr="00AD66EE">
              <w:rPr>
                <w:rFonts w:ascii="Times New Roman" w:hAnsi="Times New Roman"/>
                <w:sz w:val="14"/>
                <w:szCs w:val="14"/>
                <w:lang w:eastAsia="en-US"/>
              </w:rPr>
              <w:t>Размеры земельных участков могут быть уменьшены на 20% – в условиях реконструкции.</w:t>
            </w:r>
          </w:p>
          <w:p w:rsidR="00281794" w:rsidRPr="00AD66EE" w:rsidRDefault="00281794" w:rsidP="00281794">
            <w:pPr>
              <w:spacing w:after="0" w:line="240" w:lineRule="auto"/>
              <w:ind w:firstLine="851"/>
              <w:jc w:val="both"/>
              <w:rPr>
                <w:rFonts w:ascii="Times New Roman" w:hAnsi="Times New Roman"/>
                <w:sz w:val="14"/>
                <w:szCs w:val="14"/>
                <w:lang w:eastAsia="en-US"/>
              </w:rPr>
            </w:pPr>
            <w:r w:rsidRPr="00AD66EE">
              <w:rPr>
                <w:rFonts w:ascii="Times New Roman" w:hAnsi="Times New Roman"/>
                <w:sz w:val="14"/>
                <w:szCs w:val="14"/>
                <w:lang w:eastAsia="en-US"/>
              </w:rPr>
              <w:t>Пути подходов учащихся к общеобразовательным организациям с начальными классами не должны пересекать проезжую часть магистральных улиц в одном уровне.</w:t>
            </w:r>
          </w:p>
          <w:p w:rsidR="00281794" w:rsidRPr="00AD66EE" w:rsidRDefault="00281794" w:rsidP="00281794">
            <w:pPr>
              <w:spacing w:after="0" w:line="240" w:lineRule="auto"/>
              <w:ind w:firstLine="851"/>
              <w:jc w:val="both"/>
              <w:rPr>
                <w:rFonts w:ascii="Times New Roman" w:hAnsi="Times New Roman"/>
                <w:sz w:val="14"/>
                <w:szCs w:val="14"/>
                <w:lang w:eastAsia="en-US"/>
              </w:rPr>
            </w:pPr>
            <w:r w:rsidRPr="00AD66EE">
              <w:rPr>
                <w:rFonts w:ascii="Times New Roman" w:hAnsi="Times New Roman"/>
                <w:sz w:val="14"/>
                <w:szCs w:val="14"/>
                <w:lang w:eastAsia="en-US"/>
              </w:rPr>
              <w:t>При расстояниях, свыше указанных, для обучающихся общеобразовательных организаций, расположенных в сельской местности, необходимо обеспечивать специальное транспортное обслуживание до общеобразовательной организации и обратно. Время в пути не должно превышать 30 минут в одну сторону.</w:t>
            </w:r>
          </w:p>
          <w:p w:rsidR="00281794" w:rsidRPr="00AD66EE" w:rsidRDefault="00281794" w:rsidP="00281794">
            <w:pPr>
              <w:spacing w:after="0" w:line="240" w:lineRule="auto"/>
              <w:ind w:firstLine="851"/>
              <w:jc w:val="both"/>
              <w:rPr>
                <w:rFonts w:ascii="Times New Roman" w:hAnsi="Times New Roman"/>
                <w:sz w:val="14"/>
                <w:szCs w:val="14"/>
                <w:lang w:eastAsia="en-US"/>
              </w:rPr>
            </w:pPr>
            <w:r w:rsidRPr="00AD66EE">
              <w:rPr>
                <w:rFonts w:ascii="Times New Roman" w:hAnsi="Times New Roman"/>
                <w:sz w:val="14"/>
                <w:szCs w:val="14"/>
                <w:lang w:eastAsia="en-US"/>
              </w:rPr>
              <w:t>Нормативы обеспеченности организациями дополнительного образования приняты с учетом охвата 10% общего числа школьников, в том числе по видам зданий:</w:t>
            </w:r>
          </w:p>
          <w:p w:rsidR="00281794" w:rsidRPr="00AD66EE" w:rsidRDefault="00281794" w:rsidP="00281794">
            <w:pPr>
              <w:tabs>
                <w:tab w:val="left" w:pos="709"/>
              </w:tabs>
              <w:spacing w:after="0" w:line="240" w:lineRule="auto"/>
              <w:ind w:firstLine="851"/>
              <w:jc w:val="both"/>
              <w:rPr>
                <w:rFonts w:ascii="Times New Roman" w:hAnsi="Times New Roman"/>
                <w:sz w:val="14"/>
                <w:szCs w:val="14"/>
                <w:lang w:eastAsia="en-US"/>
              </w:rPr>
            </w:pPr>
            <w:r w:rsidRPr="00AD66EE">
              <w:rPr>
                <w:rFonts w:ascii="Times New Roman" w:hAnsi="Times New Roman"/>
                <w:sz w:val="14"/>
                <w:szCs w:val="14"/>
                <w:lang w:eastAsia="en-US"/>
              </w:rPr>
              <w:t>дворец (дом) творчества школьников – 3,3%;</w:t>
            </w:r>
          </w:p>
          <w:p w:rsidR="00281794" w:rsidRPr="00AD66EE" w:rsidRDefault="00281794" w:rsidP="00281794">
            <w:pPr>
              <w:tabs>
                <w:tab w:val="left" w:pos="709"/>
              </w:tabs>
              <w:spacing w:after="0" w:line="240" w:lineRule="auto"/>
              <w:ind w:firstLine="851"/>
              <w:jc w:val="both"/>
              <w:rPr>
                <w:rFonts w:ascii="Times New Roman" w:hAnsi="Times New Roman"/>
                <w:sz w:val="14"/>
                <w:szCs w:val="14"/>
                <w:lang w:eastAsia="en-US"/>
              </w:rPr>
            </w:pPr>
            <w:r w:rsidRPr="00AD66EE">
              <w:rPr>
                <w:rFonts w:ascii="Times New Roman" w:hAnsi="Times New Roman"/>
                <w:sz w:val="14"/>
                <w:szCs w:val="14"/>
                <w:lang w:eastAsia="en-US"/>
              </w:rPr>
              <w:t>станция юных техников – 0,9%;</w:t>
            </w:r>
          </w:p>
          <w:p w:rsidR="00281794" w:rsidRPr="00AD66EE" w:rsidRDefault="00281794" w:rsidP="00281794">
            <w:pPr>
              <w:tabs>
                <w:tab w:val="left" w:pos="709"/>
              </w:tabs>
              <w:spacing w:after="0" w:line="240" w:lineRule="auto"/>
              <w:ind w:firstLine="851"/>
              <w:jc w:val="both"/>
              <w:rPr>
                <w:rFonts w:ascii="Times New Roman" w:hAnsi="Times New Roman"/>
                <w:sz w:val="14"/>
                <w:szCs w:val="14"/>
                <w:lang w:eastAsia="en-US"/>
              </w:rPr>
            </w:pPr>
            <w:r w:rsidRPr="00AD66EE">
              <w:rPr>
                <w:rFonts w:ascii="Times New Roman" w:hAnsi="Times New Roman"/>
                <w:sz w:val="14"/>
                <w:szCs w:val="14"/>
                <w:lang w:eastAsia="en-US"/>
              </w:rPr>
              <w:t>станция юных натуралистов – 0,4%;</w:t>
            </w:r>
          </w:p>
          <w:p w:rsidR="00281794" w:rsidRPr="00AD66EE" w:rsidRDefault="00281794" w:rsidP="00281794">
            <w:pPr>
              <w:tabs>
                <w:tab w:val="left" w:pos="709"/>
              </w:tabs>
              <w:spacing w:after="0" w:line="240" w:lineRule="auto"/>
              <w:ind w:firstLine="851"/>
              <w:jc w:val="both"/>
              <w:rPr>
                <w:rFonts w:ascii="Times New Roman" w:hAnsi="Times New Roman"/>
                <w:sz w:val="14"/>
                <w:szCs w:val="14"/>
                <w:lang w:eastAsia="en-US"/>
              </w:rPr>
            </w:pPr>
            <w:r w:rsidRPr="00AD66EE">
              <w:rPr>
                <w:rFonts w:ascii="Times New Roman" w:hAnsi="Times New Roman"/>
                <w:sz w:val="14"/>
                <w:szCs w:val="14"/>
                <w:lang w:eastAsia="en-US"/>
              </w:rPr>
              <w:t>станция юных туристов – 0,4%;</w:t>
            </w:r>
          </w:p>
          <w:p w:rsidR="00281794" w:rsidRPr="00AD66EE" w:rsidRDefault="00281794" w:rsidP="00281794">
            <w:pPr>
              <w:tabs>
                <w:tab w:val="left" w:pos="709"/>
              </w:tabs>
              <w:spacing w:after="0" w:line="240" w:lineRule="auto"/>
              <w:ind w:firstLine="851"/>
              <w:jc w:val="both"/>
              <w:rPr>
                <w:rFonts w:ascii="Times New Roman" w:hAnsi="Times New Roman"/>
                <w:sz w:val="14"/>
                <w:szCs w:val="14"/>
                <w:lang w:eastAsia="en-US"/>
              </w:rPr>
            </w:pPr>
            <w:r w:rsidRPr="00AD66EE">
              <w:rPr>
                <w:rFonts w:ascii="Times New Roman" w:hAnsi="Times New Roman"/>
                <w:sz w:val="14"/>
                <w:szCs w:val="14"/>
                <w:lang w:eastAsia="en-US"/>
              </w:rPr>
              <w:t>детско-юношеская спортивная школа – 2,3%;</w:t>
            </w:r>
          </w:p>
          <w:p w:rsidR="00281794" w:rsidRPr="00AD66EE" w:rsidRDefault="00281794" w:rsidP="00281794">
            <w:pPr>
              <w:tabs>
                <w:tab w:val="left" w:pos="709"/>
              </w:tabs>
              <w:spacing w:after="0" w:line="240" w:lineRule="auto"/>
              <w:ind w:firstLine="851"/>
              <w:jc w:val="both"/>
              <w:rPr>
                <w:rFonts w:ascii="Times New Roman" w:hAnsi="Times New Roman"/>
                <w:sz w:val="14"/>
                <w:szCs w:val="14"/>
                <w:lang w:eastAsia="en-US"/>
              </w:rPr>
            </w:pPr>
            <w:r w:rsidRPr="00AD66EE">
              <w:rPr>
                <w:rFonts w:ascii="Times New Roman" w:hAnsi="Times New Roman"/>
                <w:sz w:val="14"/>
                <w:szCs w:val="14"/>
                <w:lang w:eastAsia="en-US"/>
              </w:rPr>
              <w:t>детская школа искусств или музыкальная, художественная, хореографическая школа – 2,7%.</w:t>
            </w:r>
          </w:p>
          <w:p w:rsidR="00281794" w:rsidRPr="00AD66EE" w:rsidRDefault="00281794" w:rsidP="00281794">
            <w:pPr>
              <w:spacing w:after="0" w:line="240" w:lineRule="auto"/>
              <w:ind w:firstLine="851"/>
              <w:jc w:val="both"/>
              <w:rPr>
                <w:rFonts w:ascii="Times New Roman" w:hAnsi="Times New Roman"/>
                <w:sz w:val="14"/>
                <w:szCs w:val="14"/>
                <w:lang w:eastAsia="en-US"/>
              </w:rPr>
            </w:pPr>
            <w:r w:rsidRPr="00AD66EE">
              <w:rPr>
                <w:rFonts w:ascii="Times New Roman" w:hAnsi="Times New Roman"/>
                <w:sz w:val="14"/>
                <w:szCs w:val="14"/>
                <w:lang w:eastAsia="en-US"/>
              </w:rPr>
              <w:t>Размеры земельных участков организаций дополнительного образования устанавливаются заданием на проектирование.</w:t>
            </w:r>
          </w:p>
          <w:p w:rsidR="00281794" w:rsidRPr="00AD66EE" w:rsidRDefault="00281794" w:rsidP="00281794">
            <w:pPr>
              <w:spacing w:after="0" w:line="240" w:lineRule="auto"/>
              <w:ind w:firstLine="851"/>
              <w:rPr>
                <w:rFonts w:ascii="Times New Roman" w:eastAsia="Times New Roman" w:hAnsi="Times New Roman"/>
                <w:sz w:val="14"/>
                <w:szCs w:val="14"/>
                <w:lang w:eastAsia="zh-CN"/>
              </w:rPr>
            </w:pPr>
            <w:r w:rsidRPr="00AD66EE">
              <w:rPr>
                <w:rFonts w:ascii="Times New Roman" w:hAnsi="Times New Roman"/>
                <w:sz w:val="14"/>
                <w:szCs w:val="14"/>
                <w:lang w:eastAsia="en-US"/>
              </w:rPr>
              <w:t>Норматив обеспеченности межшкольными учебными комбинатами принят с учетом охвата 8% общего числа школьников 5-11 классов. Норматив размера земельного участка  – не менее 2 га на объект.</w:t>
            </w:r>
          </w:p>
        </w:tc>
      </w:tr>
    </w:tbl>
    <w:p w:rsidR="00AD66EE" w:rsidRDefault="00AD66EE" w:rsidP="00281794">
      <w:pPr>
        <w:spacing w:after="0" w:line="240" w:lineRule="auto"/>
        <w:ind w:firstLine="851"/>
        <w:rPr>
          <w:rFonts w:ascii="Times New Roman" w:hAnsi="Times New Roman"/>
          <w:sz w:val="28"/>
          <w:szCs w:val="28"/>
          <w:lang w:eastAsia="en-US"/>
        </w:rPr>
      </w:pPr>
    </w:p>
    <w:p w:rsidR="00281794" w:rsidRPr="00DD362A" w:rsidRDefault="00281794" w:rsidP="00DD362A">
      <w:pPr>
        <w:spacing w:after="0" w:line="360" w:lineRule="auto"/>
        <w:ind w:firstLine="709"/>
        <w:jc w:val="both"/>
        <w:rPr>
          <w:rFonts w:ascii="Times New Roman" w:hAnsi="Times New Roman"/>
          <w:sz w:val="24"/>
          <w:szCs w:val="24"/>
          <w:lang w:eastAsia="en-US"/>
        </w:rPr>
      </w:pPr>
      <w:r w:rsidRPr="00DD362A">
        <w:rPr>
          <w:rFonts w:ascii="Times New Roman" w:hAnsi="Times New Roman"/>
          <w:sz w:val="24"/>
          <w:szCs w:val="24"/>
          <w:lang w:eastAsia="en-US"/>
        </w:rPr>
        <w:t>Расчетные нормативы обеспеченности населения и доступность объектов учреждениями здравоохранения принимается</w:t>
      </w:r>
      <w:r w:rsidR="00591D76">
        <w:rPr>
          <w:rFonts w:ascii="Times New Roman" w:hAnsi="Times New Roman"/>
          <w:sz w:val="24"/>
          <w:szCs w:val="24"/>
          <w:lang w:eastAsia="en-US"/>
        </w:rPr>
        <w:t xml:space="preserve"> в соответствии с таблицей 15</w:t>
      </w:r>
      <w:r w:rsidR="00DD362A">
        <w:rPr>
          <w:rFonts w:ascii="Times New Roman" w:hAnsi="Times New Roman"/>
          <w:sz w:val="24"/>
          <w:szCs w:val="24"/>
          <w:lang w:eastAsia="en-US"/>
        </w:rPr>
        <w:t xml:space="preserve">. </w:t>
      </w:r>
    </w:p>
    <w:tbl>
      <w:tblPr>
        <w:tblW w:w="0" w:type="auto"/>
        <w:tblInd w:w="-45" w:type="dxa"/>
        <w:tblLayout w:type="fixed"/>
        <w:tblLook w:val="0000" w:firstRow="0" w:lastRow="0" w:firstColumn="0" w:lastColumn="0" w:noHBand="0" w:noVBand="0"/>
      </w:tblPr>
      <w:tblGrid>
        <w:gridCol w:w="849"/>
        <w:gridCol w:w="4132"/>
        <w:gridCol w:w="1613"/>
        <w:gridCol w:w="3350"/>
      </w:tblGrid>
      <w:tr w:rsidR="00281794" w:rsidRPr="00DD362A" w:rsidTr="005C5349">
        <w:tc>
          <w:tcPr>
            <w:tcW w:w="849" w:type="dxa"/>
            <w:tcBorders>
              <w:top w:val="single" w:sz="4" w:space="0" w:color="000000"/>
              <w:left w:val="single" w:sz="4" w:space="0" w:color="000000"/>
              <w:bottom w:val="single" w:sz="4" w:space="0" w:color="000000"/>
            </w:tcBorders>
            <w:shd w:val="clear" w:color="auto" w:fill="auto"/>
            <w:vAlign w:val="center"/>
          </w:tcPr>
          <w:p w:rsidR="00281794" w:rsidRPr="00DD362A" w:rsidRDefault="00281794" w:rsidP="00281794">
            <w:pPr>
              <w:snapToGrid w:val="0"/>
              <w:spacing w:after="0" w:line="240" w:lineRule="auto"/>
              <w:ind w:firstLine="851"/>
              <w:rPr>
                <w:rFonts w:ascii="Times New Roman" w:eastAsia="Times New Roman" w:hAnsi="Times New Roman"/>
                <w:sz w:val="14"/>
                <w:szCs w:val="14"/>
                <w:lang w:eastAsia="zh-CN"/>
              </w:rPr>
            </w:pPr>
          </w:p>
          <w:p w:rsidR="00281794" w:rsidRPr="00DD362A" w:rsidRDefault="00281794" w:rsidP="00281794">
            <w:pPr>
              <w:spacing w:after="0" w:line="240" w:lineRule="auto"/>
              <w:rPr>
                <w:rFonts w:ascii="Times New Roman" w:hAnsi="Times New Roman"/>
                <w:b/>
                <w:bCs/>
                <w:sz w:val="14"/>
                <w:szCs w:val="14"/>
                <w:lang w:eastAsia="en-US"/>
              </w:rPr>
            </w:pPr>
            <w:r w:rsidRPr="00DD362A">
              <w:rPr>
                <w:rFonts w:ascii="Times New Roman" w:eastAsia="Times New Roman" w:hAnsi="Times New Roman"/>
                <w:b/>
                <w:bCs/>
                <w:sz w:val="14"/>
                <w:szCs w:val="14"/>
                <w:lang w:eastAsia="en-US"/>
              </w:rPr>
              <w:t>№</w:t>
            </w:r>
          </w:p>
        </w:tc>
        <w:tc>
          <w:tcPr>
            <w:tcW w:w="4132" w:type="dxa"/>
            <w:tcBorders>
              <w:top w:val="single" w:sz="4" w:space="0" w:color="000000"/>
              <w:left w:val="single" w:sz="4" w:space="0" w:color="000000"/>
              <w:bottom w:val="single" w:sz="4" w:space="0" w:color="000000"/>
            </w:tcBorders>
            <w:shd w:val="clear" w:color="auto" w:fill="auto"/>
            <w:vAlign w:val="center"/>
          </w:tcPr>
          <w:p w:rsidR="00281794" w:rsidRPr="00DD362A" w:rsidRDefault="00281794" w:rsidP="00281794">
            <w:pPr>
              <w:spacing w:after="0" w:line="240" w:lineRule="auto"/>
              <w:rPr>
                <w:rFonts w:ascii="Times New Roman" w:hAnsi="Times New Roman"/>
                <w:b/>
                <w:bCs/>
                <w:sz w:val="14"/>
                <w:szCs w:val="14"/>
                <w:lang w:eastAsia="en-US"/>
              </w:rPr>
            </w:pPr>
            <w:r w:rsidRPr="00DD362A">
              <w:rPr>
                <w:rFonts w:ascii="Times New Roman" w:hAnsi="Times New Roman"/>
                <w:b/>
                <w:bCs/>
                <w:sz w:val="14"/>
                <w:szCs w:val="14"/>
                <w:lang w:eastAsia="en-US"/>
              </w:rPr>
              <w:t>Наименование объектов обслуживания</w:t>
            </w:r>
          </w:p>
        </w:tc>
        <w:tc>
          <w:tcPr>
            <w:tcW w:w="1613" w:type="dxa"/>
            <w:tcBorders>
              <w:top w:val="single" w:sz="4" w:space="0" w:color="000000"/>
              <w:left w:val="single" w:sz="4" w:space="0" w:color="000000"/>
              <w:bottom w:val="single" w:sz="4" w:space="0" w:color="000000"/>
            </w:tcBorders>
            <w:shd w:val="clear" w:color="auto" w:fill="auto"/>
            <w:vAlign w:val="center"/>
          </w:tcPr>
          <w:p w:rsidR="00281794" w:rsidRPr="00DD362A" w:rsidRDefault="00DD362A" w:rsidP="00281794">
            <w:pPr>
              <w:spacing w:after="0" w:line="240" w:lineRule="auto"/>
              <w:rPr>
                <w:rFonts w:ascii="Times New Roman" w:hAnsi="Times New Roman"/>
                <w:b/>
                <w:bCs/>
                <w:sz w:val="14"/>
                <w:szCs w:val="14"/>
                <w:lang w:eastAsia="en-US"/>
              </w:rPr>
            </w:pPr>
            <w:r>
              <w:rPr>
                <w:rFonts w:ascii="Times New Roman" w:hAnsi="Times New Roman"/>
                <w:b/>
                <w:bCs/>
                <w:sz w:val="14"/>
                <w:szCs w:val="14"/>
                <w:lang w:eastAsia="en-US"/>
              </w:rPr>
              <w:t>Норматив обеспече</w:t>
            </w:r>
            <w:r w:rsidR="00281794" w:rsidRPr="00DD362A">
              <w:rPr>
                <w:rFonts w:ascii="Times New Roman" w:hAnsi="Times New Roman"/>
                <w:b/>
                <w:bCs/>
                <w:sz w:val="14"/>
                <w:szCs w:val="14"/>
                <w:lang w:eastAsia="en-US"/>
              </w:rPr>
              <w:t xml:space="preserve">нности </w:t>
            </w:r>
          </w:p>
          <w:p w:rsidR="00281794" w:rsidRPr="00DD362A" w:rsidRDefault="00DD362A" w:rsidP="00281794">
            <w:pPr>
              <w:spacing w:after="0" w:line="240" w:lineRule="auto"/>
              <w:rPr>
                <w:rFonts w:ascii="Times New Roman" w:hAnsi="Times New Roman"/>
                <w:b/>
                <w:bCs/>
                <w:sz w:val="14"/>
                <w:szCs w:val="14"/>
                <w:lang w:eastAsia="en-US"/>
              </w:rPr>
            </w:pPr>
            <w:r>
              <w:rPr>
                <w:rFonts w:ascii="Times New Roman" w:hAnsi="Times New Roman"/>
                <w:b/>
                <w:bCs/>
                <w:sz w:val="14"/>
                <w:szCs w:val="14"/>
                <w:lang w:eastAsia="en-US"/>
              </w:rPr>
              <w:t xml:space="preserve">(на 1 тыс. </w:t>
            </w:r>
            <w:r w:rsidR="00281794" w:rsidRPr="00DD362A">
              <w:rPr>
                <w:rFonts w:ascii="Times New Roman" w:hAnsi="Times New Roman"/>
                <w:b/>
                <w:bCs/>
                <w:sz w:val="14"/>
                <w:szCs w:val="14"/>
                <w:lang w:eastAsia="en-US"/>
              </w:rPr>
              <w:t>жителей)</w:t>
            </w:r>
          </w:p>
        </w:tc>
        <w:tc>
          <w:tcPr>
            <w:tcW w:w="3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1794" w:rsidRPr="00DD362A" w:rsidRDefault="00281794" w:rsidP="00281794">
            <w:pPr>
              <w:spacing w:after="0" w:line="240" w:lineRule="auto"/>
              <w:rPr>
                <w:rFonts w:ascii="Times New Roman" w:eastAsia="Times New Roman" w:hAnsi="Times New Roman"/>
                <w:sz w:val="14"/>
                <w:szCs w:val="14"/>
                <w:lang w:eastAsia="zh-CN"/>
              </w:rPr>
            </w:pPr>
            <w:r w:rsidRPr="00DD362A">
              <w:rPr>
                <w:rFonts w:ascii="Times New Roman" w:hAnsi="Times New Roman"/>
                <w:b/>
                <w:bCs/>
                <w:sz w:val="14"/>
                <w:szCs w:val="14"/>
                <w:lang w:eastAsia="en-US"/>
              </w:rPr>
              <w:t>Параметры доступности</w:t>
            </w:r>
          </w:p>
        </w:tc>
      </w:tr>
      <w:tr w:rsidR="00281794" w:rsidRPr="00DD362A" w:rsidTr="005C5349">
        <w:tc>
          <w:tcPr>
            <w:tcW w:w="849" w:type="dxa"/>
            <w:tcBorders>
              <w:top w:val="single" w:sz="4" w:space="0" w:color="000000"/>
              <w:left w:val="single" w:sz="4" w:space="0" w:color="000000"/>
              <w:bottom w:val="single" w:sz="4" w:space="0" w:color="000000"/>
            </w:tcBorders>
            <w:shd w:val="clear" w:color="auto" w:fill="auto"/>
            <w:vAlign w:val="center"/>
          </w:tcPr>
          <w:p w:rsidR="00281794" w:rsidRPr="00DD362A" w:rsidRDefault="00281794" w:rsidP="00281794">
            <w:pPr>
              <w:spacing w:after="0" w:line="240" w:lineRule="auto"/>
              <w:jc w:val="center"/>
              <w:rPr>
                <w:rFonts w:ascii="Times New Roman" w:hAnsi="Times New Roman"/>
                <w:sz w:val="14"/>
                <w:szCs w:val="14"/>
                <w:lang w:eastAsia="en-US"/>
              </w:rPr>
            </w:pPr>
            <w:r w:rsidRPr="00DD362A">
              <w:rPr>
                <w:rFonts w:ascii="Times New Roman" w:hAnsi="Times New Roman"/>
                <w:sz w:val="14"/>
                <w:szCs w:val="14"/>
                <w:lang w:eastAsia="en-US"/>
              </w:rPr>
              <w:t>1</w:t>
            </w:r>
          </w:p>
        </w:tc>
        <w:tc>
          <w:tcPr>
            <w:tcW w:w="4132" w:type="dxa"/>
            <w:tcBorders>
              <w:top w:val="single" w:sz="4" w:space="0" w:color="000000"/>
              <w:left w:val="single" w:sz="4" w:space="0" w:color="000000"/>
              <w:bottom w:val="single" w:sz="4" w:space="0" w:color="000000"/>
            </w:tcBorders>
            <w:shd w:val="clear" w:color="auto" w:fill="auto"/>
            <w:vAlign w:val="center"/>
          </w:tcPr>
          <w:p w:rsidR="00281794" w:rsidRPr="00DD362A" w:rsidRDefault="00281794" w:rsidP="00281794">
            <w:pPr>
              <w:spacing w:after="0" w:line="240" w:lineRule="auto"/>
              <w:jc w:val="center"/>
              <w:rPr>
                <w:rFonts w:ascii="Times New Roman" w:hAnsi="Times New Roman"/>
                <w:sz w:val="14"/>
                <w:szCs w:val="14"/>
                <w:lang w:eastAsia="en-US"/>
              </w:rPr>
            </w:pPr>
            <w:r w:rsidRPr="00DD362A">
              <w:rPr>
                <w:rFonts w:ascii="Times New Roman" w:hAnsi="Times New Roman"/>
                <w:sz w:val="14"/>
                <w:szCs w:val="14"/>
                <w:lang w:eastAsia="en-US"/>
              </w:rPr>
              <w:t>2</w:t>
            </w:r>
          </w:p>
        </w:tc>
        <w:tc>
          <w:tcPr>
            <w:tcW w:w="1613" w:type="dxa"/>
            <w:tcBorders>
              <w:top w:val="single" w:sz="4" w:space="0" w:color="000000"/>
              <w:left w:val="single" w:sz="4" w:space="0" w:color="000000"/>
              <w:bottom w:val="single" w:sz="4" w:space="0" w:color="000000"/>
            </w:tcBorders>
            <w:shd w:val="clear" w:color="auto" w:fill="auto"/>
            <w:vAlign w:val="center"/>
          </w:tcPr>
          <w:p w:rsidR="00281794" w:rsidRPr="00DD362A" w:rsidRDefault="00281794" w:rsidP="00281794">
            <w:pPr>
              <w:spacing w:after="0" w:line="240" w:lineRule="auto"/>
              <w:jc w:val="center"/>
              <w:rPr>
                <w:rFonts w:ascii="Times New Roman" w:hAnsi="Times New Roman"/>
                <w:sz w:val="14"/>
                <w:szCs w:val="14"/>
                <w:lang w:eastAsia="en-US"/>
              </w:rPr>
            </w:pPr>
            <w:r w:rsidRPr="00DD362A">
              <w:rPr>
                <w:rFonts w:ascii="Times New Roman" w:hAnsi="Times New Roman"/>
                <w:sz w:val="14"/>
                <w:szCs w:val="14"/>
                <w:lang w:eastAsia="en-US"/>
              </w:rPr>
              <w:t>3</w:t>
            </w:r>
          </w:p>
        </w:tc>
        <w:tc>
          <w:tcPr>
            <w:tcW w:w="3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1794" w:rsidRPr="00DD362A" w:rsidRDefault="00281794" w:rsidP="00281794">
            <w:pPr>
              <w:spacing w:after="0" w:line="240" w:lineRule="auto"/>
              <w:jc w:val="center"/>
              <w:rPr>
                <w:rFonts w:ascii="Times New Roman" w:eastAsia="Times New Roman" w:hAnsi="Times New Roman"/>
                <w:sz w:val="14"/>
                <w:szCs w:val="14"/>
                <w:lang w:eastAsia="zh-CN"/>
              </w:rPr>
            </w:pPr>
            <w:r w:rsidRPr="00DD362A">
              <w:rPr>
                <w:rFonts w:ascii="Times New Roman" w:hAnsi="Times New Roman"/>
                <w:sz w:val="14"/>
                <w:szCs w:val="14"/>
                <w:lang w:eastAsia="en-US"/>
              </w:rPr>
              <w:t>4</w:t>
            </w:r>
          </w:p>
        </w:tc>
      </w:tr>
      <w:tr w:rsidR="00281794" w:rsidRPr="00DD362A" w:rsidTr="005C5349">
        <w:tc>
          <w:tcPr>
            <w:tcW w:w="849" w:type="dxa"/>
            <w:tcBorders>
              <w:top w:val="single" w:sz="4" w:space="0" w:color="000000"/>
              <w:left w:val="single" w:sz="4" w:space="0" w:color="000000"/>
              <w:bottom w:val="single" w:sz="4" w:space="0" w:color="000000"/>
            </w:tcBorders>
            <w:shd w:val="clear" w:color="auto" w:fill="auto"/>
            <w:vAlign w:val="center"/>
          </w:tcPr>
          <w:p w:rsidR="00281794" w:rsidRPr="00DD362A" w:rsidRDefault="00281794" w:rsidP="00281794">
            <w:pPr>
              <w:spacing w:after="0" w:line="240" w:lineRule="auto"/>
              <w:jc w:val="center"/>
              <w:rPr>
                <w:rFonts w:ascii="Times New Roman" w:hAnsi="Times New Roman"/>
                <w:sz w:val="14"/>
                <w:szCs w:val="14"/>
                <w:lang w:eastAsia="en-US"/>
              </w:rPr>
            </w:pPr>
            <w:r w:rsidRPr="00DD362A">
              <w:rPr>
                <w:rFonts w:ascii="Times New Roman" w:hAnsi="Times New Roman"/>
                <w:sz w:val="14"/>
                <w:szCs w:val="14"/>
                <w:lang w:eastAsia="en-US"/>
              </w:rPr>
              <w:t>1</w:t>
            </w:r>
          </w:p>
        </w:tc>
        <w:tc>
          <w:tcPr>
            <w:tcW w:w="4132" w:type="dxa"/>
            <w:tcBorders>
              <w:top w:val="single" w:sz="4" w:space="0" w:color="000000"/>
              <w:left w:val="single" w:sz="4" w:space="0" w:color="000000"/>
              <w:bottom w:val="single" w:sz="4" w:space="0" w:color="000000"/>
            </w:tcBorders>
            <w:shd w:val="clear" w:color="auto" w:fill="auto"/>
            <w:vAlign w:val="center"/>
          </w:tcPr>
          <w:p w:rsidR="00281794" w:rsidRPr="00DD362A" w:rsidRDefault="00281794" w:rsidP="00281794">
            <w:pPr>
              <w:spacing w:after="0" w:line="240" w:lineRule="auto"/>
              <w:rPr>
                <w:rFonts w:ascii="Times New Roman" w:hAnsi="Times New Roman"/>
                <w:sz w:val="14"/>
                <w:szCs w:val="14"/>
                <w:lang w:eastAsia="en-US"/>
              </w:rPr>
            </w:pPr>
            <w:r w:rsidRPr="00DD362A">
              <w:rPr>
                <w:rFonts w:ascii="Times New Roman" w:hAnsi="Times New Roman"/>
                <w:sz w:val="14"/>
                <w:szCs w:val="14"/>
                <w:lang w:eastAsia="en-US"/>
              </w:rPr>
              <w:t>Стационарами для взрослых и детей</w:t>
            </w:r>
          </w:p>
        </w:tc>
        <w:tc>
          <w:tcPr>
            <w:tcW w:w="1613" w:type="dxa"/>
            <w:tcBorders>
              <w:top w:val="single" w:sz="4" w:space="0" w:color="000000"/>
              <w:left w:val="single" w:sz="4" w:space="0" w:color="000000"/>
              <w:bottom w:val="single" w:sz="4" w:space="0" w:color="000000"/>
            </w:tcBorders>
            <w:shd w:val="clear" w:color="auto" w:fill="auto"/>
            <w:vAlign w:val="center"/>
          </w:tcPr>
          <w:p w:rsidR="00281794" w:rsidRPr="00DD362A" w:rsidRDefault="00281794" w:rsidP="00281794">
            <w:pPr>
              <w:spacing w:after="0" w:line="240" w:lineRule="auto"/>
              <w:rPr>
                <w:rFonts w:ascii="Times New Roman" w:hAnsi="Times New Roman"/>
                <w:sz w:val="14"/>
                <w:szCs w:val="14"/>
                <w:lang w:eastAsia="en-US"/>
              </w:rPr>
            </w:pPr>
            <w:r w:rsidRPr="00DD362A">
              <w:rPr>
                <w:rFonts w:ascii="Times New Roman" w:hAnsi="Times New Roman"/>
                <w:sz w:val="14"/>
                <w:szCs w:val="14"/>
                <w:lang w:eastAsia="en-US"/>
              </w:rPr>
              <w:t>14 коек</w:t>
            </w:r>
          </w:p>
        </w:tc>
        <w:tc>
          <w:tcPr>
            <w:tcW w:w="3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1794" w:rsidRPr="00DD362A" w:rsidRDefault="00281794" w:rsidP="00281794">
            <w:pPr>
              <w:spacing w:after="0" w:line="240" w:lineRule="auto"/>
              <w:rPr>
                <w:rFonts w:ascii="Times New Roman" w:hAnsi="Times New Roman"/>
                <w:sz w:val="14"/>
                <w:szCs w:val="14"/>
                <w:lang w:eastAsia="en-US"/>
              </w:rPr>
            </w:pPr>
            <w:r w:rsidRPr="00DD362A">
              <w:rPr>
                <w:rFonts w:ascii="Times New Roman" w:hAnsi="Times New Roman"/>
                <w:sz w:val="14"/>
                <w:szCs w:val="14"/>
                <w:lang w:eastAsia="en-US"/>
              </w:rPr>
              <w:t xml:space="preserve">транспортной доступностью </w:t>
            </w:r>
          </w:p>
          <w:p w:rsidR="00281794" w:rsidRPr="00DD362A" w:rsidRDefault="00281794" w:rsidP="00281794">
            <w:pPr>
              <w:spacing w:after="0" w:line="240" w:lineRule="auto"/>
              <w:rPr>
                <w:rFonts w:ascii="Times New Roman" w:eastAsia="Times New Roman" w:hAnsi="Times New Roman"/>
                <w:sz w:val="14"/>
                <w:szCs w:val="14"/>
                <w:lang w:eastAsia="zh-CN"/>
              </w:rPr>
            </w:pPr>
            <w:r w:rsidRPr="00DD362A">
              <w:rPr>
                <w:rFonts w:ascii="Times New Roman" w:hAnsi="Times New Roman"/>
                <w:sz w:val="14"/>
                <w:szCs w:val="14"/>
                <w:lang w:eastAsia="en-US"/>
              </w:rPr>
              <w:t>до 60 мин.</w:t>
            </w:r>
          </w:p>
        </w:tc>
      </w:tr>
      <w:tr w:rsidR="00281794" w:rsidRPr="00DD362A" w:rsidTr="005C5349">
        <w:tc>
          <w:tcPr>
            <w:tcW w:w="849" w:type="dxa"/>
            <w:tcBorders>
              <w:top w:val="single" w:sz="4" w:space="0" w:color="000000"/>
              <w:left w:val="single" w:sz="4" w:space="0" w:color="000000"/>
              <w:bottom w:val="single" w:sz="4" w:space="0" w:color="000000"/>
            </w:tcBorders>
            <w:shd w:val="clear" w:color="auto" w:fill="auto"/>
            <w:vAlign w:val="center"/>
          </w:tcPr>
          <w:p w:rsidR="00281794" w:rsidRPr="00DD362A" w:rsidRDefault="00281794" w:rsidP="00281794">
            <w:pPr>
              <w:spacing w:after="0" w:line="240" w:lineRule="auto"/>
              <w:jc w:val="center"/>
              <w:rPr>
                <w:rFonts w:ascii="Times New Roman" w:hAnsi="Times New Roman"/>
                <w:sz w:val="14"/>
                <w:szCs w:val="14"/>
                <w:lang w:eastAsia="en-US"/>
              </w:rPr>
            </w:pPr>
            <w:r w:rsidRPr="00DD362A">
              <w:rPr>
                <w:rFonts w:ascii="Times New Roman" w:hAnsi="Times New Roman"/>
                <w:sz w:val="14"/>
                <w:szCs w:val="14"/>
                <w:lang w:eastAsia="en-US"/>
              </w:rPr>
              <w:t>2</w:t>
            </w:r>
          </w:p>
        </w:tc>
        <w:tc>
          <w:tcPr>
            <w:tcW w:w="4132" w:type="dxa"/>
            <w:tcBorders>
              <w:top w:val="single" w:sz="4" w:space="0" w:color="000000"/>
              <w:left w:val="single" w:sz="4" w:space="0" w:color="000000"/>
              <w:bottom w:val="single" w:sz="4" w:space="0" w:color="000000"/>
            </w:tcBorders>
            <w:shd w:val="clear" w:color="auto" w:fill="auto"/>
            <w:vAlign w:val="center"/>
          </w:tcPr>
          <w:p w:rsidR="00281794" w:rsidRPr="00DD362A" w:rsidRDefault="00281794" w:rsidP="00281794">
            <w:pPr>
              <w:spacing w:after="0" w:line="240" w:lineRule="auto"/>
              <w:rPr>
                <w:rFonts w:ascii="Times New Roman" w:hAnsi="Times New Roman"/>
                <w:sz w:val="14"/>
                <w:szCs w:val="14"/>
                <w:lang w:eastAsia="en-US"/>
              </w:rPr>
            </w:pPr>
            <w:r w:rsidRPr="00DD362A">
              <w:rPr>
                <w:rFonts w:ascii="Times New Roman" w:hAnsi="Times New Roman"/>
                <w:sz w:val="14"/>
                <w:szCs w:val="14"/>
                <w:lang w:eastAsia="en-US"/>
              </w:rPr>
              <w:t>Амбулаторно-поликлиническими учреждениями</w:t>
            </w:r>
          </w:p>
        </w:tc>
        <w:tc>
          <w:tcPr>
            <w:tcW w:w="1613" w:type="dxa"/>
            <w:tcBorders>
              <w:top w:val="single" w:sz="4" w:space="0" w:color="000000"/>
              <w:left w:val="single" w:sz="4" w:space="0" w:color="000000"/>
              <w:bottom w:val="single" w:sz="4" w:space="0" w:color="000000"/>
            </w:tcBorders>
            <w:shd w:val="clear" w:color="auto" w:fill="auto"/>
            <w:vAlign w:val="center"/>
          </w:tcPr>
          <w:p w:rsidR="00281794" w:rsidRPr="00DD362A" w:rsidRDefault="00281794" w:rsidP="00281794">
            <w:pPr>
              <w:spacing w:after="0" w:line="240" w:lineRule="auto"/>
              <w:rPr>
                <w:rFonts w:ascii="Times New Roman" w:hAnsi="Times New Roman"/>
                <w:sz w:val="14"/>
                <w:szCs w:val="14"/>
                <w:lang w:eastAsia="en-US"/>
              </w:rPr>
            </w:pPr>
            <w:r w:rsidRPr="00DD362A">
              <w:rPr>
                <w:rFonts w:ascii="Times New Roman" w:hAnsi="Times New Roman"/>
                <w:sz w:val="14"/>
                <w:szCs w:val="14"/>
                <w:lang w:eastAsia="en-US"/>
              </w:rPr>
              <w:t>34,4 посещения в смену</w:t>
            </w:r>
          </w:p>
        </w:tc>
        <w:tc>
          <w:tcPr>
            <w:tcW w:w="3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1794" w:rsidRPr="00DD362A" w:rsidRDefault="00281794" w:rsidP="00281794">
            <w:pPr>
              <w:spacing w:after="0" w:line="240" w:lineRule="auto"/>
              <w:rPr>
                <w:rFonts w:ascii="Times New Roman" w:eastAsia="Times New Roman" w:hAnsi="Times New Roman"/>
                <w:sz w:val="14"/>
                <w:szCs w:val="14"/>
                <w:lang w:eastAsia="zh-CN"/>
              </w:rPr>
            </w:pPr>
            <w:r w:rsidRPr="00DD362A">
              <w:rPr>
                <w:rFonts w:ascii="Times New Roman" w:hAnsi="Times New Roman"/>
                <w:sz w:val="14"/>
                <w:szCs w:val="14"/>
                <w:lang w:eastAsia="en-US"/>
              </w:rPr>
              <w:t>радиус обслуживания до 1000 метров (доступность 30 минут)</w:t>
            </w:r>
          </w:p>
        </w:tc>
      </w:tr>
      <w:tr w:rsidR="00281794" w:rsidRPr="00DD362A" w:rsidTr="005C5349">
        <w:tc>
          <w:tcPr>
            <w:tcW w:w="849" w:type="dxa"/>
            <w:tcBorders>
              <w:top w:val="single" w:sz="4" w:space="0" w:color="000000"/>
              <w:left w:val="single" w:sz="4" w:space="0" w:color="000000"/>
              <w:bottom w:val="single" w:sz="4" w:space="0" w:color="000000"/>
            </w:tcBorders>
            <w:shd w:val="clear" w:color="auto" w:fill="auto"/>
            <w:vAlign w:val="center"/>
          </w:tcPr>
          <w:p w:rsidR="00281794" w:rsidRPr="00DD362A" w:rsidRDefault="00281794" w:rsidP="00281794">
            <w:pPr>
              <w:spacing w:after="0" w:line="240" w:lineRule="auto"/>
              <w:jc w:val="center"/>
              <w:rPr>
                <w:rFonts w:ascii="Times New Roman" w:hAnsi="Times New Roman"/>
                <w:sz w:val="14"/>
                <w:szCs w:val="14"/>
                <w:lang w:eastAsia="en-US"/>
              </w:rPr>
            </w:pPr>
            <w:r w:rsidRPr="00DD362A">
              <w:rPr>
                <w:rFonts w:ascii="Times New Roman" w:hAnsi="Times New Roman"/>
                <w:sz w:val="14"/>
                <w:szCs w:val="14"/>
                <w:lang w:eastAsia="en-US"/>
              </w:rPr>
              <w:t>3</w:t>
            </w:r>
          </w:p>
        </w:tc>
        <w:tc>
          <w:tcPr>
            <w:tcW w:w="4132" w:type="dxa"/>
            <w:tcBorders>
              <w:top w:val="single" w:sz="4" w:space="0" w:color="000000"/>
              <w:left w:val="single" w:sz="4" w:space="0" w:color="000000"/>
              <w:bottom w:val="single" w:sz="4" w:space="0" w:color="000000"/>
            </w:tcBorders>
            <w:shd w:val="clear" w:color="auto" w:fill="auto"/>
            <w:vAlign w:val="center"/>
          </w:tcPr>
          <w:p w:rsidR="00281794" w:rsidRPr="00DD362A" w:rsidRDefault="00281794" w:rsidP="00281794">
            <w:pPr>
              <w:spacing w:after="0" w:line="240" w:lineRule="auto"/>
              <w:rPr>
                <w:rFonts w:ascii="Times New Roman" w:hAnsi="Times New Roman"/>
                <w:sz w:val="14"/>
                <w:szCs w:val="14"/>
                <w:lang w:eastAsia="en-US"/>
              </w:rPr>
            </w:pPr>
            <w:r w:rsidRPr="00DD362A">
              <w:rPr>
                <w:rFonts w:ascii="Times New Roman" w:hAnsi="Times New Roman"/>
                <w:sz w:val="14"/>
                <w:szCs w:val="14"/>
                <w:lang w:eastAsia="en-US"/>
              </w:rPr>
              <w:t>Скорой медицинской помощью (станциями, подстанциями, отделениями)</w:t>
            </w:r>
          </w:p>
        </w:tc>
        <w:tc>
          <w:tcPr>
            <w:tcW w:w="1613" w:type="dxa"/>
            <w:tcBorders>
              <w:top w:val="single" w:sz="4" w:space="0" w:color="000000"/>
              <w:left w:val="single" w:sz="4" w:space="0" w:color="000000"/>
              <w:bottom w:val="single" w:sz="4" w:space="0" w:color="000000"/>
            </w:tcBorders>
            <w:shd w:val="clear" w:color="auto" w:fill="auto"/>
            <w:vAlign w:val="center"/>
          </w:tcPr>
          <w:p w:rsidR="00281794" w:rsidRPr="00DD362A" w:rsidRDefault="00281794" w:rsidP="00281794">
            <w:pPr>
              <w:spacing w:after="0" w:line="240" w:lineRule="auto"/>
              <w:rPr>
                <w:rFonts w:ascii="Times New Roman" w:hAnsi="Times New Roman"/>
                <w:sz w:val="14"/>
                <w:szCs w:val="14"/>
                <w:lang w:eastAsia="en-US"/>
              </w:rPr>
            </w:pPr>
            <w:r w:rsidRPr="00DD362A">
              <w:rPr>
                <w:rFonts w:ascii="Times New Roman" w:hAnsi="Times New Roman"/>
                <w:sz w:val="14"/>
                <w:szCs w:val="14"/>
                <w:lang w:eastAsia="en-US"/>
              </w:rPr>
              <w:t>0,13 автомобиля в городской и 0,25 в сельской местности</w:t>
            </w:r>
          </w:p>
        </w:tc>
        <w:tc>
          <w:tcPr>
            <w:tcW w:w="3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1794" w:rsidRPr="00DD362A" w:rsidRDefault="00281794" w:rsidP="00281794">
            <w:pPr>
              <w:spacing w:after="0" w:line="240" w:lineRule="auto"/>
              <w:rPr>
                <w:rFonts w:ascii="Times New Roman" w:eastAsia="Times New Roman" w:hAnsi="Times New Roman"/>
                <w:sz w:val="14"/>
                <w:szCs w:val="14"/>
                <w:lang w:eastAsia="zh-CN"/>
              </w:rPr>
            </w:pPr>
            <w:r w:rsidRPr="00DD362A">
              <w:rPr>
                <w:rFonts w:ascii="Times New Roman" w:hAnsi="Times New Roman"/>
                <w:sz w:val="14"/>
                <w:szCs w:val="14"/>
                <w:lang w:eastAsia="en-US"/>
              </w:rPr>
              <w:t>с транспортной доступностью санитарного автомобиля до 15 мин</w:t>
            </w:r>
          </w:p>
        </w:tc>
      </w:tr>
      <w:tr w:rsidR="00281794" w:rsidRPr="00DD362A" w:rsidTr="005C5349">
        <w:tc>
          <w:tcPr>
            <w:tcW w:w="994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281794" w:rsidRPr="00DD362A" w:rsidRDefault="00281794" w:rsidP="00281794">
            <w:pPr>
              <w:spacing w:after="0" w:line="240" w:lineRule="auto"/>
              <w:ind w:firstLine="851"/>
              <w:jc w:val="center"/>
              <w:rPr>
                <w:rFonts w:ascii="Times New Roman" w:hAnsi="Times New Roman"/>
                <w:sz w:val="14"/>
                <w:szCs w:val="14"/>
                <w:lang w:eastAsia="en-US"/>
              </w:rPr>
            </w:pPr>
            <w:r w:rsidRPr="00DD362A">
              <w:rPr>
                <w:rFonts w:ascii="Times New Roman" w:hAnsi="Times New Roman"/>
                <w:sz w:val="14"/>
                <w:szCs w:val="14"/>
                <w:lang w:eastAsia="en-US"/>
              </w:rPr>
              <w:t>Параметры организации территории и обслуживания</w:t>
            </w:r>
          </w:p>
          <w:p w:rsidR="00281794" w:rsidRPr="00DD362A" w:rsidRDefault="00281794" w:rsidP="00281794">
            <w:pPr>
              <w:spacing w:after="0" w:line="240" w:lineRule="auto"/>
              <w:ind w:firstLine="851"/>
              <w:jc w:val="center"/>
              <w:rPr>
                <w:rFonts w:ascii="Times New Roman" w:hAnsi="Times New Roman"/>
                <w:sz w:val="14"/>
                <w:szCs w:val="14"/>
                <w:lang w:eastAsia="en-US"/>
              </w:rPr>
            </w:pPr>
          </w:p>
          <w:p w:rsidR="00281794" w:rsidRPr="00DD362A" w:rsidRDefault="00281794" w:rsidP="00281794">
            <w:pPr>
              <w:spacing w:after="0" w:line="240" w:lineRule="auto"/>
              <w:ind w:firstLine="851"/>
              <w:rPr>
                <w:rFonts w:ascii="Times New Roman" w:hAnsi="Times New Roman"/>
                <w:sz w:val="14"/>
                <w:szCs w:val="14"/>
                <w:lang w:eastAsia="en-US"/>
              </w:rPr>
            </w:pPr>
            <w:r w:rsidRPr="00DD362A">
              <w:rPr>
                <w:rFonts w:ascii="Times New Roman" w:hAnsi="Times New Roman"/>
                <w:sz w:val="14"/>
                <w:szCs w:val="14"/>
                <w:lang w:eastAsia="en-US"/>
              </w:rPr>
              <w:t>Параметры организации обслуживания</w:t>
            </w:r>
          </w:p>
          <w:p w:rsidR="00281794" w:rsidRPr="00DD362A" w:rsidRDefault="00281794" w:rsidP="00591D76">
            <w:pPr>
              <w:spacing w:after="0" w:line="240" w:lineRule="auto"/>
              <w:rPr>
                <w:rFonts w:ascii="Times New Roman" w:hAnsi="Times New Roman"/>
                <w:sz w:val="14"/>
                <w:szCs w:val="14"/>
                <w:lang w:eastAsia="en-US"/>
              </w:rPr>
            </w:pPr>
            <w:r w:rsidRPr="00DD362A">
              <w:rPr>
                <w:rFonts w:ascii="Times New Roman" w:hAnsi="Times New Roman"/>
                <w:sz w:val="14"/>
                <w:szCs w:val="14"/>
                <w:lang w:eastAsia="en-US"/>
              </w:rPr>
              <w:t xml:space="preserve">Нормативы обеспеченности населения лечебно-профилактическими медицинскими организациями, оказывающими медицинскую помощь в стационарных  и амбулаторных условиях, приняты в соответствии с Распоряжением Правительства РФ от 03.07.1996 №1063-р «О социальных нормативах и нормах». </w:t>
            </w:r>
          </w:p>
          <w:p w:rsidR="00281794" w:rsidRPr="00DD362A" w:rsidRDefault="00281794" w:rsidP="00591D76">
            <w:pPr>
              <w:spacing w:after="0" w:line="240" w:lineRule="auto"/>
              <w:rPr>
                <w:rFonts w:ascii="Times New Roman" w:hAnsi="Times New Roman"/>
                <w:sz w:val="14"/>
                <w:szCs w:val="14"/>
                <w:lang w:eastAsia="en-US"/>
              </w:rPr>
            </w:pPr>
            <w:r w:rsidRPr="00DD362A">
              <w:rPr>
                <w:rFonts w:ascii="Times New Roman" w:hAnsi="Times New Roman"/>
                <w:sz w:val="14"/>
                <w:szCs w:val="14"/>
                <w:lang w:eastAsia="en-US"/>
              </w:rPr>
              <w:t>Нормативы размеров земельных участков и размещения лечебно-профилактическими медицинскими организациями, оказывающими медицинскую помощь в стационарных и амбулаторных условиях, приняты в соответствии с СанПиН 2.1.3.2630-10 «Санитарно-эпидемиологические требования к организациям, осуществляющим медицинскую деятельность».</w:t>
            </w:r>
          </w:p>
          <w:p w:rsidR="00281794" w:rsidRPr="00DD362A" w:rsidRDefault="00281794" w:rsidP="00281794">
            <w:pPr>
              <w:spacing w:after="0" w:line="240" w:lineRule="auto"/>
              <w:ind w:firstLine="851"/>
              <w:jc w:val="center"/>
              <w:rPr>
                <w:rFonts w:ascii="Times New Roman" w:hAnsi="Times New Roman"/>
                <w:sz w:val="14"/>
                <w:szCs w:val="14"/>
                <w:lang w:eastAsia="en-US"/>
              </w:rPr>
            </w:pPr>
            <w:r w:rsidRPr="00DD362A">
              <w:rPr>
                <w:rFonts w:ascii="Times New Roman" w:hAnsi="Times New Roman"/>
                <w:sz w:val="14"/>
                <w:szCs w:val="14"/>
                <w:lang w:eastAsia="en-US"/>
              </w:rPr>
              <w:t>При вместимости стационарных учреждений:</w:t>
            </w:r>
          </w:p>
          <w:p w:rsidR="00281794" w:rsidRPr="00DD362A" w:rsidRDefault="00281794" w:rsidP="00281794">
            <w:pPr>
              <w:spacing w:after="0" w:line="240" w:lineRule="auto"/>
              <w:ind w:firstLine="851"/>
              <w:jc w:val="center"/>
              <w:rPr>
                <w:rFonts w:ascii="Times New Roman" w:hAnsi="Times New Roman"/>
                <w:sz w:val="14"/>
                <w:szCs w:val="14"/>
                <w:lang w:eastAsia="en-US"/>
              </w:rPr>
            </w:pPr>
            <w:r w:rsidRPr="00DD362A">
              <w:rPr>
                <w:rFonts w:ascii="Times New Roman" w:hAnsi="Times New Roman"/>
                <w:sz w:val="14"/>
                <w:szCs w:val="14"/>
                <w:lang w:eastAsia="en-US"/>
              </w:rPr>
              <w:t>50 коек – 300 кв. м на 1 койку;</w:t>
            </w:r>
          </w:p>
          <w:p w:rsidR="00281794" w:rsidRPr="00DD362A" w:rsidRDefault="00281794" w:rsidP="00281794">
            <w:pPr>
              <w:spacing w:after="0" w:line="240" w:lineRule="auto"/>
              <w:ind w:firstLine="851"/>
              <w:jc w:val="center"/>
              <w:rPr>
                <w:rFonts w:ascii="Times New Roman" w:hAnsi="Times New Roman"/>
                <w:sz w:val="14"/>
                <w:szCs w:val="14"/>
                <w:lang w:eastAsia="en-US"/>
              </w:rPr>
            </w:pPr>
            <w:r w:rsidRPr="00DD362A">
              <w:rPr>
                <w:rFonts w:ascii="Times New Roman" w:hAnsi="Times New Roman"/>
                <w:sz w:val="14"/>
                <w:szCs w:val="14"/>
                <w:lang w:eastAsia="en-US"/>
              </w:rPr>
              <w:t>150 коек – 200 кв. м на 1 койку;</w:t>
            </w:r>
          </w:p>
          <w:p w:rsidR="00281794" w:rsidRPr="00DD362A" w:rsidRDefault="00281794" w:rsidP="00281794">
            <w:pPr>
              <w:spacing w:after="0" w:line="240" w:lineRule="auto"/>
              <w:ind w:firstLine="851"/>
              <w:jc w:val="center"/>
              <w:rPr>
                <w:rFonts w:ascii="Times New Roman" w:hAnsi="Times New Roman"/>
                <w:sz w:val="14"/>
                <w:szCs w:val="14"/>
                <w:lang w:eastAsia="en-US"/>
              </w:rPr>
            </w:pPr>
            <w:r w:rsidRPr="00DD362A">
              <w:rPr>
                <w:rFonts w:ascii="Times New Roman" w:hAnsi="Times New Roman"/>
                <w:sz w:val="14"/>
                <w:szCs w:val="14"/>
                <w:lang w:eastAsia="en-US"/>
              </w:rPr>
              <w:t>300-400 коек – 150 кв. м на 1 койку;</w:t>
            </w:r>
          </w:p>
          <w:p w:rsidR="00281794" w:rsidRPr="00DD362A" w:rsidRDefault="00281794" w:rsidP="00281794">
            <w:pPr>
              <w:spacing w:after="0" w:line="240" w:lineRule="auto"/>
              <w:ind w:firstLine="851"/>
              <w:jc w:val="center"/>
              <w:rPr>
                <w:rFonts w:ascii="Times New Roman" w:hAnsi="Times New Roman"/>
                <w:sz w:val="14"/>
                <w:szCs w:val="14"/>
                <w:lang w:eastAsia="en-US"/>
              </w:rPr>
            </w:pPr>
            <w:r w:rsidRPr="00DD362A">
              <w:rPr>
                <w:rFonts w:ascii="Times New Roman" w:hAnsi="Times New Roman"/>
                <w:sz w:val="14"/>
                <w:szCs w:val="14"/>
                <w:lang w:eastAsia="en-US"/>
              </w:rPr>
              <w:t>500-600 коек – 100 кв. м на 1 койку;</w:t>
            </w:r>
          </w:p>
          <w:p w:rsidR="00281794" w:rsidRPr="00DD362A" w:rsidRDefault="00281794" w:rsidP="00281794">
            <w:pPr>
              <w:spacing w:after="0" w:line="240" w:lineRule="auto"/>
              <w:ind w:firstLine="851"/>
              <w:jc w:val="center"/>
              <w:rPr>
                <w:rFonts w:ascii="Times New Roman" w:hAnsi="Times New Roman"/>
                <w:sz w:val="14"/>
                <w:szCs w:val="14"/>
                <w:lang w:eastAsia="en-US"/>
              </w:rPr>
            </w:pPr>
            <w:r w:rsidRPr="00DD362A">
              <w:rPr>
                <w:rFonts w:ascii="Times New Roman" w:hAnsi="Times New Roman"/>
                <w:sz w:val="14"/>
                <w:szCs w:val="14"/>
                <w:lang w:eastAsia="en-US"/>
              </w:rPr>
              <w:t>800 коек – 80 кв. м на 1 койку;</w:t>
            </w:r>
          </w:p>
          <w:p w:rsidR="00281794" w:rsidRPr="00DD362A" w:rsidRDefault="00281794" w:rsidP="00281794">
            <w:pPr>
              <w:spacing w:after="0" w:line="240" w:lineRule="auto"/>
              <w:ind w:firstLine="851"/>
              <w:jc w:val="center"/>
              <w:rPr>
                <w:rFonts w:ascii="Times New Roman" w:hAnsi="Times New Roman"/>
                <w:sz w:val="14"/>
                <w:szCs w:val="14"/>
                <w:lang w:eastAsia="en-US"/>
              </w:rPr>
            </w:pPr>
            <w:r w:rsidRPr="00DD362A">
              <w:rPr>
                <w:rFonts w:ascii="Times New Roman" w:hAnsi="Times New Roman"/>
                <w:sz w:val="14"/>
                <w:szCs w:val="14"/>
                <w:lang w:eastAsia="en-US"/>
              </w:rPr>
              <w:t>1000 коек – 60 кв. м на 1 койку.</w:t>
            </w:r>
          </w:p>
          <w:p w:rsidR="00281794" w:rsidRPr="00DD362A" w:rsidRDefault="00281794" w:rsidP="00281794">
            <w:pPr>
              <w:spacing w:after="0" w:line="240" w:lineRule="auto"/>
              <w:ind w:firstLine="851"/>
              <w:jc w:val="center"/>
              <w:rPr>
                <w:rFonts w:ascii="Times New Roman" w:hAnsi="Times New Roman"/>
                <w:sz w:val="14"/>
                <w:szCs w:val="14"/>
                <w:lang w:eastAsia="en-US"/>
              </w:rPr>
            </w:pPr>
            <w:r w:rsidRPr="00DD362A">
              <w:rPr>
                <w:rFonts w:ascii="Times New Roman" w:hAnsi="Times New Roman"/>
                <w:sz w:val="14"/>
                <w:szCs w:val="14"/>
                <w:lang w:eastAsia="en-US"/>
              </w:rPr>
              <w:t>Для нестационарных (амбулаторных) учреждений:</w:t>
            </w:r>
          </w:p>
          <w:p w:rsidR="00281794" w:rsidRPr="00DD362A" w:rsidRDefault="00281794" w:rsidP="00281794">
            <w:pPr>
              <w:spacing w:after="0" w:line="240" w:lineRule="auto"/>
              <w:ind w:firstLine="851"/>
              <w:jc w:val="center"/>
              <w:rPr>
                <w:rFonts w:ascii="Times New Roman" w:hAnsi="Times New Roman"/>
                <w:sz w:val="14"/>
                <w:szCs w:val="14"/>
                <w:lang w:eastAsia="en-US"/>
              </w:rPr>
            </w:pPr>
            <w:r w:rsidRPr="00DD362A">
              <w:rPr>
                <w:rFonts w:ascii="Times New Roman" w:hAnsi="Times New Roman"/>
                <w:sz w:val="14"/>
                <w:szCs w:val="14"/>
                <w:lang w:eastAsia="en-US"/>
              </w:rPr>
              <w:t>0,1 га на 100 посещений в смену, но не менее 0,5 га на объект.</w:t>
            </w:r>
          </w:p>
          <w:p w:rsidR="00281794" w:rsidRPr="00DD362A" w:rsidRDefault="00281794" w:rsidP="00591D76">
            <w:pPr>
              <w:spacing w:after="0" w:line="240" w:lineRule="auto"/>
              <w:rPr>
                <w:rFonts w:ascii="Times New Roman" w:hAnsi="Times New Roman"/>
                <w:sz w:val="14"/>
                <w:szCs w:val="14"/>
                <w:lang w:eastAsia="en-US"/>
              </w:rPr>
            </w:pPr>
            <w:r w:rsidRPr="00DD362A">
              <w:rPr>
                <w:rFonts w:ascii="Times New Roman" w:hAnsi="Times New Roman"/>
                <w:sz w:val="14"/>
                <w:szCs w:val="14"/>
                <w:lang w:eastAsia="en-US"/>
              </w:rPr>
              <w:t>В жилых и общественных зданиях, при наличии отдельного входа, допускается размещать медицинские организации с дневными стационарами, фельдшерско-акушерские пункты (ФАП), а также лечебно-профилактических медицинских организаций, оказывающих медицинскую помощь в амбулаторных условиях, мощностью не более 100 посещений в смену.</w:t>
            </w:r>
          </w:p>
          <w:p w:rsidR="00281794" w:rsidRPr="00DD362A" w:rsidRDefault="00281794" w:rsidP="00591D76">
            <w:pPr>
              <w:spacing w:after="0" w:line="240" w:lineRule="auto"/>
              <w:rPr>
                <w:rFonts w:ascii="Times New Roman" w:hAnsi="Times New Roman"/>
                <w:sz w:val="14"/>
                <w:szCs w:val="14"/>
                <w:lang w:eastAsia="en-US"/>
              </w:rPr>
            </w:pPr>
            <w:r w:rsidRPr="00DD362A">
              <w:rPr>
                <w:rFonts w:ascii="Times New Roman" w:hAnsi="Times New Roman"/>
                <w:sz w:val="14"/>
                <w:szCs w:val="14"/>
                <w:lang w:eastAsia="en-US"/>
              </w:rPr>
              <w:t>Нормативы обеспеченности фельдшерско-акушерскими пунктами приняты в соответствии с Приказом Министерства здравоохранения СССР от 26.09.1978 №900 «О штатных нормативах медицинского, фармацевтического персонала и работников кухонь центральных районных и районных больниц сельских районов, центральных районных поликлиник сельских районов, городских больниц и поликлиник (амбулаторий) городов и поселков городского типа с населением до 25 тыс. человек, участковых больниц, амбулаторий в сельской местности и фельдшерско-акушерских пунктов» – 1 объект для сельских населенных пунктов:</w:t>
            </w:r>
          </w:p>
          <w:p w:rsidR="00281794" w:rsidRPr="00DD362A" w:rsidRDefault="00281794" w:rsidP="00281794">
            <w:pPr>
              <w:spacing w:after="0" w:line="240" w:lineRule="auto"/>
              <w:ind w:firstLine="851"/>
              <w:rPr>
                <w:rFonts w:ascii="Times New Roman" w:hAnsi="Times New Roman"/>
                <w:sz w:val="14"/>
                <w:szCs w:val="14"/>
                <w:lang w:eastAsia="en-US"/>
              </w:rPr>
            </w:pPr>
            <w:r w:rsidRPr="00DD362A">
              <w:rPr>
                <w:rFonts w:ascii="Times New Roman" w:hAnsi="Times New Roman"/>
                <w:sz w:val="14"/>
                <w:szCs w:val="14"/>
                <w:lang w:eastAsia="en-US"/>
              </w:rPr>
              <w:t>- с численностью населения менее 300 человек – при удаленности от других лечебно-профилактических медицинских организаций 6 км;</w:t>
            </w:r>
          </w:p>
          <w:p w:rsidR="00281794" w:rsidRPr="00DD362A" w:rsidRDefault="00281794" w:rsidP="00281794">
            <w:pPr>
              <w:spacing w:after="0" w:line="240" w:lineRule="auto"/>
              <w:ind w:firstLine="851"/>
              <w:rPr>
                <w:rFonts w:ascii="Times New Roman" w:hAnsi="Times New Roman"/>
                <w:sz w:val="14"/>
                <w:szCs w:val="14"/>
                <w:lang w:eastAsia="en-US"/>
              </w:rPr>
            </w:pPr>
            <w:r w:rsidRPr="00DD362A">
              <w:rPr>
                <w:rFonts w:ascii="Times New Roman" w:hAnsi="Times New Roman"/>
                <w:sz w:val="14"/>
                <w:szCs w:val="14"/>
                <w:lang w:eastAsia="en-US"/>
              </w:rPr>
              <w:t>- с численностью населения от 300 до 700 человек – при удаленности от других лечебно-профилактических медицинских организаций 4 км;</w:t>
            </w:r>
          </w:p>
          <w:p w:rsidR="00281794" w:rsidRPr="00DD362A" w:rsidRDefault="00281794" w:rsidP="00281794">
            <w:pPr>
              <w:spacing w:after="0" w:line="240" w:lineRule="auto"/>
              <w:ind w:firstLine="851"/>
              <w:rPr>
                <w:rFonts w:ascii="Times New Roman" w:hAnsi="Times New Roman"/>
                <w:sz w:val="14"/>
                <w:szCs w:val="14"/>
                <w:lang w:eastAsia="en-US"/>
              </w:rPr>
            </w:pPr>
            <w:r w:rsidRPr="00DD362A">
              <w:rPr>
                <w:rFonts w:ascii="Times New Roman" w:hAnsi="Times New Roman"/>
                <w:sz w:val="14"/>
                <w:szCs w:val="14"/>
                <w:lang w:eastAsia="en-US"/>
              </w:rPr>
              <w:t>- с численностью населения более 700 человек – при удаленности от других лечебно-профилактических медицинских организаций 2 км.</w:t>
            </w:r>
          </w:p>
          <w:p w:rsidR="00281794" w:rsidRPr="00DD362A" w:rsidRDefault="00281794" w:rsidP="00281794">
            <w:pPr>
              <w:spacing w:after="0" w:line="240" w:lineRule="auto"/>
              <w:ind w:firstLine="851"/>
              <w:rPr>
                <w:rFonts w:ascii="Times New Roman" w:hAnsi="Times New Roman"/>
                <w:sz w:val="14"/>
                <w:szCs w:val="14"/>
                <w:lang w:eastAsia="en-US"/>
              </w:rPr>
            </w:pPr>
            <w:r w:rsidRPr="00DD362A">
              <w:rPr>
                <w:rFonts w:ascii="Times New Roman" w:hAnsi="Times New Roman"/>
                <w:sz w:val="14"/>
                <w:szCs w:val="14"/>
                <w:lang w:eastAsia="en-US"/>
              </w:rPr>
              <w:t xml:space="preserve">Нормативы размеров земельных участков: </w:t>
            </w:r>
          </w:p>
          <w:p w:rsidR="00281794" w:rsidRPr="00DD362A" w:rsidRDefault="00281794" w:rsidP="00281794">
            <w:pPr>
              <w:spacing w:after="0" w:line="240" w:lineRule="auto"/>
              <w:ind w:firstLine="851"/>
              <w:rPr>
                <w:rFonts w:ascii="Times New Roman" w:hAnsi="Times New Roman"/>
                <w:sz w:val="14"/>
                <w:szCs w:val="14"/>
                <w:lang w:eastAsia="en-US"/>
              </w:rPr>
            </w:pPr>
            <w:r w:rsidRPr="00DD362A">
              <w:rPr>
                <w:rFonts w:ascii="Times New Roman" w:hAnsi="Times New Roman"/>
                <w:sz w:val="14"/>
                <w:szCs w:val="14"/>
                <w:lang w:eastAsia="en-US"/>
              </w:rPr>
              <w:t xml:space="preserve">- для размещения </w:t>
            </w:r>
            <w:proofErr w:type="spellStart"/>
            <w:r w:rsidRPr="00DD362A">
              <w:rPr>
                <w:rFonts w:ascii="Times New Roman" w:hAnsi="Times New Roman"/>
                <w:sz w:val="14"/>
                <w:szCs w:val="14"/>
                <w:lang w:eastAsia="en-US"/>
              </w:rPr>
              <w:t>ФАПов</w:t>
            </w:r>
            <w:proofErr w:type="spellEnd"/>
            <w:r w:rsidRPr="00DD362A">
              <w:rPr>
                <w:rFonts w:ascii="Times New Roman" w:hAnsi="Times New Roman"/>
                <w:sz w:val="14"/>
                <w:szCs w:val="14"/>
                <w:lang w:eastAsia="en-US"/>
              </w:rPr>
              <w:t xml:space="preserve"> – 0,2 га на объект.</w:t>
            </w:r>
          </w:p>
          <w:p w:rsidR="00281794" w:rsidRPr="00DD362A" w:rsidRDefault="00281794" w:rsidP="00281794">
            <w:pPr>
              <w:spacing w:after="0" w:line="240" w:lineRule="auto"/>
              <w:ind w:firstLine="851"/>
              <w:rPr>
                <w:rFonts w:ascii="Times New Roman" w:hAnsi="Times New Roman"/>
                <w:sz w:val="14"/>
                <w:szCs w:val="14"/>
                <w:lang w:eastAsia="en-US"/>
              </w:rPr>
            </w:pPr>
            <w:r w:rsidRPr="00DD362A">
              <w:rPr>
                <w:rFonts w:ascii="Times New Roman" w:hAnsi="Times New Roman"/>
                <w:sz w:val="14"/>
                <w:szCs w:val="14"/>
                <w:lang w:eastAsia="en-US"/>
              </w:rPr>
              <w:t>- для объектов скорой медицинской помощи   – 0,2 - 0,4 га на объект.</w:t>
            </w:r>
          </w:p>
          <w:p w:rsidR="00281794" w:rsidRPr="00DD362A" w:rsidRDefault="00281794" w:rsidP="00591D76">
            <w:pPr>
              <w:spacing w:after="0" w:line="240" w:lineRule="auto"/>
              <w:rPr>
                <w:rFonts w:ascii="Times New Roman" w:hAnsi="Times New Roman"/>
                <w:sz w:val="14"/>
                <w:szCs w:val="14"/>
                <w:lang w:eastAsia="en-US"/>
              </w:rPr>
            </w:pPr>
            <w:r w:rsidRPr="00DD362A">
              <w:rPr>
                <w:rFonts w:ascii="Times New Roman" w:hAnsi="Times New Roman"/>
                <w:sz w:val="14"/>
                <w:szCs w:val="14"/>
                <w:lang w:eastAsia="en-US"/>
              </w:rPr>
              <w:t>Норматив обеспеченности родильными домами, женскими консультациями и размеры их земельных участков устанавливаются заданием на проектирование.</w:t>
            </w:r>
          </w:p>
          <w:p w:rsidR="00281794" w:rsidRPr="00DD362A" w:rsidRDefault="00281794" w:rsidP="00591D76">
            <w:pPr>
              <w:spacing w:after="0" w:line="240" w:lineRule="auto"/>
              <w:rPr>
                <w:rFonts w:ascii="Times New Roman" w:hAnsi="Times New Roman"/>
                <w:sz w:val="14"/>
                <w:szCs w:val="14"/>
                <w:lang w:eastAsia="en-US"/>
              </w:rPr>
            </w:pPr>
            <w:r w:rsidRPr="00DD362A">
              <w:rPr>
                <w:rFonts w:ascii="Times New Roman" w:hAnsi="Times New Roman"/>
                <w:sz w:val="14"/>
                <w:szCs w:val="14"/>
                <w:lang w:eastAsia="en-US"/>
              </w:rPr>
              <w:lastRenderedPageBreak/>
              <w:t>Нормативы обеспеченности населения аптечными организациями приняты в соответствии с Распоряжением Правительс</w:t>
            </w:r>
            <w:r w:rsidR="00591D76">
              <w:rPr>
                <w:rFonts w:ascii="Times New Roman" w:hAnsi="Times New Roman"/>
                <w:sz w:val="14"/>
                <w:szCs w:val="14"/>
                <w:lang w:eastAsia="en-US"/>
              </w:rPr>
              <w:t xml:space="preserve">тва РФ от 03.07.1996 №1063-р «О </w:t>
            </w:r>
            <w:r w:rsidRPr="00DD362A">
              <w:rPr>
                <w:rFonts w:ascii="Times New Roman" w:hAnsi="Times New Roman"/>
                <w:sz w:val="14"/>
                <w:szCs w:val="14"/>
                <w:lang w:eastAsia="en-US"/>
              </w:rPr>
              <w:t>социальных нормативах и нормах»:</w:t>
            </w:r>
          </w:p>
          <w:p w:rsidR="00281794" w:rsidRPr="00DD362A" w:rsidRDefault="00281794" w:rsidP="00281794">
            <w:pPr>
              <w:spacing w:after="0" w:line="240" w:lineRule="auto"/>
              <w:ind w:firstLine="851"/>
              <w:rPr>
                <w:rFonts w:ascii="Times New Roman" w:hAnsi="Times New Roman"/>
                <w:sz w:val="14"/>
                <w:szCs w:val="14"/>
                <w:lang w:eastAsia="en-US"/>
              </w:rPr>
            </w:pPr>
            <w:r w:rsidRPr="00DD362A">
              <w:rPr>
                <w:rFonts w:ascii="Times New Roman" w:hAnsi="Times New Roman"/>
                <w:sz w:val="14"/>
                <w:szCs w:val="14"/>
                <w:lang w:eastAsia="en-US"/>
              </w:rPr>
              <w:t>- для городских населенных пунктов с численностью населения до 50 тыс. человек 1 объект на 10 тыс. человек;</w:t>
            </w:r>
          </w:p>
          <w:p w:rsidR="00281794" w:rsidRPr="00DD362A" w:rsidRDefault="00281794" w:rsidP="00281794">
            <w:pPr>
              <w:spacing w:after="0" w:line="240" w:lineRule="auto"/>
              <w:ind w:firstLine="851"/>
              <w:rPr>
                <w:rFonts w:ascii="Times New Roman" w:hAnsi="Times New Roman"/>
                <w:sz w:val="14"/>
                <w:szCs w:val="14"/>
                <w:lang w:eastAsia="en-US"/>
              </w:rPr>
            </w:pPr>
            <w:r w:rsidRPr="00DD362A">
              <w:rPr>
                <w:rFonts w:ascii="Times New Roman" w:hAnsi="Times New Roman"/>
                <w:sz w:val="14"/>
                <w:szCs w:val="14"/>
                <w:lang w:eastAsia="en-US"/>
              </w:rPr>
              <w:t>- для сельских населенных пунктов 1 объект на 6,2 тыс. человек.</w:t>
            </w:r>
          </w:p>
          <w:p w:rsidR="00281794" w:rsidRPr="00DD362A" w:rsidRDefault="00281794" w:rsidP="00281794">
            <w:pPr>
              <w:spacing w:after="0" w:line="240" w:lineRule="auto"/>
              <w:ind w:firstLine="851"/>
              <w:rPr>
                <w:rFonts w:ascii="Times New Roman" w:hAnsi="Times New Roman"/>
                <w:sz w:val="14"/>
                <w:szCs w:val="14"/>
                <w:lang w:eastAsia="en-US"/>
              </w:rPr>
            </w:pPr>
            <w:r w:rsidRPr="00DD362A">
              <w:rPr>
                <w:rFonts w:ascii="Times New Roman" w:hAnsi="Times New Roman"/>
                <w:sz w:val="14"/>
                <w:szCs w:val="14"/>
                <w:lang w:eastAsia="en-US"/>
              </w:rPr>
              <w:t>Нормативы размеров земельных для аптечных организаций:</w:t>
            </w:r>
          </w:p>
          <w:p w:rsidR="00281794" w:rsidRPr="00DD362A" w:rsidRDefault="00281794" w:rsidP="00281794">
            <w:pPr>
              <w:spacing w:after="0" w:line="240" w:lineRule="auto"/>
              <w:ind w:firstLine="851"/>
              <w:rPr>
                <w:rFonts w:ascii="Times New Roman" w:hAnsi="Times New Roman"/>
                <w:sz w:val="14"/>
                <w:szCs w:val="14"/>
                <w:lang w:eastAsia="en-US"/>
              </w:rPr>
            </w:pPr>
            <w:r w:rsidRPr="00DD362A">
              <w:rPr>
                <w:rFonts w:ascii="Times New Roman" w:hAnsi="Times New Roman"/>
                <w:sz w:val="14"/>
                <w:szCs w:val="14"/>
                <w:lang w:eastAsia="en-US"/>
              </w:rPr>
              <w:t>- I-II групп – 0,3 га на объект или встроенные;</w:t>
            </w:r>
          </w:p>
          <w:p w:rsidR="00281794" w:rsidRPr="00DD362A" w:rsidRDefault="00281794" w:rsidP="00281794">
            <w:pPr>
              <w:spacing w:after="0" w:line="240" w:lineRule="auto"/>
              <w:ind w:firstLine="851"/>
              <w:rPr>
                <w:rFonts w:ascii="Times New Roman" w:hAnsi="Times New Roman"/>
                <w:sz w:val="14"/>
                <w:szCs w:val="14"/>
                <w:lang w:eastAsia="en-US"/>
              </w:rPr>
            </w:pPr>
            <w:r w:rsidRPr="00DD362A">
              <w:rPr>
                <w:rFonts w:ascii="Times New Roman" w:hAnsi="Times New Roman"/>
                <w:sz w:val="14"/>
                <w:szCs w:val="14"/>
                <w:lang w:eastAsia="en-US"/>
              </w:rPr>
              <w:t>- III-V групп – 0,25 га на объект;</w:t>
            </w:r>
          </w:p>
          <w:p w:rsidR="00281794" w:rsidRPr="00DD362A" w:rsidRDefault="00281794" w:rsidP="00281794">
            <w:pPr>
              <w:spacing w:after="0" w:line="240" w:lineRule="auto"/>
              <w:ind w:firstLine="851"/>
              <w:rPr>
                <w:rFonts w:ascii="Times New Roman" w:hAnsi="Times New Roman"/>
                <w:sz w:val="14"/>
                <w:szCs w:val="14"/>
                <w:lang w:eastAsia="en-US"/>
              </w:rPr>
            </w:pPr>
            <w:r w:rsidRPr="00DD362A">
              <w:rPr>
                <w:rFonts w:ascii="Times New Roman" w:hAnsi="Times New Roman"/>
                <w:sz w:val="14"/>
                <w:szCs w:val="14"/>
                <w:lang w:eastAsia="en-US"/>
              </w:rPr>
              <w:t xml:space="preserve">- VI-VIII – 0,2 га на объект.   </w:t>
            </w:r>
          </w:p>
          <w:p w:rsidR="00281794" w:rsidRPr="00DD362A" w:rsidRDefault="00281794" w:rsidP="00591D76">
            <w:pPr>
              <w:spacing w:after="0" w:line="240" w:lineRule="auto"/>
              <w:rPr>
                <w:rFonts w:ascii="Times New Roman" w:hAnsi="Times New Roman"/>
                <w:sz w:val="14"/>
                <w:szCs w:val="14"/>
                <w:lang w:eastAsia="en-US"/>
              </w:rPr>
            </w:pPr>
            <w:r w:rsidRPr="00DD362A">
              <w:rPr>
                <w:rFonts w:ascii="Times New Roman" w:hAnsi="Times New Roman"/>
                <w:sz w:val="14"/>
                <w:szCs w:val="14"/>
                <w:lang w:eastAsia="en-US"/>
              </w:rPr>
              <w:t>Пешеходная доступность аптечных организаций в сельских поселениях  - до 30 мину</w:t>
            </w:r>
            <w:r w:rsidR="00591D76">
              <w:rPr>
                <w:rFonts w:ascii="Times New Roman" w:hAnsi="Times New Roman"/>
                <w:sz w:val="14"/>
                <w:szCs w:val="14"/>
                <w:lang w:eastAsia="en-US"/>
              </w:rPr>
              <w:t>т;</w:t>
            </w:r>
          </w:p>
          <w:p w:rsidR="00281794" w:rsidRPr="00DD362A" w:rsidRDefault="00281794" w:rsidP="00281794">
            <w:pPr>
              <w:spacing w:after="0" w:line="240" w:lineRule="auto"/>
              <w:ind w:firstLine="851"/>
              <w:rPr>
                <w:rFonts w:ascii="Times New Roman" w:hAnsi="Times New Roman"/>
                <w:sz w:val="14"/>
                <w:szCs w:val="14"/>
                <w:lang w:eastAsia="en-US"/>
              </w:rPr>
            </w:pPr>
          </w:p>
        </w:tc>
      </w:tr>
    </w:tbl>
    <w:p w:rsidR="00DD362A" w:rsidRDefault="00DD362A" w:rsidP="00281794">
      <w:pPr>
        <w:spacing w:after="0" w:line="240" w:lineRule="auto"/>
        <w:ind w:firstLine="851"/>
        <w:rPr>
          <w:rFonts w:ascii="Times New Roman" w:hAnsi="Times New Roman"/>
          <w:sz w:val="28"/>
          <w:szCs w:val="28"/>
          <w:lang w:eastAsia="en-US"/>
        </w:rPr>
      </w:pPr>
    </w:p>
    <w:p w:rsidR="00281794" w:rsidRDefault="00281794" w:rsidP="00DD362A">
      <w:pPr>
        <w:spacing w:after="0" w:line="360" w:lineRule="auto"/>
        <w:ind w:firstLine="709"/>
        <w:jc w:val="both"/>
        <w:rPr>
          <w:rFonts w:ascii="Times New Roman" w:hAnsi="Times New Roman"/>
          <w:sz w:val="24"/>
          <w:szCs w:val="24"/>
          <w:lang w:eastAsia="en-US"/>
        </w:rPr>
      </w:pPr>
      <w:r w:rsidRPr="00DD362A">
        <w:rPr>
          <w:rFonts w:ascii="Times New Roman" w:hAnsi="Times New Roman"/>
          <w:sz w:val="24"/>
          <w:szCs w:val="24"/>
          <w:lang w:eastAsia="en-US"/>
        </w:rPr>
        <w:t>Расчетные нормативы обеспеченности населения спортивными объектами и их доступность принимает</w:t>
      </w:r>
      <w:r w:rsidR="00591D76">
        <w:rPr>
          <w:rFonts w:ascii="Times New Roman" w:hAnsi="Times New Roman"/>
          <w:sz w:val="24"/>
          <w:szCs w:val="24"/>
          <w:lang w:eastAsia="en-US"/>
        </w:rPr>
        <w:t>ся в соответствии с таблицей 16</w:t>
      </w:r>
      <w:r w:rsidRPr="00DD362A">
        <w:rPr>
          <w:rFonts w:ascii="Times New Roman" w:hAnsi="Times New Roman"/>
          <w:sz w:val="24"/>
          <w:szCs w:val="24"/>
          <w:lang w:eastAsia="en-US"/>
        </w:rPr>
        <w:t xml:space="preserve">.                                                                                                                              </w:t>
      </w:r>
      <w:r w:rsidR="00DD362A">
        <w:rPr>
          <w:rFonts w:ascii="Times New Roman" w:hAnsi="Times New Roman"/>
          <w:sz w:val="24"/>
          <w:szCs w:val="24"/>
          <w:lang w:eastAsia="en-US"/>
        </w:rPr>
        <w:t xml:space="preserve">                     </w:t>
      </w:r>
    </w:p>
    <w:tbl>
      <w:tblPr>
        <w:tblW w:w="9944" w:type="dxa"/>
        <w:tblInd w:w="-45" w:type="dxa"/>
        <w:tblLayout w:type="fixed"/>
        <w:tblLook w:val="0000" w:firstRow="0" w:lastRow="0" w:firstColumn="0" w:lastColumn="0" w:noHBand="0" w:noVBand="0"/>
      </w:tblPr>
      <w:tblGrid>
        <w:gridCol w:w="850"/>
        <w:gridCol w:w="4172"/>
        <w:gridCol w:w="1935"/>
        <w:gridCol w:w="2987"/>
      </w:tblGrid>
      <w:tr w:rsidR="00281794" w:rsidRPr="00DD362A" w:rsidTr="00DD362A">
        <w:tc>
          <w:tcPr>
            <w:tcW w:w="850" w:type="dxa"/>
            <w:tcBorders>
              <w:top w:val="single" w:sz="4" w:space="0" w:color="000000"/>
              <w:left w:val="single" w:sz="4" w:space="0" w:color="000000"/>
              <w:bottom w:val="single" w:sz="4" w:space="0" w:color="000000"/>
            </w:tcBorders>
            <w:shd w:val="clear" w:color="auto" w:fill="auto"/>
            <w:vAlign w:val="center"/>
          </w:tcPr>
          <w:p w:rsidR="00281794" w:rsidRPr="00DD362A" w:rsidRDefault="00281794" w:rsidP="00281794">
            <w:pPr>
              <w:snapToGrid w:val="0"/>
              <w:spacing w:after="0" w:line="240" w:lineRule="auto"/>
              <w:rPr>
                <w:rFonts w:ascii="Times New Roman" w:eastAsia="Times New Roman" w:hAnsi="Times New Roman"/>
                <w:sz w:val="14"/>
                <w:szCs w:val="14"/>
                <w:lang w:eastAsia="zh-CN"/>
              </w:rPr>
            </w:pPr>
          </w:p>
          <w:p w:rsidR="00281794" w:rsidRPr="00DD362A" w:rsidRDefault="00281794" w:rsidP="00281794">
            <w:pPr>
              <w:spacing w:after="0" w:line="240" w:lineRule="auto"/>
              <w:rPr>
                <w:rFonts w:ascii="Times New Roman" w:hAnsi="Times New Roman"/>
                <w:b/>
                <w:bCs/>
                <w:sz w:val="14"/>
                <w:szCs w:val="14"/>
                <w:lang w:eastAsia="en-US"/>
              </w:rPr>
            </w:pPr>
            <w:r w:rsidRPr="00DD362A">
              <w:rPr>
                <w:rFonts w:ascii="Times New Roman" w:eastAsia="Times New Roman" w:hAnsi="Times New Roman"/>
                <w:b/>
                <w:bCs/>
                <w:sz w:val="14"/>
                <w:szCs w:val="14"/>
                <w:lang w:eastAsia="en-US"/>
              </w:rPr>
              <w:t>№</w:t>
            </w:r>
          </w:p>
        </w:tc>
        <w:tc>
          <w:tcPr>
            <w:tcW w:w="4172" w:type="dxa"/>
            <w:tcBorders>
              <w:top w:val="single" w:sz="4" w:space="0" w:color="000000"/>
              <w:left w:val="single" w:sz="4" w:space="0" w:color="000000"/>
              <w:bottom w:val="single" w:sz="4" w:space="0" w:color="000000"/>
            </w:tcBorders>
            <w:shd w:val="clear" w:color="auto" w:fill="auto"/>
            <w:vAlign w:val="center"/>
          </w:tcPr>
          <w:p w:rsidR="00281794" w:rsidRPr="00DD362A" w:rsidRDefault="00281794" w:rsidP="00281794">
            <w:pPr>
              <w:spacing w:after="0" w:line="240" w:lineRule="auto"/>
              <w:ind w:firstLine="851"/>
              <w:rPr>
                <w:rFonts w:ascii="Times New Roman" w:hAnsi="Times New Roman"/>
                <w:b/>
                <w:bCs/>
                <w:sz w:val="14"/>
                <w:szCs w:val="14"/>
                <w:lang w:eastAsia="en-US"/>
              </w:rPr>
            </w:pPr>
            <w:r w:rsidRPr="00DD362A">
              <w:rPr>
                <w:rFonts w:ascii="Times New Roman" w:hAnsi="Times New Roman"/>
                <w:b/>
                <w:bCs/>
                <w:sz w:val="14"/>
                <w:szCs w:val="14"/>
                <w:lang w:eastAsia="en-US"/>
              </w:rPr>
              <w:t>Наименование объектов обслуживания</w:t>
            </w:r>
          </w:p>
        </w:tc>
        <w:tc>
          <w:tcPr>
            <w:tcW w:w="1935" w:type="dxa"/>
            <w:tcBorders>
              <w:top w:val="single" w:sz="4" w:space="0" w:color="000000"/>
              <w:left w:val="single" w:sz="4" w:space="0" w:color="000000"/>
              <w:bottom w:val="single" w:sz="4" w:space="0" w:color="000000"/>
            </w:tcBorders>
            <w:shd w:val="clear" w:color="auto" w:fill="auto"/>
            <w:vAlign w:val="center"/>
          </w:tcPr>
          <w:p w:rsidR="00281794" w:rsidRPr="00DD362A" w:rsidRDefault="00591D76" w:rsidP="00DD362A">
            <w:pPr>
              <w:spacing w:after="0" w:line="240" w:lineRule="auto"/>
              <w:rPr>
                <w:rFonts w:ascii="Times New Roman" w:hAnsi="Times New Roman"/>
                <w:b/>
                <w:bCs/>
                <w:sz w:val="14"/>
                <w:szCs w:val="14"/>
                <w:lang w:eastAsia="en-US"/>
              </w:rPr>
            </w:pPr>
            <w:r>
              <w:rPr>
                <w:rFonts w:ascii="Times New Roman" w:hAnsi="Times New Roman"/>
                <w:b/>
                <w:bCs/>
                <w:sz w:val="14"/>
                <w:szCs w:val="14"/>
                <w:lang w:eastAsia="en-US"/>
              </w:rPr>
              <w:t>Норматив обеспече</w:t>
            </w:r>
            <w:r w:rsidR="00DD362A">
              <w:rPr>
                <w:rFonts w:ascii="Times New Roman" w:hAnsi="Times New Roman"/>
                <w:b/>
                <w:bCs/>
                <w:sz w:val="14"/>
                <w:szCs w:val="14"/>
                <w:lang w:eastAsia="en-US"/>
              </w:rPr>
              <w:t xml:space="preserve">нности (на 1 тыс. </w:t>
            </w:r>
            <w:r w:rsidR="00281794" w:rsidRPr="00DD362A">
              <w:rPr>
                <w:rFonts w:ascii="Times New Roman" w:hAnsi="Times New Roman"/>
                <w:b/>
                <w:bCs/>
                <w:sz w:val="14"/>
                <w:szCs w:val="14"/>
                <w:lang w:eastAsia="en-US"/>
              </w:rPr>
              <w:t>жителей)</w:t>
            </w:r>
          </w:p>
        </w:tc>
        <w:tc>
          <w:tcPr>
            <w:tcW w:w="29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1794" w:rsidRPr="00DD362A" w:rsidRDefault="00281794" w:rsidP="00281794">
            <w:pPr>
              <w:spacing w:after="0" w:line="240" w:lineRule="auto"/>
              <w:rPr>
                <w:rFonts w:ascii="Times New Roman" w:eastAsia="Times New Roman" w:hAnsi="Times New Roman"/>
                <w:sz w:val="14"/>
                <w:szCs w:val="14"/>
                <w:lang w:eastAsia="zh-CN"/>
              </w:rPr>
            </w:pPr>
            <w:r w:rsidRPr="00DD362A">
              <w:rPr>
                <w:rFonts w:ascii="Times New Roman" w:hAnsi="Times New Roman"/>
                <w:b/>
                <w:bCs/>
                <w:sz w:val="14"/>
                <w:szCs w:val="14"/>
                <w:lang w:eastAsia="en-US"/>
              </w:rPr>
              <w:t>Параметры доступности</w:t>
            </w:r>
          </w:p>
        </w:tc>
      </w:tr>
      <w:tr w:rsidR="00281794" w:rsidRPr="00DD362A" w:rsidTr="00DD362A">
        <w:tc>
          <w:tcPr>
            <w:tcW w:w="850" w:type="dxa"/>
            <w:tcBorders>
              <w:top w:val="single" w:sz="4" w:space="0" w:color="000000"/>
              <w:left w:val="single" w:sz="4" w:space="0" w:color="000000"/>
              <w:bottom w:val="single" w:sz="4" w:space="0" w:color="000000"/>
            </w:tcBorders>
            <w:shd w:val="clear" w:color="auto" w:fill="auto"/>
            <w:vAlign w:val="center"/>
          </w:tcPr>
          <w:p w:rsidR="00281794" w:rsidRPr="00DD362A" w:rsidRDefault="00281794" w:rsidP="00281794">
            <w:pPr>
              <w:spacing w:after="0" w:line="240" w:lineRule="auto"/>
              <w:jc w:val="center"/>
              <w:rPr>
                <w:rFonts w:ascii="Times New Roman" w:hAnsi="Times New Roman"/>
                <w:sz w:val="14"/>
                <w:szCs w:val="14"/>
                <w:lang w:eastAsia="en-US"/>
              </w:rPr>
            </w:pPr>
            <w:r w:rsidRPr="00DD362A">
              <w:rPr>
                <w:rFonts w:ascii="Times New Roman" w:hAnsi="Times New Roman"/>
                <w:sz w:val="14"/>
                <w:szCs w:val="14"/>
                <w:lang w:eastAsia="en-US"/>
              </w:rPr>
              <w:t>1</w:t>
            </w:r>
          </w:p>
        </w:tc>
        <w:tc>
          <w:tcPr>
            <w:tcW w:w="4172" w:type="dxa"/>
            <w:tcBorders>
              <w:top w:val="single" w:sz="4" w:space="0" w:color="000000"/>
              <w:left w:val="single" w:sz="4" w:space="0" w:color="000000"/>
              <w:bottom w:val="single" w:sz="4" w:space="0" w:color="000000"/>
            </w:tcBorders>
            <w:shd w:val="clear" w:color="auto" w:fill="auto"/>
            <w:vAlign w:val="center"/>
          </w:tcPr>
          <w:p w:rsidR="00281794" w:rsidRPr="00DD362A" w:rsidRDefault="00281794" w:rsidP="00281794">
            <w:pPr>
              <w:spacing w:after="0" w:line="240" w:lineRule="auto"/>
              <w:jc w:val="center"/>
              <w:rPr>
                <w:rFonts w:ascii="Times New Roman" w:hAnsi="Times New Roman"/>
                <w:sz w:val="14"/>
                <w:szCs w:val="14"/>
                <w:lang w:eastAsia="en-US"/>
              </w:rPr>
            </w:pPr>
            <w:r w:rsidRPr="00DD362A">
              <w:rPr>
                <w:rFonts w:ascii="Times New Roman" w:hAnsi="Times New Roman"/>
                <w:sz w:val="14"/>
                <w:szCs w:val="14"/>
                <w:lang w:eastAsia="en-US"/>
              </w:rPr>
              <w:t>2</w:t>
            </w:r>
          </w:p>
        </w:tc>
        <w:tc>
          <w:tcPr>
            <w:tcW w:w="1935" w:type="dxa"/>
            <w:tcBorders>
              <w:top w:val="single" w:sz="4" w:space="0" w:color="000000"/>
              <w:left w:val="single" w:sz="4" w:space="0" w:color="000000"/>
              <w:bottom w:val="single" w:sz="4" w:space="0" w:color="000000"/>
            </w:tcBorders>
            <w:shd w:val="clear" w:color="auto" w:fill="auto"/>
            <w:vAlign w:val="center"/>
          </w:tcPr>
          <w:p w:rsidR="00281794" w:rsidRPr="00DD362A" w:rsidRDefault="00281794" w:rsidP="00281794">
            <w:pPr>
              <w:spacing w:after="0" w:line="240" w:lineRule="auto"/>
              <w:jc w:val="center"/>
              <w:rPr>
                <w:rFonts w:ascii="Times New Roman" w:hAnsi="Times New Roman"/>
                <w:sz w:val="14"/>
                <w:szCs w:val="14"/>
                <w:lang w:eastAsia="en-US"/>
              </w:rPr>
            </w:pPr>
            <w:r w:rsidRPr="00DD362A">
              <w:rPr>
                <w:rFonts w:ascii="Times New Roman" w:hAnsi="Times New Roman"/>
                <w:sz w:val="14"/>
                <w:szCs w:val="14"/>
                <w:lang w:eastAsia="en-US"/>
              </w:rPr>
              <w:t>3</w:t>
            </w:r>
          </w:p>
        </w:tc>
        <w:tc>
          <w:tcPr>
            <w:tcW w:w="29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1794" w:rsidRPr="00DD362A" w:rsidRDefault="00281794" w:rsidP="00281794">
            <w:pPr>
              <w:spacing w:after="0" w:line="240" w:lineRule="auto"/>
              <w:jc w:val="center"/>
              <w:rPr>
                <w:rFonts w:ascii="Times New Roman" w:eastAsia="Times New Roman" w:hAnsi="Times New Roman"/>
                <w:sz w:val="14"/>
                <w:szCs w:val="14"/>
                <w:lang w:eastAsia="zh-CN"/>
              </w:rPr>
            </w:pPr>
            <w:r w:rsidRPr="00DD362A">
              <w:rPr>
                <w:rFonts w:ascii="Times New Roman" w:hAnsi="Times New Roman"/>
                <w:sz w:val="14"/>
                <w:szCs w:val="14"/>
                <w:lang w:eastAsia="en-US"/>
              </w:rPr>
              <w:t>4</w:t>
            </w:r>
          </w:p>
        </w:tc>
      </w:tr>
      <w:tr w:rsidR="00281794" w:rsidRPr="00DD362A" w:rsidTr="00DD362A">
        <w:tc>
          <w:tcPr>
            <w:tcW w:w="850" w:type="dxa"/>
            <w:tcBorders>
              <w:top w:val="single" w:sz="4" w:space="0" w:color="000000"/>
              <w:left w:val="single" w:sz="4" w:space="0" w:color="000000"/>
              <w:bottom w:val="single" w:sz="4" w:space="0" w:color="000000"/>
            </w:tcBorders>
            <w:shd w:val="clear" w:color="auto" w:fill="auto"/>
            <w:vAlign w:val="center"/>
          </w:tcPr>
          <w:p w:rsidR="00281794" w:rsidRPr="00DD362A" w:rsidRDefault="00281794" w:rsidP="00281794">
            <w:pPr>
              <w:spacing w:after="0" w:line="240" w:lineRule="auto"/>
              <w:jc w:val="center"/>
              <w:rPr>
                <w:rFonts w:ascii="Times New Roman" w:hAnsi="Times New Roman"/>
                <w:sz w:val="14"/>
                <w:szCs w:val="14"/>
                <w:lang w:eastAsia="en-US"/>
              </w:rPr>
            </w:pPr>
            <w:r w:rsidRPr="00DD362A">
              <w:rPr>
                <w:rFonts w:ascii="Times New Roman" w:hAnsi="Times New Roman"/>
                <w:sz w:val="14"/>
                <w:szCs w:val="14"/>
                <w:lang w:eastAsia="en-US"/>
              </w:rPr>
              <w:t>1</w:t>
            </w:r>
          </w:p>
        </w:tc>
        <w:tc>
          <w:tcPr>
            <w:tcW w:w="4172" w:type="dxa"/>
            <w:tcBorders>
              <w:top w:val="single" w:sz="4" w:space="0" w:color="000000"/>
              <w:left w:val="single" w:sz="4" w:space="0" w:color="000000"/>
              <w:bottom w:val="single" w:sz="4" w:space="0" w:color="000000"/>
            </w:tcBorders>
            <w:shd w:val="clear" w:color="auto" w:fill="auto"/>
            <w:vAlign w:val="center"/>
          </w:tcPr>
          <w:p w:rsidR="00281794" w:rsidRPr="00DD362A" w:rsidRDefault="00281794" w:rsidP="00281794">
            <w:pPr>
              <w:spacing w:after="0" w:line="240" w:lineRule="auto"/>
              <w:rPr>
                <w:rFonts w:ascii="Times New Roman" w:hAnsi="Times New Roman"/>
                <w:sz w:val="14"/>
                <w:szCs w:val="14"/>
                <w:lang w:eastAsia="en-US"/>
              </w:rPr>
            </w:pPr>
            <w:r w:rsidRPr="00DD362A">
              <w:rPr>
                <w:rFonts w:ascii="Times New Roman" w:hAnsi="Times New Roman"/>
                <w:sz w:val="14"/>
                <w:szCs w:val="14"/>
                <w:lang w:eastAsia="en-US"/>
              </w:rPr>
              <w:t>Плоскостными спортивными сооружениями</w:t>
            </w:r>
          </w:p>
        </w:tc>
        <w:tc>
          <w:tcPr>
            <w:tcW w:w="1935" w:type="dxa"/>
            <w:tcBorders>
              <w:top w:val="single" w:sz="4" w:space="0" w:color="000000"/>
              <w:left w:val="single" w:sz="4" w:space="0" w:color="000000"/>
              <w:bottom w:val="single" w:sz="4" w:space="0" w:color="000000"/>
            </w:tcBorders>
            <w:shd w:val="clear" w:color="auto" w:fill="auto"/>
            <w:vAlign w:val="center"/>
          </w:tcPr>
          <w:p w:rsidR="00281794" w:rsidRPr="00DD362A" w:rsidRDefault="00281794" w:rsidP="00281794">
            <w:pPr>
              <w:spacing w:after="0" w:line="240" w:lineRule="auto"/>
              <w:rPr>
                <w:rFonts w:ascii="Times New Roman" w:hAnsi="Times New Roman"/>
                <w:sz w:val="14"/>
                <w:szCs w:val="14"/>
                <w:lang w:eastAsia="en-US"/>
              </w:rPr>
            </w:pPr>
            <w:r w:rsidRPr="00DD362A">
              <w:rPr>
                <w:rFonts w:ascii="Times New Roman" w:hAnsi="Times New Roman"/>
                <w:sz w:val="14"/>
                <w:szCs w:val="14"/>
                <w:lang w:eastAsia="en-US"/>
              </w:rPr>
              <w:t xml:space="preserve">2000 - 2100 </w:t>
            </w:r>
            <w:proofErr w:type="spellStart"/>
            <w:r w:rsidRPr="00DD362A">
              <w:rPr>
                <w:rFonts w:ascii="Times New Roman" w:hAnsi="Times New Roman"/>
                <w:sz w:val="14"/>
                <w:szCs w:val="14"/>
                <w:lang w:eastAsia="en-US"/>
              </w:rPr>
              <w:t>кв.м</w:t>
            </w:r>
            <w:proofErr w:type="spellEnd"/>
          </w:p>
        </w:tc>
        <w:tc>
          <w:tcPr>
            <w:tcW w:w="29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1794" w:rsidRPr="00DD362A" w:rsidRDefault="00281794" w:rsidP="00281794">
            <w:pPr>
              <w:spacing w:after="0" w:line="240" w:lineRule="auto"/>
              <w:rPr>
                <w:rFonts w:ascii="Times New Roman" w:eastAsia="Times New Roman" w:hAnsi="Times New Roman"/>
                <w:sz w:val="14"/>
                <w:szCs w:val="14"/>
                <w:lang w:eastAsia="zh-CN"/>
              </w:rPr>
            </w:pPr>
            <w:r w:rsidRPr="00DD362A">
              <w:rPr>
                <w:rFonts w:ascii="Times New Roman" w:hAnsi="Times New Roman"/>
                <w:sz w:val="14"/>
                <w:szCs w:val="14"/>
                <w:lang w:eastAsia="en-US"/>
              </w:rPr>
              <w:t>радиусом обслуживания до 1000 м</w:t>
            </w:r>
          </w:p>
        </w:tc>
      </w:tr>
      <w:tr w:rsidR="00281794" w:rsidRPr="00DD362A" w:rsidTr="00DD362A">
        <w:tc>
          <w:tcPr>
            <w:tcW w:w="850" w:type="dxa"/>
            <w:tcBorders>
              <w:top w:val="single" w:sz="4" w:space="0" w:color="000000"/>
              <w:left w:val="single" w:sz="4" w:space="0" w:color="000000"/>
              <w:bottom w:val="single" w:sz="4" w:space="0" w:color="000000"/>
            </w:tcBorders>
            <w:shd w:val="clear" w:color="auto" w:fill="auto"/>
            <w:vAlign w:val="center"/>
          </w:tcPr>
          <w:p w:rsidR="00281794" w:rsidRPr="00DD362A" w:rsidRDefault="00281794" w:rsidP="00281794">
            <w:pPr>
              <w:spacing w:after="0" w:line="240" w:lineRule="auto"/>
              <w:jc w:val="center"/>
              <w:rPr>
                <w:rFonts w:ascii="Times New Roman" w:hAnsi="Times New Roman"/>
                <w:sz w:val="14"/>
                <w:szCs w:val="14"/>
                <w:lang w:eastAsia="en-US"/>
              </w:rPr>
            </w:pPr>
            <w:r w:rsidRPr="00DD362A">
              <w:rPr>
                <w:rFonts w:ascii="Times New Roman" w:hAnsi="Times New Roman"/>
                <w:sz w:val="14"/>
                <w:szCs w:val="14"/>
                <w:lang w:eastAsia="en-US"/>
              </w:rPr>
              <w:t>2</w:t>
            </w:r>
          </w:p>
        </w:tc>
        <w:tc>
          <w:tcPr>
            <w:tcW w:w="4172" w:type="dxa"/>
            <w:tcBorders>
              <w:top w:val="single" w:sz="4" w:space="0" w:color="000000"/>
              <w:left w:val="single" w:sz="4" w:space="0" w:color="000000"/>
              <w:bottom w:val="single" w:sz="4" w:space="0" w:color="000000"/>
            </w:tcBorders>
            <w:shd w:val="clear" w:color="auto" w:fill="auto"/>
            <w:vAlign w:val="center"/>
          </w:tcPr>
          <w:p w:rsidR="00281794" w:rsidRPr="00DD362A" w:rsidRDefault="00281794" w:rsidP="00281794">
            <w:pPr>
              <w:spacing w:after="0" w:line="240" w:lineRule="auto"/>
              <w:rPr>
                <w:rFonts w:ascii="Times New Roman" w:hAnsi="Times New Roman"/>
                <w:sz w:val="14"/>
                <w:szCs w:val="14"/>
                <w:lang w:eastAsia="en-US"/>
              </w:rPr>
            </w:pPr>
            <w:r w:rsidRPr="00DD362A">
              <w:rPr>
                <w:rFonts w:ascii="Times New Roman" w:hAnsi="Times New Roman"/>
                <w:sz w:val="14"/>
                <w:szCs w:val="14"/>
                <w:lang w:eastAsia="en-US"/>
              </w:rPr>
              <w:t>Физкультурно-спортивными залами</w:t>
            </w:r>
          </w:p>
        </w:tc>
        <w:tc>
          <w:tcPr>
            <w:tcW w:w="1935" w:type="dxa"/>
            <w:tcBorders>
              <w:top w:val="single" w:sz="4" w:space="0" w:color="000000"/>
              <w:left w:val="single" w:sz="4" w:space="0" w:color="000000"/>
              <w:bottom w:val="single" w:sz="4" w:space="0" w:color="000000"/>
            </w:tcBorders>
            <w:shd w:val="clear" w:color="auto" w:fill="auto"/>
            <w:vAlign w:val="center"/>
          </w:tcPr>
          <w:p w:rsidR="00281794" w:rsidRPr="00DD362A" w:rsidRDefault="00281794" w:rsidP="00281794">
            <w:pPr>
              <w:spacing w:after="0" w:line="240" w:lineRule="auto"/>
              <w:rPr>
                <w:rFonts w:ascii="Times New Roman" w:hAnsi="Times New Roman"/>
                <w:sz w:val="14"/>
                <w:szCs w:val="14"/>
                <w:lang w:eastAsia="en-US"/>
              </w:rPr>
            </w:pPr>
            <w:r w:rsidRPr="00DD362A">
              <w:rPr>
                <w:rFonts w:ascii="Times New Roman" w:hAnsi="Times New Roman"/>
                <w:sz w:val="14"/>
                <w:szCs w:val="14"/>
                <w:lang w:eastAsia="en-US"/>
              </w:rPr>
              <w:t xml:space="preserve">400 </w:t>
            </w:r>
            <w:proofErr w:type="spellStart"/>
            <w:r w:rsidRPr="00DD362A">
              <w:rPr>
                <w:rFonts w:ascii="Times New Roman" w:hAnsi="Times New Roman"/>
                <w:sz w:val="14"/>
                <w:szCs w:val="14"/>
                <w:lang w:eastAsia="en-US"/>
              </w:rPr>
              <w:t>кв.м</w:t>
            </w:r>
            <w:proofErr w:type="spellEnd"/>
            <w:r w:rsidRPr="00DD362A">
              <w:rPr>
                <w:rFonts w:ascii="Times New Roman" w:hAnsi="Times New Roman"/>
                <w:sz w:val="14"/>
                <w:szCs w:val="14"/>
                <w:lang w:eastAsia="en-US"/>
              </w:rPr>
              <w:t xml:space="preserve"> </w:t>
            </w:r>
          </w:p>
        </w:tc>
        <w:tc>
          <w:tcPr>
            <w:tcW w:w="29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1794" w:rsidRPr="00DD362A" w:rsidRDefault="00281794" w:rsidP="00281794">
            <w:pPr>
              <w:spacing w:after="0" w:line="240" w:lineRule="auto"/>
              <w:rPr>
                <w:rFonts w:ascii="Times New Roman" w:eastAsia="Times New Roman" w:hAnsi="Times New Roman"/>
                <w:sz w:val="14"/>
                <w:szCs w:val="14"/>
                <w:lang w:eastAsia="zh-CN"/>
              </w:rPr>
            </w:pPr>
            <w:proofErr w:type="spellStart"/>
            <w:r w:rsidRPr="00DD362A">
              <w:rPr>
                <w:rFonts w:ascii="Times New Roman" w:hAnsi="Times New Roman"/>
                <w:sz w:val="14"/>
                <w:szCs w:val="14"/>
                <w:lang w:eastAsia="en-US"/>
              </w:rPr>
              <w:t>пешеходно</w:t>
            </w:r>
            <w:proofErr w:type="spellEnd"/>
            <w:r w:rsidRPr="00DD362A">
              <w:rPr>
                <w:rFonts w:ascii="Times New Roman" w:hAnsi="Times New Roman"/>
                <w:sz w:val="14"/>
                <w:szCs w:val="14"/>
                <w:lang w:eastAsia="en-US"/>
              </w:rPr>
              <w:t>-транспортная доступностью до 30 мин.</w:t>
            </w:r>
          </w:p>
        </w:tc>
      </w:tr>
      <w:tr w:rsidR="00281794" w:rsidRPr="00DD362A" w:rsidTr="00DD362A">
        <w:tc>
          <w:tcPr>
            <w:tcW w:w="850" w:type="dxa"/>
            <w:tcBorders>
              <w:top w:val="single" w:sz="4" w:space="0" w:color="000000"/>
              <w:left w:val="single" w:sz="4" w:space="0" w:color="000000"/>
              <w:bottom w:val="single" w:sz="4" w:space="0" w:color="000000"/>
            </w:tcBorders>
            <w:shd w:val="clear" w:color="auto" w:fill="auto"/>
            <w:vAlign w:val="center"/>
          </w:tcPr>
          <w:p w:rsidR="00281794" w:rsidRPr="00DD362A" w:rsidRDefault="00281794" w:rsidP="00281794">
            <w:pPr>
              <w:spacing w:after="0" w:line="240" w:lineRule="auto"/>
              <w:jc w:val="center"/>
              <w:rPr>
                <w:rFonts w:ascii="Times New Roman" w:hAnsi="Times New Roman"/>
                <w:sz w:val="14"/>
                <w:szCs w:val="14"/>
                <w:lang w:eastAsia="en-US"/>
              </w:rPr>
            </w:pPr>
            <w:r w:rsidRPr="00DD362A">
              <w:rPr>
                <w:rFonts w:ascii="Times New Roman" w:hAnsi="Times New Roman"/>
                <w:sz w:val="14"/>
                <w:szCs w:val="14"/>
                <w:lang w:eastAsia="en-US"/>
              </w:rPr>
              <w:t>3</w:t>
            </w:r>
          </w:p>
        </w:tc>
        <w:tc>
          <w:tcPr>
            <w:tcW w:w="4172" w:type="dxa"/>
            <w:tcBorders>
              <w:top w:val="single" w:sz="4" w:space="0" w:color="000000"/>
              <w:left w:val="single" w:sz="4" w:space="0" w:color="000000"/>
              <w:bottom w:val="single" w:sz="4" w:space="0" w:color="000000"/>
            </w:tcBorders>
            <w:shd w:val="clear" w:color="auto" w:fill="auto"/>
            <w:vAlign w:val="center"/>
          </w:tcPr>
          <w:p w:rsidR="00281794" w:rsidRPr="00DD362A" w:rsidRDefault="00281794" w:rsidP="00281794">
            <w:pPr>
              <w:spacing w:after="0" w:line="240" w:lineRule="auto"/>
              <w:rPr>
                <w:rFonts w:ascii="Times New Roman" w:hAnsi="Times New Roman"/>
                <w:sz w:val="14"/>
                <w:szCs w:val="14"/>
                <w:lang w:eastAsia="en-US"/>
              </w:rPr>
            </w:pPr>
            <w:r w:rsidRPr="00DD362A">
              <w:rPr>
                <w:rFonts w:ascii="Times New Roman" w:hAnsi="Times New Roman"/>
                <w:sz w:val="14"/>
                <w:szCs w:val="14"/>
                <w:lang w:eastAsia="en-US"/>
              </w:rPr>
              <w:t>Плавательными бассейнами</w:t>
            </w:r>
          </w:p>
        </w:tc>
        <w:tc>
          <w:tcPr>
            <w:tcW w:w="1935" w:type="dxa"/>
            <w:tcBorders>
              <w:top w:val="single" w:sz="4" w:space="0" w:color="000000"/>
              <w:left w:val="single" w:sz="4" w:space="0" w:color="000000"/>
              <w:bottom w:val="single" w:sz="4" w:space="0" w:color="000000"/>
            </w:tcBorders>
            <w:shd w:val="clear" w:color="auto" w:fill="auto"/>
            <w:vAlign w:val="center"/>
          </w:tcPr>
          <w:p w:rsidR="00281794" w:rsidRPr="00DD362A" w:rsidRDefault="00281794" w:rsidP="00281794">
            <w:pPr>
              <w:spacing w:after="0" w:line="240" w:lineRule="auto"/>
              <w:rPr>
                <w:rFonts w:ascii="Times New Roman" w:hAnsi="Times New Roman"/>
                <w:sz w:val="14"/>
                <w:szCs w:val="14"/>
                <w:lang w:eastAsia="en-US"/>
              </w:rPr>
            </w:pPr>
            <w:r w:rsidRPr="00DD362A">
              <w:rPr>
                <w:rFonts w:ascii="Times New Roman" w:hAnsi="Times New Roman"/>
                <w:sz w:val="14"/>
                <w:szCs w:val="14"/>
                <w:lang w:eastAsia="en-US"/>
              </w:rPr>
              <w:t xml:space="preserve">50 - 60 </w:t>
            </w:r>
            <w:proofErr w:type="spellStart"/>
            <w:r w:rsidRPr="00DD362A">
              <w:rPr>
                <w:rFonts w:ascii="Times New Roman" w:hAnsi="Times New Roman"/>
                <w:sz w:val="14"/>
                <w:szCs w:val="14"/>
                <w:lang w:eastAsia="en-US"/>
              </w:rPr>
              <w:t>кв.м</w:t>
            </w:r>
            <w:proofErr w:type="spellEnd"/>
            <w:r w:rsidRPr="00DD362A">
              <w:rPr>
                <w:rFonts w:ascii="Times New Roman" w:hAnsi="Times New Roman"/>
                <w:sz w:val="14"/>
                <w:szCs w:val="14"/>
                <w:lang w:eastAsia="en-US"/>
              </w:rPr>
              <w:t xml:space="preserve"> зеркала воды</w:t>
            </w:r>
          </w:p>
        </w:tc>
        <w:tc>
          <w:tcPr>
            <w:tcW w:w="29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1794" w:rsidRPr="00DD362A" w:rsidRDefault="00281794" w:rsidP="00281794">
            <w:pPr>
              <w:spacing w:after="0" w:line="240" w:lineRule="auto"/>
              <w:rPr>
                <w:rFonts w:ascii="Times New Roman" w:eastAsia="Times New Roman" w:hAnsi="Times New Roman"/>
                <w:sz w:val="14"/>
                <w:szCs w:val="14"/>
                <w:lang w:eastAsia="zh-CN"/>
              </w:rPr>
            </w:pPr>
            <w:proofErr w:type="spellStart"/>
            <w:r w:rsidRPr="00DD362A">
              <w:rPr>
                <w:rFonts w:ascii="Times New Roman" w:hAnsi="Times New Roman"/>
                <w:sz w:val="14"/>
                <w:szCs w:val="14"/>
                <w:lang w:eastAsia="en-US"/>
              </w:rPr>
              <w:t>пешеходно</w:t>
            </w:r>
            <w:proofErr w:type="spellEnd"/>
            <w:r w:rsidRPr="00DD362A">
              <w:rPr>
                <w:rFonts w:ascii="Times New Roman" w:hAnsi="Times New Roman"/>
                <w:sz w:val="14"/>
                <w:szCs w:val="14"/>
                <w:lang w:eastAsia="en-US"/>
              </w:rPr>
              <w:t>-транспортная доступностью до 30 мин.</w:t>
            </w:r>
          </w:p>
        </w:tc>
      </w:tr>
      <w:tr w:rsidR="00281794" w:rsidRPr="00DD362A" w:rsidTr="00DD362A">
        <w:tc>
          <w:tcPr>
            <w:tcW w:w="850" w:type="dxa"/>
            <w:tcBorders>
              <w:top w:val="single" w:sz="4" w:space="0" w:color="000000"/>
              <w:left w:val="single" w:sz="4" w:space="0" w:color="000000"/>
              <w:bottom w:val="single" w:sz="4" w:space="0" w:color="000000"/>
            </w:tcBorders>
            <w:shd w:val="clear" w:color="auto" w:fill="auto"/>
            <w:vAlign w:val="center"/>
          </w:tcPr>
          <w:p w:rsidR="00281794" w:rsidRPr="00DD362A" w:rsidRDefault="00281794" w:rsidP="00281794">
            <w:pPr>
              <w:spacing w:after="0" w:line="240" w:lineRule="auto"/>
              <w:jc w:val="center"/>
              <w:rPr>
                <w:rFonts w:ascii="Times New Roman" w:hAnsi="Times New Roman"/>
                <w:sz w:val="14"/>
                <w:szCs w:val="14"/>
                <w:lang w:eastAsia="en-US"/>
              </w:rPr>
            </w:pPr>
            <w:r w:rsidRPr="00DD362A">
              <w:rPr>
                <w:rFonts w:ascii="Times New Roman" w:hAnsi="Times New Roman"/>
                <w:sz w:val="14"/>
                <w:szCs w:val="14"/>
                <w:lang w:eastAsia="en-US"/>
              </w:rPr>
              <w:t>4</w:t>
            </w:r>
          </w:p>
        </w:tc>
        <w:tc>
          <w:tcPr>
            <w:tcW w:w="4172" w:type="dxa"/>
            <w:tcBorders>
              <w:top w:val="single" w:sz="4" w:space="0" w:color="000000"/>
              <w:left w:val="single" w:sz="4" w:space="0" w:color="000000"/>
              <w:bottom w:val="single" w:sz="4" w:space="0" w:color="000000"/>
            </w:tcBorders>
            <w:shd w:val="clear" w:color="auto" w:fill="auto"/>
          </w:tcPr>
          <w:p w:rsidR="00281794" w:rsidRPr="00DD362A" w:rsidRDefault="00281794" w:rsidP="00281794">
            <w:pPr>
              <w:spacing w:after="0" w:line="240" w:lineRule="auto"/>
              <w:rPr>
                <w:rFonts w:ascii="Times New Roman" w:hAnsi="Times New Roman"/>
                <w:sz w:val="14"/>
                <w:szCs w:val="14"/>
                <w:lang w:eastAsia="en-US"/>
              </w:rPr>
            </w:pPr>
            <w:r w:rsidRPr="00DD362A">
              <w:rPr>
                <w:rFonts w:ascii="Times New Roman" w:hAnsi="Times New Roman"/>
                <w:sz w:val="14"/>
                <w:szCs w:val="14"/>
                <w:lang w:eastAsia="en-US"/>
              </w:rPr>
              <w:t>Помещения для физкультурно-оздоровительных занятий в микрорайоне</w:t>
            </w:r>
          </w:p>
        </w:tc>
        <w:tc>
          <w:tcPr>
            <w:tcW w:w="1935" w:type="dxa"/>
            <w:tcBorders>
              <w:top w:val="single" w:sz="4" w:space="0" w:color="000000"/>
              <w:left w:val="single" w:sz="4" w:space="0" w:color="000000"/>
              <w:bottom w:val="single" w:sz="4" w:space="0" w:color="000000"/>
            </w:tcBorders>
            <w:shd w:val="clear" w:color="auto" w:fill="auto"/>
          </w:tcPr>
          <w:p w:rsidR="00281794" w:rsidRPr="00DD362A" w:rsidRDefault="00281794" w:rsidP="00281794">
            <w:pPr>
              <w:spacing w:after="0" w:line="240" w:lineRule="auto"/>
              <w:rPr>
                <w:rFonts w:ascii="Times New Roman" w:hAnsi="Times New Roman"/>
                <w:sz w:val="14"/>
                <w:szCs w:val="14"/>
                <w:lang w:eastAsia="en-US"/>
              </w:rPr>
            </w:pPr>
            <w:r w:rsidRPr="00DD362A">
              <w:rPr>
                <w:rFonts w:ascii="Times New Roman" w:hAnsi="Times New Roman"/>
                <w:sz w:val="14"/>
                <w:szCs w:val="14"/>
                <w:lang w:eastAsia="en-US"/>
              </w:rPr>
              <w:t>70 - 80 кв. м общей площади</w:t>
            </w:r>
          </w:p>
        </w:tc>
        <w:tc>
          <w:tcPr>
            <w:tcW w:w="2987" w:type="dxa"/>
            <w:tcBorders>
              <w:top w:val="single" w:sz="4" w:space="0" w:color="000000"/>
              <w:left w:val="single" w:sz="4" w:space="0" w:color="000000"/>
              <w:bottom w:val="single" w:sz="4" w:space="0" w:color="000000"/>
              <w:right w:val="single" w:sz="4" w:space="0" w:color="000000"/>
            </w:tcBorders>
            <w:shd w:val="clear" w:color="auto" w:fill="auto"/>
          </w:tcPr>
          <w:p w:rsidR="00281794" w:rsidRPr="00DD362A" w:rsidRDefault="00281794" w:rsidP="00281794">
            <w:pPr>
              <w:spacing w:after="0" w:line="240" w:lineRule="auto"/>
              <w:rPr>
                <w:rFonts w:ascii="Times New Roman" w:eastAsia="Times New Roman" w:hAnsi="Times New Roman"/>
                <w:sz w:val="14"/>
                <w:szCs w:val="14"/>
                <w:lang w:eastAsia="zh-CN"/>
              </w:rPr>
            </w:pPr>
            <w:proofErr w:type="spellStart"/>
            <w:r w:rsidRPr="00DD362A">
              <w:rPr>
                <w:rFonts w:ascii="Times New Roman" w:hAnsi="Times New Roman"/>
                <w:sz w:val="14"/>
                <w:szCs w:val="14"/>
                <w:lang w:eastAsia="en-US"/>
              </w:rPr>
              <w:t>пешеходно</w:t>
            </w:r>
            <w:proofErr w:type="spellEnd"/>
            <w:r w:rsidRPr="00DD362A">
              <w:rPr>
                <w:rFonts w:ascii="Times New Roman" w:hAnsi="Times New Roman"/>
                <w:sz w:val="14"/>
                <w:szCs w:val="14"/>
                <w:lang w:eastAsia="en-US"/>
              </w:rPr>
              <w:t>-транспортная доступностью до 30 мин.</w:t>
            </w:r>
          </w:p>
        </w:tc>
      </w:tr>
      <w:tr w:rsidR="00281794" w:rsidRPr="00DD362A" w:rsidTr="00DD362A">
        <w:tc>
          <w:tcPr>
            <w:tcW w:w="850" w:type="dxa"/>
            <w:tcBorders>
              <w:top w:val="single" w:sz="4" w:space="0" w:color="000000"/>
              <w:left w:val="single" w:sz="4" w:space="0" w:color="000000"/>
              <w:bottom w:val="single" w:sz="4" w:space="0" w:color="000000"/>
            </w:tcBorders>
            <w:shd w:val="clear" w:color="auto" w:fill="auto"/>
            <w:vAlign w:val="center"/>
          </w:tcPr>
          <w:p w:rsidR="00281794" w:rsidRPr="00DD362A" w:rsidRDefault="00281794" w:rsidP="00281794">
            <w:pPr>
              <w:spacing w:after="0" w:line="240" w:lineRule="auto"/>
              <w:jc w:val="center"/>
              <w:rPr>
                <w:rFonts w:ascii="Times New Roman" w:hAnsi="Times New Roman"/>
                <w:sz w:val="14"/>
                <w:szCs w:val="14"/>
                <w:lang w:eastAsia="en-US"/>
              </w:rPr>
            </w:pPr>
            <w:r w:rsidRPr="00DD362A">
              <w:rPr>
                <w:rFonts w:ascii="Times New Roman" w:hAnsi="Times New Roman"/>
                <w:sz w:val="14"/>
                <w:szCs w:val="14"/>
                <w:lang w:eastAsia="en-US"/>
              </w:rPr>
              <w:t>5</w:t>
            </w:r>
          </w:p>
        </w:tc>
        <w:tc>
          <w:tcPr>
            <w:tcW w:w="4172" w:type="dxa"/>
            <w:tcBorders>
              <w:top w:val="single" w:sz="4" w:space="0" w:color="000000"/>
              <w:left w:val="single" w:sz="4" w:space="0" w:color="000000"/>
              <w:bottom w:val="single" w:sz="4" w:space="0" w:color="000000"/>
            </w:tcBorders>
            <w:shd w:val="clear" w:color="auto" w:fill="auto"/>
            <w:vAlign w:val="center"/>
          </w:tcPr>
          <w:p w:rsidR="00281794" w:rsidRPr="00DD362A" w:rsidRDefault="00281794" w:rsidP="00281794">
            <w:pPr>
              <w:spacing w:after="0" w:line="240" w:lineRule="auto"/>
              <w:rPr>
                <w:rFonts w:ascii="Times New Roman" w:hAnsi="Times New Roman"/>
                <w:sz w:val="14"/>
                <w:szCs w:val="14"/>
                <w:lang w:eastAsia="en-US"/>
              </w:rPr>
            </w:pPr>
            <w:r w:rsidRPr="00DD362A">
              <w:rPr>
                <w:rFonts w:ascii="Times New Roman" w:hAnsi="Times New Roman"/>
                <w:sz w:val="14"/>
                <w:szCs w:val="14"/>
                <w:lang w:eastAsia="en-US"/>
              </w:rPr>
              <w:t>Детско-юношеская спортивная школа</w:t>
            </w:r>
          </w:p>
        </w:tc>
        <w:tc>
          <w:tcPr>
            <w:tcW w:w="1935" w:type="dxa"/>
            <w:tcBorders>
              <w:top w:val="single" w:sz="4" w:space="0" w:color="000000"/>
              <w:left w:val="single" w:sz="4" w:space="0" w:color="000000"/>
              <w:bottom w:val="single" w:sz="4" w:space="0" w:color="000000"/>
            </w:tcBorders>
            <w:shd w:val="clear" w:color="auto" w:fill="auto"/>
            <w:vAlign w:val="center"/>
          </w:tcPr>
          <w:p w:rsidR="00281794" w:rsidRPr="00DD362A" w:rsidRDefault="00281794" w:rsidP="00281794">
            <w:pPr>
              <w:spacing w:after="0" w:line="240" w:lineRule="auto"/>
              <w:rPr>
                <w:rFonts w:ascii="Times New Roman" w:hAnsi="Times New Roman"/>
                <w:sz w:val="14"/>
                <w:szCs w:val="14"/>
                <w:lang w:eastAsia="en-US"/>
              </w:rPr>
            </w:pPr>
            <w:r w:rsidRPr="00DD362A">
              <w:rPr>
                <w:rFonts w:ascii="Times New Roman" w:hAnsi="Times New Roman"/>
                <w:sz w:val="14"/>
                <w:szCs w:val="14"/>
                <w:lang w:eastAsia="en-US"/>
              </w:rPr>
              <w:t xml:space="preserve">10 </w:t>
            </w:r>
            <w:proofErr w:type="spellStart"/>
            <w:r w:rsidRPr="00DD362A">
              <w:rPr>
                <w:rFonts w:ascii="Times New Roman" w:hAnsi="Times New Roman"/>
                <w:sz w:val="14"/>
                <w:szCs w:val="14"/>
                <w:lang w:eastAsia="en-US"/>
              </w:rPr>
              <w:t>кв.м</w:t>
            </w:r>
            <w:proofErr w:type="spellEnd"/>
            <w:r w:rsidRPr="00DD362A">
              <w:rPr>
                <w:rFonts w:ascii="Times New Roman" w:hAnsi="Times New Roman"/>
                <w:sz w:val="14"/>
                <w:szCs w:val="14"/>
                <w:lang w:eastAsia="en-US"/>
              </w:rPr>
              <w:t xml:space="preserve"> общей площади</w:t>
            </w:r>
          </w:p>
        </w:tc>
        <w:tc>
          <w:tcPr>
            <w:tcW w:w="29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1794" w:rsidRPr="00DD362A" w:rsidRDefault="00281794" w:rsidP="00281794">
            <w:pPr>
              <w:spacing w:after="0" w:line="240" w:lineRule="auto"/>
              <w:rPr>
                <w:rFonts w:ascii="Times New Roman" w:hAnsi="Times New Roman"/>
                <w:sz w:val="14"/>
                <w:szCs w:val="14"/>
                <w:lang w:eastAsia="en-US"/>
              </w:rPr>
            </w:pPr>
            <w:proofErr w:type="spellStart"/>
            <w:r w:rsidRPr="00DD362A">
              <w:rPr>
                <w:rFonts w:ascii="Times New Roman" w:hAnsi="Times New Roman"/>
                <w:sz w:val="14"/>
                <w:szCs w:val="14"/>
                <w:lang w:eastAsia="en-US"/>
              </w:rPr>
              <w:t>пешеходно</w:t>
            </w:r>
            <w:proofErr w:type="spellEnd"/>
            <w:r w:rsidRPr="00DD362A">
              <w:rPr>
                <w:rFonts w:ascii="Times New Roman" w:hAnsi="Times New Roman"/>
                <w:sz w:val="14"/>
                <w:szCs w:val="14"/>
                <w:lang w:eastAsia="en-US"/>
              </w:rPr>
              <w:t>-транспортная</w:t>
            </w:r>
          </w:p>
          <w:p w:rsidR="00281794" w:rsidRPr="00DD362A" w:rsidRDefault="00281794" w:rsidP="00281794">
            <w:pPr>
              <w:spacing w:after="0" w:line="240" w:lineRule="auto"/>
              <w:rPr>
                <w:rFonts w:ascii="Times New Roman" w:eastAsia="Times New Roman" w:hAnsi="Times New Roman"/>
                <w:sz w:val="14"/>
                <w:szCs w:val="14"/>
                <w:lang w:eastAsia="zh-CN"/>
              </w:rPr>
            </w:pPr>
            <w:r w:rsidRPr="00DD362A">
              <w:rPr>
                <w:rFonts w:ascii="Times New Roman" w:hAnsi="Times New Roman"/>
                <w:sz w:val="14"/>
                <w:szCs w:val="14"/>
                <w:lang w:eastAsia="en-US"/>
              </w:rPr>
              <w:t>доступностью до 30 мин.</w:t>
            </w:r>
          </w:p>
        </w:tc>
      </w:tr>
      <w:tr w:rsidR="00281794" w:rsidRPr="00DD362A" w:rsidTr="00DD362A">
        <w:trPr>
          <w:trHeight w:val="1012"/>
        </w:trPr>
        <w:tc>
          <w:tcPr>
            <w:tcW w:w="9944" w:type="dxa"/>
            <w:gridSpan w:val="4"/>
            <w:tcBorders>
              <w:top w:val="single" w:sz="4" w:space="0" w:color="000000"/>
              <w:left w:val="single" w:sz="4" w:space="0" w:color="000000"/>
              <w:bottom w:val="single" w:sz="4" w:space="0" w:color="000000"/>
              <w:right w:val="single" w:sz="4" w:space="0" w:color="000000"/>
            </w:tcBorders>
            <w:shd w:val="clear" w:color="auto" w:fill="auto"/>
          </w:tcPr>
          <w:p w:rsidR="00281794" w:rsidRPr="00DD362A" w:rsidRDefault="00281794" w:rsidP="00281794">
            <w:pPr>
              <w:spacing w:after="0" w:line="240" w:lineRule="auto"/>
              <w:ind w:firstLine="851"/>
              <w:rPr>
                <w:rFonts w:ascii="Times New Roman" w:hAnsi="Times New Roman"/>
                <w:sz w:val="14"/>
                <w:szCs w:val="14"/>
                <w:lang w:eastAsia="en-US"/>
              </w:rPr>
            </w:pPr>
            <w:r w:rsidRPr="00DD362A">
              <w:rPr>
                <w:rFonts w:ascii="Times New Roman" w:hAnsi="Times New Roman"/>
                <w:sz w:val="14"/>
                <w:szCs w:val="14"/>
                <w:lang w:eastAsia="en-US"/>
              </w:rPr>
              <w:t>Параметры организации территории и обслуживания</w:t>
            </w:r>
          </w:p>
          <w:p w:rsidR="00281794" w:rsidRPr="00DD362A" w:rsidRDefault="00281794" w:rsidP="00281794">
            <w:pPr>
              <w:spacing w:after="0" w:line="240" w:lineRule="auto"/>
              <w:ind w:firstLine="851"/>
              <w:jc w:val="both"/>
              <w:rPr>
                <w:rFonts w:ascii="Times New Roman" w:hAnsi="Times New Roman"/>
                <w:sz w:val="14"/>
                <w:szCs w:val="14"/>
                <w:lang w:eastAsia="en-US"/>
              </w:rPr>
            </w:pPr>
          </w:p>
          <w:p w:rsidR="00281794" w:rsidRPr="00DD362A" w:rsidRDefault="00281794" w:rsidP="00591D76">
            <w:pPr>
              <w:spacing w:after="0" w:line="240" w:lineRule="auto"/>
              <w:jc w:val="both"/>
              <w:rPr>
                <w:rFonts w:ascii="Times New Roman" w:hAnsi="Times New Roman"/>
                <w:sz w:val="14"/>
                <w:szCs w:val="14"/>
                <w:lang w:eastAsia="en-US"/>
              </w:rPr>
            </w:pPr>
            <w:r w:rsidRPr="00DD362A">
              <w:rPr>
                <w:rFonts w:ascii="Times New Roman" w:hAnsi="Times New Roman"/>
                <w:sz w:val="14"/>
                <w:szCs w:val="14"/>
                <w:lang w:eastAsia="en-US"/>
              </w:rPr>
              <w:t>Норматив обеспеченности населения объектами физкультуры и спорта принят в соответствии с Распоряжением Правительства РФ от 19.11.2009 №1683-р «О методике определения нормативной потребности субъектов РФ в объектах социальной инфраструктуры».</w:t>
            </w:r>
          </w:p>
          <w:p w:rsidR="00281794" w:rsidRPr="00DD362A" w:rsidRDefault="00281794" w:rsidP="00591D76">
            <w:pPr>
              <w:spacing w:after="0" w:line="240" w:lineRule="auto"/>
              <w:jc w:val="both"/>
              <w:rPr>
                <w:rFonts w:ascii="Times New Roman" w:hAnsi="Times New Roman"/>
                <w:sz w:val="14"/>
                <w:szCs w:val="14"/>
                <w:lang w:eastAsia="en-US"/>
              </w:rPr>
            </w:pPr>
            <w:r w:rsidRPr="00DD362A">
              <w:rPr>
                <w:rFonts w:ascii="Times New Roman" w:hAnsi="Times New Roman"/>
                <w:sz w:val="14"/>
                <w:szCs w:val="14"/>
                <w:lang w:eastAsia="en-US"/>
              </w:rPr>
              <w:t>Рекомендуется размещать физкультурно-спортивные залы в населенных пунктах с численностью населения не менее 2 тыс. человек, плавательные бассейны в населенных пунктах с численностью населения не менее 5 тыс. человек.</w:t>
            </w:r>
          </w:p>
          <w:p w:rsidR="00281794" w:rsidRPr="00DD362A" w:rsidRDefault="00281794" w:rsidP="00591D76">
            <w:pPr>
              <w:spacing w:after="0" w:line="240" w:lineRule="auto"/>
              <w:jc w:val="both"/>
              <w:rPr>
                <w:rFonts w:ascii="Times New Roman" w:hAnsi="Times New Roman"/>
                <w:sz w:val="14"/>
                <w:szCs w:val="14"/>
                <w:lang w:eastAsia="en-US"/>
              </w:rPr>
            </w:pPr>
            <w:r w:rsidRPr="00DD362A">
              <w:rPr>
                <w:rFonts w:ascii="Times New Roman" w:hAnsi="Times New Roman"/>
                <w:sz w:val="14"/>
                <w:szCs w:val="14"/>
                <w:lang w:eastAsia="en-US"/>
              </w:rPr>
              <w:t>Размеры земельных участков физкультурно-спортивных залов, плавательных бассейнов, плоскостных спортивных сооружений устанавливаются заданием на проектирование.</w:t>
            </w:r>
            <w:r w:rsidRPr="00DD362A">
              <w:rPr>
                <w:rFonts w:ascii="Times New Roman" w:hAnsi="Times New Roman"/>
                <w:kern w:val="1"/>
                <w:sz w:val="14"/>
                <w:szCs w:val="14"/>
                <w:lang w:eastAsia="en-US"/>
              </w:rPr>
              <w:t xml:space="preserve"> Размер земельного участка детско-юношеской спортивной школы – 1,5 га на объект.</w:t>
            </w:r>
          </w:p>
          <w:p w:rsidR="00281794" w:rsidRPr="00DD362A" w:rsidRDefault="00281794" w:rsidP="00591D76">
            <w:pPr>
              <w:spacing w:after="0" w:line="240" w:lineRule="auto"/>
              <w:jc w:val="both"/>
              <w:rPr>
                <w:rFonts w:ascii="Times New Roman" w:hAnsi="Times New Roman"/>
                <w:sz w:val="14"/>
                <w:szCs w:val="14"/>
                <w:lang w:eastAsia="en-US"/>
              </w:rPr>
            </w:pPr>
            <w:r w:rsidRPr="00DD362A">
              <w:rPr>
                <w:rFonts w:ascii="Times New Roman" w:hAnsi="Times New Roman"/>
                <w:sz w:val="14"/>
                <w:szCs w:val="14"/>
                <w:lang w:eastAsia="en-US"/>
              </w:rPr>
              <w:t>Долю физкультурно-спортивных сооружений, размещаемых в жилом районе, следует принимать от общей нормы, %:  территории — 35, спортивные залы — 50, бассейны —45</w:t>
            </w:r>
          </w:p>
          <w:p w:rsidR="00281794" w:rsidRPr="00DD362A" w:rsidRDefault="00281794" w:rsidP="00591D76">
            <w:pPr>
              <w:spacing w:after="0" w:line="240" w:lineRule="auto"/>
              <w:jc w:val="both"/>
              <w:rPr>
                <w:rFonts w:ascii="Times New Roman" w:eastAsia="Times New Roman" w:hAnsi="Times New Roman"/>
                <w:sz w:val="14"/>
                <w:szCs w:val="14"/>
                <w:lang w:eastAsia="en-US"/>
              </w:rPr>
            </w:pPr>
            <w:r w:rsidRPr="00DD362A">
              <w:rPr>
                <w:rFonts w:ascii="Times New Roman" w:hAnsi="Times New Roman"/>
                <w:sz w:val="14"/>
                <w:szCs w:val="14"/>
                <w:lang w:eastAsia="en-US"/>
              </w:rPr>
              <w:t xml:space="preserve">Открытые спортивные площадки на дворовой территории многоквартирных жилых домов должны иметь вертикальную планировку и твердое (специальное спортивное, </w:t>
            </w:r>
            <w:proofErr w:type="spellStart"/>
            <w:r w:rsidRPr="00DD362A">
              <w:rPr>
                <w:rFonts w:ascii="Times New Roman" w:hAnsi="Times New Roman"/>
                <w:sz w:val="14"/>
                <w:szCs w:val="14"/>
                <w:lang w:eastAsia="en-US"/>
              </w:rPr>
              <w:t>травмобезопасное</w:t>
            </w:r>
            <w:proofErr w:type="spellEnd"/>
            <w:r w:rsidRPr="00DD362A">
              <w:rPr>
                <w:rFonts w:ascii="Times New Roman" w:hAnsi="Times New Roman"/>
                <w:sz w:val="14"/>
                <w:szCs w:val="14"/>
                <w:lang w:eastAsia="en-US"/>
              </w:rPr>
              <w:t>) покрытие, а также ограждение из стальной сетчатой конструкции высотой 2-4,5 м повышенного эстетического уровня.</w:t>
            </w:r>
          </w:p>
          <w:p w:rsidR="00281794" w:rsidRPr="00DD362A" w:rsidRDefault="00281794" w:rsidP="00591D76">
            <w:pPr>
              <w:autoSpaceDE w:val="0"/>
              <w:spacing w:after="0" w:line="240" w:lineRule="auto"/>
              <w:rPr>
                <w:rFonts w:ascii="Times New Roman" w:eastAsia="Times New Roman" w:hAnsi="Times New Roman"/>
                <w:sz w:val="14"/>
                <w:szCs w:val="14"/>
                <w:lang w:eastAsia="en-US"/>
              </w:rPr>
            </w:pPr>
            <w:r w:rsidRPr="00DD362A">
              <w:rPr>
                <w:rFonts w:ascii="Times New Roman" w:hAnsi="Times New Roman"/>
                <w:sz w:val="14"/>
                <w:szCs w:val="14"/>
                <w:lang w:eastAsia="en-US"/>
              </w:rPr>
              <w:t>Физкультурно-спортивные сооружения сети общего пользования следует, как правило, объединять со спортивными объектами образовательных школ и других учебных заведений, учреждений отдыха и культуры с возможным сокращением территории.</w:t>
            </w:r>
          </w:p>
          <w:p w:rsidR="00281794" w:rsidRPr="00DD362A" w:rsidRDefault="00281794" w:rsidP="00591D76">
            <w:pPr>
              <w:spacing w:after="0"/>
              <w:jc w:val="both"/>
              <w:rPr>
                <w:rFonts w:ascii="Times New Roman" w:eastAsia="Times New Roman" w:hAnsi="Times New Roman"/>
                <w:sz w:val="14"/>
                <w:szCs w:val="14"/>
                <w:lang w:eastAsia="zh-CN"/>
              </w:rPr>
            </w:pPr>
            <w:r w:rsidRPr="00DD362A">
              <w:rPr>
                <w:rFonts w:ascii="Times New Roman" w:eastAsia="Times New Roman" w:hAnsi="Times New Roman"/>
                <w:sz w:val="14"/>
                <w:szCs w:val="14"/>
                <w:lang w:eastAsia="en-US"/>
              </w:rPr>
              <w:t xml:space="preserve"> </w:t>
            </w:r>
            <w:r w:rsidRPr="00DD362A">
              <w:rPr>
                <w:rFonts w:ascii="Times New Roman" w:hAnsi="Times New Roman"/>
                <w:sz w:val="14"/>
                <w:szCs w:val="14"/>
                <w:lang w:eastAsia="en-US"/>
              </w:rPr>
              <w:t>Радиус обслуживания спортивного центра, расположенного в поселении – 1500 м.</w:t>
            </w:r>
          </w:p>
        </w:tc>
      </w:tr>
    </w:tbl>
    <w:p w:rsidR="00313323" w:rsidRDefault="00313323" w:rsidP="00281794">
      <w:pPr>
        <w:spacing w:after="0" w:line="240" w:lineRule="auto"/>
        <w:ind w:firstLine="851"/>
        <w:rPr>
          <w:rFonts w:ascii="Times New Roman" w:hAnsi="Times New Roman"/>
          <w:sz w:val="28"/>
          <w:szCs w:val="28"/>
          <w:lang w:eastAsia="en-US"/>
        </w:rPr>
      </w:pPr>
    </w:p>
    <w:p w:rsidR="00281794" w:rsidRPr="00313323" w:rsidRDefault="00281794" w:rsidP="00313323">
      <w:pPr>
        <w:spacing w:after="0" w:line="360" w:lineRule="auto"/>
        <w:ind w:firstLine="709"/>
        <w:jc w:val="both"/>
        <w:rPr>
          <w:rFonts w:ascii="Times New Roman" w:hAnsi="Times New Roman"/>
          <w:sz w:val="24"/>
          <w:szCs w:val="24"/>
          <w:lang w:eastAsia="en-US"/>
        </w:rPr>
      </w:pPr>
      <w:r w:rsidRPr="00313323">
        <w:rPr>
          <w:rFonts w:ascii="Times New Roman" w:hAnsi="Times New Roman"/>
          <w:sz w:val="24"/>
          <w:szCs w:val="24"/>
          <w:lang w:eastAsia="en-US"/>
        </w:rPr>
        <w:t>Расчетные нормативы обеспеченности населения учреждениями культуры и их доступность принимает</w:t>
      </w:r>
      <w:r w:rsidR="00591D76">
        <w:rPr>
          <w:rFonts w:ascii="Times New Roman" w:hAnsi="Times New Roman"/>
          <w:sz w:val="24"/>
          <w:szCs w:val="24"/>
          <w:lang w:eastAsia="en-US"/>
        </w:rPr>
        <w:t>ся в соответствии с таблицей 17</w:t>
      </w:r>
      <w:r w:rsidRPr="00313323">
        <w:rPr>
          <w:rFonts w:ascii="Times New Roman" w:hAnsi="Times New Roman"/>
          <w:sz w:val="24"/>
          <w:szCs w:val="24"/>
          <w:lang w:eastAsia="en-US"/>
        </w:rPr>
        <w:t xml:space="preserve">.                                                                                                                                          </w:t>
      </w:r>
    </w:p>
    <w:tbl>
      <w:tblPr>
        <w:tblW w:w="9944" w:type="dxa"/>
        <w:tblInd w:w="-45" w:type="dxa"/>
        <w:tblLayout w:type="fixed"/>
        <w:tblLook w:val="0000" w:firstRow="0" w:lastRow="0" w:firstColumn="0" w:lastColumn="0" w:noHBand="0" w:noVBand="0"/>
      </w:tblPr>
      <w:tblGrid>
        <w:gridCol w:w="849"/>
        <w:gridCol w:w="3557"/>
        <w:gridCol w:w="2276"/>
        <w:gridCol w:w="3262"/>
      </w:tblGrid>
      <w:tr w:rsidR="00281794" w:rsidRPr="00313323" w:rsidTr="00313323">
        <w:tc>
          <w:tcPr>
            <w:tcW w:w="849" w:type="dxa"/>
            <w:tcBorders>
              <w:top w:val="single" w:sz="4" w:space="0" w:color="000000"/>
              <w:left w:val="single" w:sz="4" w:space="0" w:color="000000"/>
              <w:bottom w:val="single" w:sz="4" w:space="0" w:color="000000"/>
            </w:tcBorders>
            <w:shd w:val="clear" w:color="auto" w:fill="auto"/>
            <w:vAlign w:val="center"/>
          </w:tcPr>
          <w:p w:rsidR="00281794" w:rsidRPr="00313323" w:rsidRDefault="00281794" w:rsidP="00281794">
            <w:pPr>
              <w:snapToGrid w:val="0"/>
              <w:spacing w:after="0" w:line="240" w:lineRule="auto"/>
              <w:ind w:firstLine="851"/>
              <w:rPr>
                <w:rFonts w:ascii="Times New Roman" w:eastAsia="Times New Roman" w:hAnsi="Times New Roman"/>
                <w:sz w:val="14"/>
                <w:szCs w:val="14"/>
                <w:lang w:eastAsia="zh-CN"/>
              </w:rPr>
            </w:pPr>
          </w:p>
          <w:p w:rsidR="00281794" w:rsidRPr="00313323" w:rsidRDefault="00281794" w:rsidP="00281794">
            <w:pPr>
              <w:spacing w:after="0" w:line="240" w:lineRule="auto"/>
              <w:rPr>
                <w:rFonts w:ascii="Times New Roman" w:hAnsi="Times New Roman"/>
                <w:b/>
                <w:bCs/>
                <w:sz w:val="14"/>
                <w:szCs w:val="14"/>
                <w:lang w:eastAsia="en-US"/>
              </w:rPr>
            </w:pPr>
            <w:r w:rsidRPr="00313323">
              <w:rPr>
                <w:rFonts w:ascii="Times New Roman" w:eastAsia="Times New Roman" w:hAnsi="Times New Roman"/>
                <w:b/>
                <w:bCs/>
                <w:sz w:val="14"/>
                <w:szCs w:val="14"/>
                <w:lang w:eastAsia="en-US"/>
              </w:rPr>
              <w:t>№</w:t>
            </w:r>
          </w:p>
        </w:tc>
        <w:tc>
          <w:tcPr>
            <w:tcW w:w="3557" w:type="dxa"/>
            <w:tcBorders>
              <w:top w:val="single" w:sz="4" w:space="0" w:color="000000"/>
              <w:left w:val="single" w:sz="4" w:space="0" w:color="000000"/>
              <w:bottom w:val="single" w:sz="4" w:space="0" w:color="000000"/>
            </w:tcBorders>
            <w:shd w:val="clear" w:color="auto" w:fill="auto"/>
            <w:vAlign w:val="center"/>
          </w:tcPr>
          <w:p w:rsidR="00281794" w:rsidRPr="00313323" w:rsidRDefault="00281794" w:rsidP="00281794">
            <w:pPr>
              <w:spacing w:after="0" w:line="240" w:lineRule="auto"/>
              <w:rPr>
                <w:rFonts w:ascii="Times New Roman" w:hAnsi="Times New Roman"/>
                <w:b/>
                <w:bCs/>
                <w:sz w:val="14"/>
                <w:szCs w:val="14"/>
                <w:lang w:eastAsia="en-US"/>
              </w:rPr>
            </w:pPr>
            <w:r w:rsidRPr="00313323">
              <w:rPr>
                <w:rFonts w:ascii="Times New Roman" w:hAnsi="Times New Roman"/>
                <w:b/>
                <w:bCs/>
                <w:sz w:val="14"/>
                <w:szCs w:val="14"/>
                <w:lang w:eastAsia="en-US"/>
              </w:rPr>
              <w:t>Наименование объектов обслуживания</w:t>
            </w:r>
          </w:p>
        </w:tc>
        <w:tc>
          <w:tcPr>
            <w:tcW w:w="2276" w:type="dxa"/>
            <w:tcBorders>
              <w:top w:val="single" w:sz="4" w:space="0" w:color="000000"/>
              <w:left w:val="single" w:sz="4" w:space="0" w:color="000000"/>
              <w:bottom w:val="single" w:sz="4" w:space="0" w:color="000000"/>
            </w:tcBorders>
            <w:shd w:val="clear" w:color="auto" w:fill="auto"/>
            <w:vAlign w:val="center"/>
          </w:tcPr>
          <w:p w:rsidR="00281794" w:rsidRPr="00313323" w:rsidRDefault="00313323" w:rsidP="00281794">
            <w:pPr>
              <w:spacing w:after="0" w:line="240" w:lineRule="auto"/>
              <w:rPr>
                <w:rFonts w:ascii="Times New Roman" w:hAnsi="Times New Roman"/>
                <w:b/>
                <w:bCs/>
                <w:sz w:val="14"/>
                <w:szCs w:val="14"/>
                <w:lang w:eastAsia="en-US"/>
              </w:rPr>
            </w:pPr>
            <w:r>
              <w:rPr>
                <w:rFonts w:ascii="Times New Roman" w:hAnsi="Times New Roman"/>
                <w:b/>
                <w:bCs/>
                <w:sz w:val="14"/>
                <w:szCs w:val="14"/>
                <w:lang w:eastAsia="en-US"/>
              </w:rPr>
              <w:t xml:space="preserve">Норматив обеспеченности </w:t>
            </w:r>
            <w:r w:rsidR="00281794" w:rsidRPr="00313323">
              <w:rPr>
                <w:rFonts w:ascii="Times New Roman" w:hAnsi="Times New Roman"/>
                <w:b/>
                <w:bCs/>
                <w:sz w:val="14"/>
                <w:szCs w:val="14"/>
                <w:lang w:eastAsia="en-US"/>
              </w:rPr>
              <w:t>(н</w:t>
            </w:r>
            <w:r>
              <w:rPr>
                <w:rFonts w:ascii="Times New Roman" w:hAnsi="Times New Roman"/>
                <w:b/>
                <w:bCs/>
                <w:sz w:val="14"/>
                <w:szCs w:val="14"/>
                <w:lang w:eastAsia="en-US"/>
              </w:rPr>
              <w:t xml:space="preserve">а 1 тыс. </w:t>
            </w:r>
            <w:r w:rsidR="00281794" w:rsidRPr="00313323">
              <w:rPr>
                <w:rFonts w:ascii="Times New Roman" w:hAnsi="Times New Roman"/>
                <w:b/>
                <w:bCs/>
                <w:sz w:val="14"/>
                <w:szCs w:val="14"/>
                <w:lang w:eastAsia="en-US"/>
              </w:rPr>
              <w:t>жителей)</w:t>
            </w:r>
          </w:p>
        </w:tc>
        <w:tc>
          <w:tcPr>
            <w:tcW w:w="32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1794" w:rsidRPr="00313323" w:rsidRDefault="00281794" w:rsidP="00281794">
            <w:pPr>
              <w:spacing w:after="0" w:line="240" w:lineRule="auto"/>
              <w:rPr>
                <w:rFonts w:ascii="Times New Roman" w:eastAsia="Times New Roman" w:hAnsi="Times New Roman"/>
                <w:sz w:val="14"/>
                <w:szCs w:val="14"/>
                <w:lang w:eastAsia="zh-CN"/>
              </w:rPr>
            </w:pPr>
            <w:r w:rsidRPr="00313323">
              <w:rPr>
                <w:rFonts w:ascii="Times New Roman" w:hAnsi="Times New Roman"/>
                <w:b/>
                <w:bCs/>
                <w:sz w:val="14"/>
                <w:szCs w:val="14"/>
                <w:lang w:eastAsia="en-US"/>
              </w:rPr>
              <w:t>Параметры доступности</w:t>
            </w:r>
          </w:p>
        </w:tc>
      </w:tr>
      <w:tr w:rsidR="00281794" w:rsidRPr="00313323" w:rsidTr="00313323">
        <w:tc>
          <w:tcPr>
            <w:tcW w:w="849" w:type="dxa"/>
            <w:tcBorders>
              <w:top w:val="single" w:sz="4" w:space="0" w:color="000000"/>
              <w:left w:val="single" w:sz="4" w:space="0" w:color="000000"/>
              <w:bottom w:val="single" w:sz="4" w:space="0" w:color="000000"/>
            </w:tcBorders>
            <w:shd w:val="clear" w:color="auto" w:fill="auto"/>
            <w:vAlign w:val="center"/>
          </w:tcPr>
          <w:p w:rsidR="00281794" w:rsidRPr="00313323" w:rsidRDefault="00281794" w:rsidP="00281794">
            <w:pPr>
              <w:spacing w:after="0" w:line="240" w:lineRule="auto"/>
              <w:jc w:val="center"/>
              <w:rPr>
                <w:rFonts w:ascii="Times New Roman" w:hAnsi="Times New Roman"/>
                <w:sz w:val="14"/>
                <w:szCs w:val="14"/>
                <w:lang w:eastAsia="en-US"/>
              </w:rPr>
            </w:pPr>
            <w:r w:rsidRPr="00313323">
              <w:rPr>
                <w:rFonts w:ascii="Times New Roman" w:hAnsi="Times New Roman"/>
                <w:sz w:val="14"/>
                <w:szCs w:val="14"/>
                <w:lang w:eastAsia="en-US"/>
              </w:rPr>
              <w:t>1</w:t>
            </w:r>
          </w:p>
        </w:tc>
        <w:tc>
          <w:tcPr>
            <w:tcW w:w="3557" w:type="dxa"/>
            <w:tcBorders>
              <w:top w:val="single" w:sz="4" w:space="0" w:color="000000"/>
              <w:left w:val="single" w:sz="4" w:space="0" w:color="000000"/>
              <w:bottom w:val="single" w:sz="4" w:space="0" w:color="000000"/>
            </w:tcBorders>
            <w:shd w:val="clear" w:color="auto" w:fill="auto"/>
            <w:vAlign w:val="center"/>
          </w:tcPr>
          <w:p w:rsidR="00281794" w:rsidRPr="00313323" w:rsidRDefault="00281794" w:rsidP="00281794">
            <w:pPr>
              <w:spacing w:after="0" w:line="240" w:lineRule="auto"/>
              <w:jc w:val="center"/>
              <w:rPr>
                <w:rFonts w:ascii="Times New Roman" w:hAnsi="Times New Roman"/>
                <w:sz w:val="14"/>
                <w:szCs w:val="14"/>
                <w:lang w:eastAsia="en-US"/>
              </w:rPr>
            </w:pPr>
            <w:r w:rsidRPr="00313323">
              <w:rPr>
                <w:rFonts w:ascii="Times New Roman" w:hAnsi="Times New Roman"/>
                <w:sz w:val="14"/>
                <w:szCs w:val="14"/>
                <w:lang w:eastAsia="en-US"/>
              </w:rPr>
              <w:t>2</w:t>
            </w:r>
          </w:p>
        </w:tc>
        <w:tc>
          <w:tcPr>
            <w:tcW w:w="2276" w:type="dxa"/>
            <w:tcBorders>
              <w:top w:val="single" w:sz="4" w:space="0" w:color="000000"/>
              <w:left w:val="single" w:sz="4" w:space="0" w:color="000000"/>
              <w:bottom w:val="single" w:sz="4" w:space="0" w:color="000000"/>
            </w:tcBorders>
            <w:shd w:val="clear" w:color="auto" w:fill="auto"/>
            <w:vAlign w:val="center"/>
          </w:tcPr>
          <w:p w:rsidR="00281794" w:rsidRPr="00313323" w:rsidRDefault="00281794" w:rsidP="00281794">
            <w:pPr>
              <w:spacing w:after="0" w:line="240" w:lineRule="auto"/>
              <w:jc w:val="center"/>
              <w:rPr>
                <w:rFonts w:ascii="Times New Roman" w:hAnsi="Times New Roman"/>
                <w:sz w:val="14"/>
                <w:szCs w:val="14"/>
                <w:lang w:eastAsia="en-US"/>
              </w:rPr>
            </w:pPr>
            <w:r w:rsidRPr="00313323">
              <w:rPr>
                <w:rFonts w:ascii="Times New Roman" w:hAnsi="Times New Roman"/>
                <w:sz w:val="14"/>
                <w:szCs w:val="14"/>
                <w:lang w:eastAsia="en-US"/>
              </w:rPr>
              <w:t>3</w:t>
            </w:r>
          </w:p>
        </w:tc>
        <w:tc>
          <w:tcPr>
            <w:tcW w:w="32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1794" w:rsidRPr="00313323" w:rsidRDefault="00281794" w:rsidP="00281794">
            <w:pPr>
              <w:spacing w:after="0" w:line="240" w:lineRule="auto"/>
              <w:jc w:val="center"/>
              <w:rPr>
                <w:rFonts w:ascii="Times New Roman" w:eastAsia="Times New Roman" w:hAnsi="Times New Roman"/>
                <w:sz w:val="14"/>
                <w:szCs w:val="14"/>
                <w:lang w:eastAsia="zh-CN"/>
              </w:rPr>
            </w:pPr>
            <w:r w:rsidRPr="00313323">
              <w:rPr>
                <w:rFonts w:ascii="Times New Roman" w:hAnsi="Times New Roman"/>
                <w:sz w:val="14"/>
                <w:szCs w:val="14"/>
                <w:lang w:eastAsia="en-US"/>
              </w:rPr>
              <w:t>4</w:t>
            </w:r>
          </w:p>
        </w:tc>
      </w:tr>
      <w:tr w:rsidR="00281794" w:rsidRPr="00313323" w:rsidTr="00313323">
        <w:tc>
          <w:tcPr>
            <w:tcW w:w="849" w:type="dxa"/>
            <w:tcBorders>
              <w:top w:val="single" w:sz="4" w:space="0" w:color="000000"/>
              <w:left w:val="single" w:sz="4" w:space="0" w:color="000000"/>
              <w:bottom w:val="single" w:sz="4" w:space="0" w:color="000000"/>
            </w:tcBorders>
            <w:shd w:val="clear" w:color="auto" w:fill="auto"/>
            <w:vAlign w:val="center"/>
          </w:tcPr>
          <w:p w:rsidR="00281794" w:rsidRPr="00313323" w:rsidRDefault="00281794" w:rsidP="00281794">
            <w:pPr>
              <w:spacing w:after="0" w:line="240" w:lineRule="auto"/>
              <w:jc w:val="center"/>
              <w:rPr>
                <w:rFonts w:ascii="Times New Roman" w:hAnsi="Times New Roman"/>
                <w:sz w:val="14"/>
                <w:szCs w:val="14"/>
                <w:lang w:eastAsia="en-US"/>
              </w:rPr>
            </w:pPr>
            <w:r w:rsidRPr="00313323">
              <w:rPr>
                <w:rFonts w:ascii="Times New Roman" w:hAnsi="Times New Roman"/>
                <w:sz w:val="14"/>
                <w:szCs w:val="14"/>
                <w:lang w:eastAsia="en-US"/>
              </w:rPr>
              <w:t>1</w:t>
            </w:r>
          </w:p>
        </w:tc>
        <w:tc>
          <w:tcPr>
            <w:tcW w:w="3557" w:type="dxa"/>
            <w:tcBorders>
              <w:top w:val="single" w:sz="4" w:space="0" w:color="000000"/>
              <w:left w:val="single" w:sz="4" w:space="0" w:color="000000"/>
              <w:bottom w:val="single" w:sz="4" w:space="0" w:color="000000"/>
            </w:tcBorders>
            <w:shd w:val="clear" w:color="auto" w:fill="auto"/>
            <w:vAlign w:val="center"/>
          </w:tcPr>
          <w:p w:rsidR="00281794" w:rsidRPr="00313323" w:rsidRDefault="00281794" w:rsidP="00281794">
            <w:pPr>
              <w:spacing w:after="0" w:line="240" w:lineRule="auto"/>
              <w:rPr>
                <w:rFonts w:ascii="Times New Roman" w:hAnsi="Times New Roman"/>
                <w:sz w:val="14"/>
                <w:szCs w:val="14"/>
                <w:lang w:eastAsia="en-US"/>
              </w:rPr>
            </w:pPr>
            <w:r w:rsidRPr="00313323">
              <w:rPr>
                <w:rFonts w:ascii="Times New Roman" w:hAnsi="Times New Roman"/>
                <w:sz w:val="14"/>
                <w:szCs w:val="14"/>
                <w:lang w:eastAsia="en-US"/>
              </w:rPr>
              <w:t>Театрами</w:t>
            </w:r>
          </w:p>
        </w:tc>
        <w:tc>
          <w:tcPr>
            <w:tcW w:w="2276" w:type="dxa"/>
            <w:tcBorders>
              <w:top w:val="single" w:sz="4" w:space="0" w:color="000000"/>
              <w:left w:val="single" w:sz="4" w:space="0" w:color="000000"/>
              <w:bottom w:val="single" w:sz="4" w:space="0" w:color="000000"/>
            </w:tcBorders>
            <w:shd w:val="clear" w:color="auto" w:fill="auto"/>
            <w:vAlign w:val="center"/>
          </w:tcPr>
          <w:p w:rsidR="00281794" w:rsidRPr="00313323" w:rsidRDefault="00281794" w:rsidP="00281794">
            <w:pPr>
              <w:spacing w:after="0" w:line="240" w:lineRule="auto"/>
              <w:rPr>
                <w:rFonts w:ascii="Times New Roman" w:hAnsi="Times New Roman"/>
                <w:sz w:val="14"/>
                <w:szCs w:val="14"/>
                <w:lang w:eastAsia="en-US"/>
              </w:rPr>
            </w:pPr>
            <w:r w:rsidRPr="00313323">
              <w:rPr>
                <w:rFonts w:ascii="Times New Roman" w:hAnsi="Times New Roman"/>
                <w:sz w:val="14"/>
                <w:szCs w:val="14"/>
                <w:lang w:eastAsia="en-US"/>
              </w:rPr>
              <w:t>7 зрительских  мест</w:t>
            </w:r>
          </w:p>
        </w:tc>
        <w:tc>
          <w:tcPr>
            <w:tcW w:w="32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1794" w:rsidRPr="00313323" w:rsidRDefault="00281794" w:rsidP="00281794">
            <w:pPr>
              <w:spacing w:after="0" w:line="240" w:lineRule="auto"/>
              <w:rPr>
                <w:rFonts w:ascii="Times New Roman" w:hAnsi="Times New Roman"/>
                <w:sz w:val="14"/>
                <w:szCs w:val="14"/>
                <w:lang w:eastAsia="en-US"/>
              </w:rPr>
            </w:pPr>
            <w:r w:rsidRPr="00313323">
              <w:rPr>
                <w:rFonts w:ascii="Times New Roman" w:hAnsi="Times New Roman"/>
                <w:sz w:val="14"/>
                <w:szCs w:val="14"/>
                <w:lang w:eastAsia="en-US"/>
              </w:rPr>
              <w:t xml:space="preserve">транспортной доступностью </w:t>
            </w:r>
          </w:p>
          <w:p w:rsidR="00281794" w:rsidRPr="00313323" w:rsidRDefault="00281794" w:rsidP="00281794">
            <w:pPr>
              <w:spacing w:after="0" w:line="240" w:lineRule="auto"/>
              <w:rPr>
                <w:rFonts w:ascii="Times New Roman" w:eastAsia="Times New Roman" w:hAnsi="Times New Roman"/>
                <w:sz w:val="14"/>
                <w:szCs w:val="14"/>
                <w:lang w:eastAsia="zh-CN"/>
              </w:rPr>
            </w:pPr>
            <w:r w:rsidRPr="00313323">
              <w:rPr>
                <w:rFonts w:ascii="Times New Roman" w:hAnsi="Times New Roman"/>
                <w:sz w:val="14"/>
                <w:szCs w:val="14"/>
                <w:lang w:eastAsia="en-US"/>
              </w:rPr>
              <w:t>до 60 мин.</w:t>
            </w:r>
          </w:p>
        </w:tc>
      </w:tr>
      <w:tr w:rsidR="00281794" w:rsidRPr="00313323" w:rsidTr="00313323">
        <w:tc>
          <w:tcPr>
            <w:tcW w:w="849" w:type="dxa"/>
            <w:tcBorders>
              <w:top w:val="single" w:sz="4" w:space="0" w:color="000000"/>
              <w:left w:val="single" w:sz="4" w:space="0" w:color="000000"/>
              <w:bottom w:val="single" w:sz="4" w:space="0" w:color="000000"/>
            </w:tcBorders>
            <w:shd w:val="clear" w:color="auto" w:fill="auto"/>
            <w:vAlign w:val="center"/>
          </w:tcPr>
          <w:p w:rsidR="00281794" w:rsidRPr="00313323" w:rsidRDefault="00281794" w:rsidP="00281794">
            <w:pPr>
              <w:spacing w:after="0" w:line="240" w:lineRule="auto"/>
              <w:jc w:val="center"/>
              <w:rPr>
                <w:rFonts w:ascii="Times New Roman" w:hAnsi="Times New Roman"/>
                <w:sz w:val="14"/>
                <w:szCs w:val="14"/>
                <w:lang w:eastAsia="en-US"/>
              </w:rPr>
            </w:pPr>
            <w:r w:rsidRPr="00313323">
              <w:rPr>
                <w:rFonts w:ascii="Times New Roman" w:hAnsi="Times New Roman"/>
                <w:sz w:val="14"/>
                <w:szCs w:val="14"/>
                <w:lang w:eastAsia="en-US"/>
              </w:rPr>
              <w:t>2</w:t>
            </w:r>
          </w:p>
        </w:tc>
        <w:tc>
          <w:tcPr>
            <w:tcW w:w="3557" w:type="dxa"/>
            <w:tcBorders>
              <w:top w:val="single" w:sz="4" w:space="0" w:color="000000"/>
              <w:left w:val="single" w:sz="4" w:space="0" w:color="000000"/>
              <w:bottom w:val="single" w:sz="4" w:space="0" w:color="000000"/>
            </w:tcBorders>
            <w:shd w:val="clear" w:color="auto" w:fill="auto"/>
            <w:vAlign w:val="center"/>
          </w:tcPr>
          <w:p w:rsidR="00281794" w:rsidRPr="00313323" w:rsidRDefault="00281794" w:rsidP="00281794">
            <w:pPr>
              <w:spacing w:after="0" w:line="240" w:lineRule="auto"/>
              <w:rPr>
                <w:rFonts w:ascii="Times New Roman" w:hAnsi="Times New Roman"/>
                <w:sz w:val="14"/>
                <w:szCs w:val="14"/>
                <w:lang w:eastAsia="en-US"/>
              </w:rPr>
            </w:pPr>
            <w:r w:rsidRPr="00313323">
              <w:rPr>
                <w:rFonts w:ascii="Times New Roman" w:hAnsi="Times New Roman"/>
                <w:sz w:val="14"/>
                <w:szCs w:val="14"/>
                <w:lang w:eastAsia="en-US"/>
              </w:rPr>
              <w:t>Музеями</w:t>
            </w:r>
          </w:p>
        </w:tc>
        <w:tc>
          <w:tcPr>
            <w:tcW w:w="2276" w:type="dxa"/>
            <w:tcBorders>
              <w:top w:val="single" w:sz="4" w:space="0" w:color="000000"/>
              <w:left w:val="single" w:sz="4" w:space="0" w:color="000000"/>
              <w:bottom w:val="single" w:sz="4" w:space="0" w:color="000000"/>
            </w:tcBorders>
            <w:shd w:val="clear" w:color="auto" w:fill="auto"/>
            <w:vAlign w:val="center"/>
          </w:tcPr>
          <w:p w:rsidR="00281794" w:rsidRPr="00313323" w:rsidRDefault="00281794" w:rsidP="00281794">
            <w:pPr>
              <w:spacing w:after="0" w:line="240" w:lineRule="auto"/>
              <w:rPr>
                <w:rFonts w:ascii="Times New Roman" w:hAnsi="Times New Roman"/>
                <w:sz w:val="14"/>
                <w:szCs w:val="14"/>
                <w:lang w:eastAsia="en-US"/>
              </w:rPr>
            </w:pPr>
            <w:r w:rsidRPr="00313323">
              <w:rPr>
                <w:rFonts w:ascii="Times New Roman" w:hAnsi="Times New Roman"/>
                <w:sz w:val="14"/>
                <w:szCs w:val="14"/>
                <w:lang w:eastAsia="en-US"/>
              </w:rPr>
              <w:t>0,022 единицы</w:t>
            </w:r>
          </w:p>
        </w:tc>
        <w:tc>
          <w:tcPr>
            <w:tcW w:w="32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1794" w:rsidRPr="00313323" w:rsidRDefault="00281794" w:rsidP="00281794">
            <w:pPr>
              <w:spacing w:after="0" w:line="240" w:lineRule="auto"/>
              <w:rPr>
                <w:rFonts w:ascii="Times New Roman" w:hAnsi="Times New Roman"/>
                <w:sz w:val="14"/>
                <w:szCs w:val="14"/>
                <w:lang w:eastAsia="en-US"/>
              </w:rPr>
            </w:pPr>
            <w:r w:rsidRPr="00313323">
              <w:rPr>
                <w:rFonts w:ascii="Times New Roman" w:hAnsi="Times New Roman"/>
                <w:sz w:val="14"/>
                <w:szCs w:val="14"/>
                <w:lang w:eastAsia="en-US"/>
              </w:rPr>
              <w:t xml:space="preserve">транспортной доступностью </w:t>
            </w:r>
          </w:p>
          <w:p w:rsidR="00281794" w:rsidRPr="00313323" w:rsidRDefault="00281794" w:rsidP="00281794">
            <w:pPr>
              <w:spacing w:after="0" w:line="240" w:lineRule="auto"/>
              <w:rPr>
                <w:rFonts w:ascii="Times New Roman" w:eastAsia="Times New Roman" w:hAnsi="Times New Roman"/>
                <w:sz w:val="14"/>
                <w:szCs w:val="14"/>
                <w:lang w:eastAsia="zh-CN"/>
              </w:rPr>
            </w:pPr>
            <w:r w:rsidRPr="00313323">
              <w:rPr>
                <w:rFonts w:ascii="Times New Roman" w:hAnsi="Times New Roman"/>
                <w:sz w:val="14"/>
                <w:szCs w:val="14"/>
                <w:lang w:eastAsia="en-US"/>
              </w:rPr>
              <w:t>до 60 мин.</w:t>
            </w:r>
          </w:p>
        </w:tc>
      </w:tr>
      <w:tr w:rsidR="00281794" w:rsidRPr="00313323" w:rsidTr="00313323">
        <w:tc>
          <w:tcPr>
            <w:tcW w:w="849" w:type="dxa"/>
            <w:tcBorders>
              <w:top w:val="single" w:sz="4" w:space="0" w:color="000000"/>
              <w:left w:val="single" w:sz="4" w:space="0" w:color="000000"/>
              <w:bottom w:val="single" w:sz="4" w:space="0" w:color="000000"/>
            </w:tcBorders>
            <w:shd w:val="clear" w:color="auto" w:fill="auto"/>
            <w:vAlign w:val="center"/>
          </w:tcPr>
          <w:p w:rsidR="00281794" w:rsidRPr="00313323" w:rsidRDefault="00281794" w:rsidP="00281794">
            <w:pPr>
              <w:spacing w:after="0" w:line="240" w:lineRule="auto"/>
              <w:jc w:val="center"/>
              <w:rPr>
                <w:rFonts w:ascii="Times New Roman" w:hAnsi="Times New Roman"/>
                <w:sz w:val="14"/>
                <w:szCs w:val="14"/>
                <w:lang w:eastAsia="en-US"/>
              </w:rPr>
            </w:pPr>
            <w:r w:rsidRPr="00313323">
              <w:rPr>
                <w:rFonts w:ascii="Times New Roman" w:hAnsi="Times New Roman"/>
                <w:sz w:val="14"/>
                <w:szCs w:val="14"/>
                <w:lang w:eastAsia="en-US"/>
              </w:rPr>
              <w:t>3</w:t>
            </w:r>
          </w:p>
        </w:tc>
        <w:tc>
          <w:tcPr>
            <w:tcW w:w="3557" w:type="dxa"/>
            <w:tcBorders>
              <w:top w:val="single" w:sz="4" w:space="0" w:color="000000"/>
              <w:left w:val="single" w:sz="4" w:space="0" w:color="000000"/>
              <w:bottom w:val="single" w:sz="4" w:space="0" w:color="000000"/>
            </w:tcBorders>
            <w:shd w:val="clear" w:color="auto" w:fill="auto"/>
            <w:vAlign w:val="center"/>
          </w:tcPr>
          <w:p w:rsidR="00281794" w:rsidRPr="00313323" w:rsidRDefault="00281794" w:rsidP="00281794">
            <w:pPr>
              <w:spacing w:after="0" w:line="240" w:lineRule="auto"/>
              <w:rPr>
                <w:rFonts w:ascii="Times New Roman" w:hAnsi="Times New Roman"/>
                <w:sz w:val="14"/>
                <w:szCs w:val="14"/>
                <w:lang w:eastAsia="en-US"/>
              </w:rPr>
            </w:pPr>
            <w:r w:rsidRPr="00313323">
              <w:rPr>
                <w:rFonts w:ascii="Times New Roman" w:hAnsi="Times New Roman"/>
                <w:sz w:val="14"/>
                <w:szCs w:val="14"/>
                <w:lang w:eastAsia="en-US"/>
              </w:rPr>
              <w:t>Общедоступными библиотеками</w:t>
            </w:r>
          </w:p>
        </w:tc>
        <w:tc>
          <w:tcPr>
            <w:tcW w:w="2276" w:type="dxa"/>
            <w:tcBorders>
              <w:top w:val="single" w:sz="4" w:space="0" w:color="000000"/>
              <w:left w:val="single" w:sz="4" w:space="0" w:color="000000"/>
              <w:bottom w:val="single" w:sz="4" w:space="0" w:color="000000"/>
            </w:tcBorders>
            <w:shd w:val="clear" w:color="auto" w:fill="auto"/>
            <w:vAlign w:val="center"/>
          </w:tcPr>
          <w:p w:rsidR="00281794" w:rsidRPr="00313323" w:rsidRDefault="00281794" w:rsidP="00281794">
            <w:pPr>
              <w:spacing w:after="0" w:line="240" w:lineRule="auto"/>
              <w:rPr>
                <w:rFonts w:ascii="Times New Roman" w:hAnsi="Times New Roman"/>
                <w:sz w:val="14"/>
                <w:szCs w:val="14"/>
                <w:lang w:eastAsia="en-US"/>
              </w:rPr>
            </w:pPr>
            <w:r w:rsidRPr="00313323">
              <w:rPr>
                <w:rFonts w:ascii="Times New Roman" w:hAnsi="Times New Roman"/>
                <w:sz w:val="14"/>
                <w:szCs w:val="14"/>
                <w:lang w:eastAsia="en-US"/>
              </w:rPr>
              <w:t>0,06 единицы</w:t>
            </w:r>
          </w:p>
        </w:tc>
        <w:tc>
          <w:tcPr>
            <w:tcW w:w="32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1794" w:rsidRPr="00313323" w:rsidRDefault="00281794" w:rsidP="00281794">
            <w:pPr>
              <w:spacing w:after="0" w:line="240" w:lineRule="auto"/>
              <w:rPr>
                <w:rFonts w:ascii="Times New Roman" w:eastAsia="Times New Roman" w:hAnsi="Times New Roman"/>
                <w:sz w:val="14"/>
                <w:szCs w:val="14"/>
                <w:lang w:eastAsia="zh-CN"/>
              </w:rPr>
            </w:pPr>
            <w:r w:rsidRPr="00313323">
              <w:rPr>
                <w:rFonts w:ascii="Times New Roman" w:hAnsi="Times New Roman"/>
                <w:sz w:val="14"/>
                <w:szCs w:val="14"/>
                <w:lang w:eastAsia="en-US"/>
              </w:rPr>
              <w:t xml:space="preserve">с </w:t>
            </w:r>
            <w:proofErr w:type="spellStart"/>
            <w:r w:rsidRPr="00313323">
              <w:rPr>
                <w:rFonts w:ascii="Times New Roman" w:hAnsi="Times New Roman"/>
                <w:sz w:val="14"/>
                <w:szCs w:val="14"/>
                <w:lang w:eastAsia="en-US"/>
              </w:rPr>
              <w:t>пешеходно</w:t>
            </w:r>
            <w:proofErr w:type="spellEnd"/>
            <w:r w:rsidRPr="00313323">
              <w:rPr>
                <w:rFonts w:ascii="Times New Roman" w:hAnsi="Times New Roman"/>
                <w:sz w:val="14"/>
                <w:szCs w:val="14"/>
                <w:lang w:eastAsia="en-US"/>
              </w:rPr>
              <w:t>-транспортной доступностью до 30 мин.</w:t>
            </w:r>
          </w:p>
        </w:tc>
      </w:tr>
      <w:tr w:rsidR="00281794" w:rsidRPr="00313323" w:rsidTr="00313323">
        <w:tc>
          <w:tcPr>
            <w:tcW w:w="849" w:type="dxa"/>
            <w:tcBorders>
              <w:top w:val="single" w:sz="4" w:space="0" w:color="000000"/>
              <w:left w:val="single" w:sz="4" w:space="0" w:color="000000"/>
              <w:bottom w:val="single" w:sz="4" w:space="0" w:color="000000"/>
            </w:tcBorders>
            <w:shd w:val="clear" w:color="auto" w:fill="auto"/>
            <w:vAlign w:val="center"/>
          </w:tcPr>
          <w:p w:rsidR="00281794" w:rsidRPr="00313323" w:rsidRDefault="00281794" w:rsidP="00281794">
            <w:pPr>
              <w:spacing w:after="0" w:line="240" w:lineRule="auto"/>
              <w:jc w:val="center"/>
              <w:rPr>
                <w:rFonts w:ascii="Times New Roman" w:hAnsi="Times New Roman"/>
                <w:sz w:val="14"/>
                <w:szCs w:val="14"/>
                <w:lang w:eastAsia="en-US"/>
              </w:rPr>
            </w:pPr>
            <w:r w:rsidRPr="00313323">
              <w:rPr>
                <w:rFonts w:ascii="Times New Roman" w:hAnsi="Times New Roman"/>
                <w:sz w:val="14"/>
                <w:szCs w:val="14"/>
                <w:lang w:eastAsia="en-US"/>
              </w:rPr>
              <w:t>4</w:t>
            </w:r>
          </w:p>
        </w:tc>
        <w:tc>
          <w:tcPr>
            <w:tcW w:w="3557" w:type="dxa"/>
            <w:tcBorders>
              <w:top w:val="single" w:sz="4" w:space="0" w:color="000000"/>
              <w:left w:val="single" w:sz="4" w:space="0" w:color="000000"/>
              <w:bottom w:val="single" w:sz="4" w:space="0" w:color="000000"/>
            </w:tcBorders>
            <w:shd w:val="clear" w:color="auto" w:fill="auto"/>
            <w:vAlign w:val="center"/>
          </w:tcPr>
          <w:p w:rsidR="00281794" w:rsidRPr="00313323" w:rsidRDefault="00281794" w:rsidP="00281794">
            <w:pPr>
              <w:spacing w:after="0" w:line="240" w:lineRule="auto"/>
              <w:rPr>
                <w:rFonts w:ascii="Times New Roman" w:hAnsi="Times New Roman"/>
                <w:sz w:val="14"/>
                <w:szCs w:val="14"/>
                <w:lang w:eastAsia="en-US"/>
              </w:rPr>
            </w:pPr>
            <w:r w:rsidRPr="00313323">
              <w:rPr>
                <w:rFonts w:ascii="Times New Roman" w:hAnsi="Times New Roman"/>
                <w:sz w:val="14"/>
                <w:szCs w:val="14"/>
                <w:lang w:eastAsia="en-US"/>
              </w:rPr>
              <w:t>Культурно-досуговыми учреждениями</w:t>
            </w:r>
          </w:p>
        </w:tc>
        <w:tc>
          <w:tcPr>
            <w:tcW w:w="2276" w:type="dxa"/>
            <w:tcBorders>
              <w:top w:val="single" w:sz="4" w:space="0" w:color="000000"/>
              <w:left w:val="single" w:sz="4" w:space="0" w:color="000000"/>
              <w:bottom w:val="single" w:sz="4" w:space="0" w:color="000000"/>
            </w:tcBorders>
            <w:shd w:val="clear" w:color="auto" w:fill="auto"/>
            <w:vAlign w:val="center"/>
          </w:tcPr>
          <w:p w:rsidR="00281794" w:rsidRPr="00313323" w:rsidRDefault="00281794" w:rsidP="00281794">
            <w:pPr>
              <w:spacing w:after="0" w:line="240" w:lineRule="auto"/>
              <w:rPr>
                <w:rFonts w:ascii="Times New Roman" w:hAnsi="Times New Roman"/>
                <w:sz w:val="14"/>
                <w:szCs w:val="14"/>
                <w:lang w:eastAsia="en-US"/>
              </w:rPr>
            </w:pPr>
            <w:r w:rsidRPr="00313323">
              <w:rPr>
                <w:rFonts w:ascii="Times New Roman" w:hAnsi="Times New Roman"/>
                <w:sz w:val="14"/>
                <w:szCs w:val="14"/>
                <w:lang w:eastAsia="en-US"/>
              </w:rPr>
              <w:t>16 мест</w:t>
            </w:r>
          </w:p>
        </w:tc>
        <w:tc>
          <w:tcPr>
            <w:tcW w:w="32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1794" w:rsidRPr="00313323" w:rsidRDefault="00281794" w:rsidP="00281794">
            <w:pPr>
              <w:spacing w:after="0" w:line="240" w:lineRule="auto"/>
              <w:rPr>
                <w:rFonts w:ascii="Times New Roman" w:eastAsia="Times New Roman" w:hAnsi="Times New Roman"/>
                <w:sz w:val="14"/>
                <w:szCs w:val="14"/>
                <w:lang w:eastAsia="zh-CN"/>
              </w:rPr>
            </w:pPr>
            <w:r w:rsidRPr="00313323">
              <w:rPr>
                <w:rFonts w:ascii="Times New Roman" w:hAnsi="Times New Roman"/>
                <w:sz w:val="14"/>
                <w:szCs w:val="14"/>
                <w:lang w:eastAsia="en-US"/>
              </w:rPr>
              <w:t xml:space="preserve">с </w:t>
            </w:r>
            <w:proofErr w:type="spellStart"/>
            <w:r w:rsidRPr="00313323">
              <w:rPr>
                <w:rFonts w:ascii="Times New Roman" w:hAnsi="Times New Roman"/>
                <w:sz w:val="14"/>
                <w:szCs w:val="14"/>
                <w:lang w:eastAsia="en-US"/>
              </w:rPr>
              <w:t>пешеходно</w:t>
            </w:r>
            <w:proofErr w:type="spellEnd"/>
            <w:r w:rsidRPr="00313323">
              <w:rPr>
                <w:rFonts w:ascii="Times New Roman" w:hAnsi="Times New Roman"/>
                <w:sz w:val="14"/>
                <w:szCs w:val="14"/>
                <w:lang w:eastAsia="en-US"/>
              </w:rPr>
              <w:t>-транспортной доступностью до 30 мин.</w:t>
            </w:r>
          </w:p>
        </w:tc>
      </w:tr>
      <w:tr w:rsidR="00281794" w:rsidRPr="00313323" w:rsidTr="00313323">
        <w:tc>
          <w:tcPr>
            <w:tcW w:w="849" w:type="dxa"/>
            <w:tcBorders>
              <w:top w:val="single" w:sz="4" w:space="0" w:color="000000"/>
              <w:left w:val="single" w:sz="4" w:space="0" w:color="000000"/>
              <w:bottom w:val="single" w:sz="4" w:space="0" w:color="000000"/>
            </w:tcBorders>
            <w:shd w:val="clear" w:color="auto" w:fill="auto"/>
            <w:vAlign w:val="center"/>
          </w:tcPr>
          <w:p w:rsidR="00281794" w:rsidRPr="00313323" w:rsidRDefault="00281794" w:rsidP="00281794">
            <w:pPr>
              <w:spacing w:after="0" w:line="240" w:lineRule="auto"/>
              <w:jc w:val="center"/>
              <w:rPr>
                <w:rFonts w:ascii="Times New Roman" w:hAnsi="Times New Roman"/>
                <w:sz w:val="14"/>
                <w:szCs w:val="14"/>
                <w:lang w:eastAsia="en-US"/>
              </w:rPr>
            </w:pPr>
            <w:r w:rsidRPr="00313323">
              <w:rPr>
                <w:rFonts w:ascii="Times New Roman" w:hAnsi="Times New Roman"/>
                <w:sz w:val="14"/>
                <w:szCs w:val="14"/>
                <w:lang w:eastAsia="en-US"/>
              </w:rPr>
              <w:t>5</w:t>
            </w:r>
          </w:p>
        </w:tc>
        <w:tc>
          <w:tcPr>
            <w:tcW w:w="3557" w:type="dxa"/>
            <w:tcBorders>
              <w:top w:val="single" w:sz="4" w:space="0" w:color="000000"/>
              <w:left w:val="single" w:sz="4" w:space="0" w:color="000000"/>
              <w:bottom w:val="single" w:sz="4" w:space="0" w:color="000000"/>
            </w:tcBorders>
            <w:shd w:val="clear" w:color="auto" w:fill="auto"/>
            <w:vAlign w:val="center"/>
          </w:tcPr>
          <w:p w:rsidR="00281794" w:rsidRPr="00313323" w:rsidRDefault="00281794" w:rsidP="00281794">
            <w:pPr>
              <w:spacing w:after="0" w:line="240" w:lineRule="auto"/>
              <w:rPr>
                <w:rFonts w:ascii="Times New Roman" w:hAnsi="Times New Roman"/>
                <w:sz w:val="14"/>
                <w:szCs w:val="14"/>
                <w:lang w:eastAsia="en-US"/>
              </w:rPr>
            </w:pPr>
            <w:r w:rsidRPr="00313323">
              <w:rPr>
                <w:rFonts w:ascii="Times New Roman" w:hAnsi="Times New Roman"/>
                <w:sz w:val="14"/>
                <w:szCs w:val="14"/>
                <w:lang w:eastAsia="en-US"/>
              </w:rPr>
              <w:t>Кинотеатрами (кинозалами)</w:t>
            </w:r>
          </w:p>
        </w:tc>
        <w:tc>
          <w:tcPr>
            <w:tcW w:w="2276" w:type="dxa"/>
            <w:tcBorders>
              <w:top w:val="single" w:sz="4" w:space="0" w:color="000000"/>
              <w:left w:val="single" w:sz="4" w:space="0" w:color="000000"/>
              <w:bottom w:val="single" w:sz="4" w:space="0" w:color="000000"/>
            </w:tcBorders>
            <w:shd w:val="clear" w:color="auto" w:fill="auto"/>
            <w:vAlign w:val="center"/>
          </w:tcPr>
          <w:p w:rsidR="00281794" w:rsidRPr="00313323" w:rsidRDefault="00281794" w:rsidP="00281794">
            <w:pPr>
              <w:spacing w:after="0" w:line="240" w:lineRule="auto"/>
              <w:rPr>
                <w:rFonts w:ascii="Times New Roman" w:hAnsi="Times New Roman"/>
                <w:sz w:val="14"/>
                <w:szCs w:val="14"/>
                <w:lang w:eastAsia="en-US"/>
              </w:rPr>
            </w:pPr>
            <w:r w:rsidRPr="00313323">
              <w:rPr>
                <w:rFonts w:ascii="Times New Roman" w:hAnsi="Times New Roman"/>
                <w:sz w:val="14"/>
                <w:szCs w:val="14"/>
                <w:lang w:eastAsia="en-US"/>
              </w:rPr>
              <w:t>8 мест</w:t>
            </w:r>
          </w:p>
        </w:tc>
        <w:tc>
          <w:tcPr>
            <w:tcW w:w="32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1794" w:rsidRPr="00313323" w:rsidRDefault="00281794" w:rsidP="00281794">
            <w:pPr>
              <w:spacing w:after="0" w:line="240" w:lineRule="auto"/>
              <w:rPr>
                <w:rFonts w:ascii="Times New Roman" w:hAnsi="Times New Roman"/>
                <w:sz w:val="14"/>
                <w:szCs w:val="14"/>
                <w:lang w:eastAsia="en-US"/>
              </w:rPr>
            </w:pPr>
            <w:r w:rsidRPr="00313323">
              <w:rPr>
                <w:rFonts w:ascii="Times New Roman" w:hAnsi="Times New Roman"/>
                <w:sz w:val="14"/>
                <w:szCs w:val="14"/>
                <w:lang w:eastAsia="en-US"/>
              </w:rPr>
              <w:t xml:space="preserve">транспортной доступностью </w:t>
            </w:r>
          </w:p>
          <w:p w:rsidR="00281794" w:rsidRPr="00313323" w:rsidRDefault="00281794" w:rsidP="00281794">
            <w:pPr>
              <w:spacing w:after="0" w:line="240" w:lineRule="auto"/>
              <w:rPr>
                <w:rFonts w:ascii="Times New Roman" w:eastAsia="Times New Roman" w:hAnsi="Times New Roman"/>
                <w:sz w:val="14"/>
                <w:szCs w:val="14"/>
                <w:lang w:eastAsia="zh-CN"/>
              </w:rPr>
            </w:pPr>
            <w:r w:rsidRPr="00313323">
              <w:rPr>
                <w:rFonts w:ascii="Times New Roman" w:hAnsi="Times New Roman"/>
                <w:sz w:val="14"/>
                <w:szCs w:val="14"/>
                <w:lang w:eastAsia="en-US"/>
              </w:rPr>
              <w:t>до 60 мин.</w:t>
            </w:r>
          </w:p>
        </w:tc>
      </w:tr>
      <w:tr w:rsidR="00281794" w:rsidRPr="00313323" w:rsidTr="00313323">
        <w:trPr>
          <w:trHeight w:val="596"/>
        </w:trPr>
        <w:tc>
          <w:tcPr>
            <w:tcW w:w="9944" w:type="dxa"/>
            <w:gridSpan w:val="4"/>
            <w:tcBorders>
              <w:top w:val="single" w:sz="4" w:space="0" w:color="000000"/>
              <w:left w:val="single" w:sz="4" w:space="0" w:color="000000"/>
              <w:bottom w:val="single" w:sz="4" w:space="0" w:color="000000"/>
              <w:right w:val="single" w:sz="4" w:space="0" w:color="000000"/>
            </w:tcBorders>
            <w:shd w:val="clear" w:color="auto" w:fill="auto"/>
          </w:tcPr>
          <w:p w:rsidR="00281794" w:rsidRPr="00591D76" w:rsidRDefault="00281794" w:rsidP="00591D76">
            <w:pPr>
              <w:spacing w:after="0" w:line="240" w:lineRule="auto"/>
              <w:ind w:firstLine="851"/>
              <w:rPr>
                <w:rFonts w:ascii="Times New Roman" w:eastAsia="Times New Roman" w:hAnsi="Times New Roman"/>
                <w:sz w:val="14"/>
                <w:szCs w:val="14"/>
                <w:lang w:eastAsia="en-US"/>
              </w:rPr>
            </w:pPr>
            <w:r w:rsidRPr="00313323">
              <w:rPr>
                <w:rFonts w:ascii="Times New Roman" w:hAnsi="Times New Roman"/>
                <w:sz w:val="14"/>
                <w:szCs w:val="14"/>
                <w:lang w:eastAsia="en-US"/>
              </w:rPr>
              <w:t>Параметры орган</w:t>
            </w:r>
            <w:r w:rsidR="00591D76">
              <w:rPr>
                <w:rFonts w:ascii="Times New Roman" w:hAnsi="Times New Roman"/>
                <w:sz w:val="14"/>
                <w:szCs w:val="14"/>
                <w:lang w:eastAsia="en-US"/>
              </w:rPr>
              <w:t>изации территории и обслуживания</w:t>
            </w:r>
            <w:r w:rsidRPr="00313323">
              <w:rPr>
                <w:rFonts w:ascii="Times New Roman" w:eastAsia="Times New Roman" w:hAnsi="Times New Roman"/>
                <w:sz w:val="14"/>
                <w:szCs w:val="14"/>
                <w:lang w:eastAsia="en-US"/>
              </w:rPr>
              <w:t xml:space="preserve"> </w:t>
            </w:r>
          </w:p>
          <w:p w:rsidR="00281794" w:rsidRPr="00313323" w:rsidRDefault="00281794" w:rsidP="00591D76">
            <w:pPr>
              <w:spacing w:after="0" w:line="240" w:lineRule="auto"/>
              <w:rPr>
                <w:rFonts w:ascii="Times New Roman" w:hAnsi="Times New Roman"/>
                <w:sz w:val="14"/>
                <w:szCs w:val="14"/>
                <w:lang w:eastAsia="en-US"/>
              </w:rPr>
            </w:pPr>
            <w:r w:rsidRPr="00313323">
              <w:rPr>
                <w:rFonts w:ascii="Times New Roman" w:hAnsi="Times New Roman"/>
                <w:sz w:val="14"/>
                <w:szCs w:val="14"/>
                <w:lang w:eastAsia="en-US"/>
              </w:rPr>
              <w:t>Норматив обеспеченности населения помещениями для культурно-досуговой деятельности принят в соответствии со СНиП 2.07.01-89* «Градостроительство. Планировка и застройка городских и сельских поселений» – 50-60 кв. м площади пола на 1 тыс. человек. Размеры земельных участков помещений для культурно-досуговой деятельности устанавливаются заданием на проектирование.</w:t>
            </w:r>
          </w:p>
          <w:p w:rsidR="00281794" w:rsidRPr="00313323" w:rsidRDefault="00281794" w:rsidP="00591D76">
            <w:pPr>
              <w:spacing w:after="0" w:line="240" w:lineRule="auto"/>
              <w:rPr>
                <w:rFonts w:ascii="Times New Roman" w:hAnsi="Times New Roman"/>
                <w:sz w:val="14"/>
                <w:szCs w:val="14"/>
                <w:lang w:eastAsia="en-US"/>
              </w:rPr>
            </w:pPr>
            <w:r w:rsidRPr="00313323">
              <w:rPr>
                <w:rFonts w:ascii="Times New Roman" w:hAnsi="Times New Roman"/>
                <w:sz w:val="14"/>
                <w:szCs w:val="14"/>
                <w:lang w:eastAsia="en-US"/>
              </w:rPr>
              <w:t>Норматив обеспеченности населения районными учреждениями культуры клубного типа принят в соответствии с Распоряжением Правительства РФ от 03.07.1996 №1063-р «О социальных нормативах и нормах» – 1 учреждение на муниципальный район. Учреждения культуры клубного типа должна составлять не менее 500 зрительских мест.</w:t>
            </w:r>
          </w:p>
          <w:p w:rsidR="00281794" w:rsidRPr="00313323" w:rsidRDefault="00281794" w:rsidP="00591D76">
            <w:pPr>
              <w:spacing w:after="0" w:line="240" w:lineRule="auto"/>
              <w:rPr>
                <w:rFonts w:ascii="Times New Roman" w:hAnsi="Times New Roman"/>
                <w:sz w:val="14"/>
                <w:szCs w:val="14"/>
                <w:lang w:eastAsia="en-US"/>
              </w:rPr>
            </w:pPr>
            <w:r w:rsidRPr="00313323">
              <w:rPr>
                <w:rFonts w:ascii="Times New Roman" w:hAnsi="Times New Roman"/>
                <w:sz w:val="14"/>
                <w:szCs w:val="14"/>
                <w:lang w:eastAsia="en-US"/>
              </w:rPr>
              <w:t>Норматив обеспеченности населения музеями принят в соответствии с Распоряжением Правительства РФ от 03.07.1996 №1063-р «О социальных нормативах и нормах» при численности населения :</w:t>
            </w:r>
            <w:r w:rsidR="00591D76">
              <w:rPr>
                <w:rFonts w:ascii="Times New Roman" w:hAnsi="Times New Roman"/>
                <w:sz w:val="14"/>
                <w:szCs w:val="14"/>
                <w:lang w:eastAsia="en-US"/>
              </w:rPr>
              <w:t xml:space="preserve"> </w:t>
            </w:r>
            <w:r w:rsidRPr="00313323">
              <w:rPr>
                <w:rFonts w:ascii="Times New Roman" w:hAnsi="Times New Roman"/>
                <w:sz w:val="14"/>
                <w:szCs w:val="14"/>
                <w:lang w:eastAsia="en-US"/>
              </w:rPr>
              <w:t xml:space="preserve"> от 5 до 10 тыс. человек – 1 объект .</w:t>
            </w:r>
          </w:p>
          <w:p w:rsidR="00281794" w:rsidRPr="00313323" w:rsidRDefault="00281794" w:rsidP="00591D76">
            <w:pPr>
              <w:spacing w:after="0" w:line="240" w:lineRule="auto"/>
              <w:rPr>
                <w:rFonts w:ascii="Times New Roman" w:hAnsi="Times New Roman"/>
                <w:sz w:val="14"/>
                <w:szCs w:val="14"/>
                <w:lang w:eastAsia="en-US"/>
              </w:rPr>
            </w:pPr>
            <w:r w:rsidRPr="00313323">
              <w:rPr>
                <w:rFonts w:ascii="Times New Roman" w:hAnsi="Times New Roman"/>
                <w:sz w:val="14"/>
                <w:szCs w:val="14"/>
                <w:lang w:eastAsia="en-US"/>
              </w:rPr>
              <w:t>Размеры земельных участков  музеев устанавливаются заданием на проектирование.</w:t>
            </w:r>
          </w:p>
          <w:p w:rsidR="00281794" w:rsidRPr="00313323" w:rsidRDefault="00281794" w:rsidP="00591D76">
            <w:pPr>
              <w:spacing w:after="0" w:line="240" w:lineRule="auto"/>
              <w:rPr>
                <w:rFonts w:ascii="Times New Roman" w:eastAsia="Times New Roman" w:hAnsi="Times New Roman"/>
                <w:sz w:val="14"/>
                <w:szCs w:val="14"/>
                <w:lang w:eastAsia="en-US"/>
              </w:rPr>
            </w:pPr>
            <w:r w:rsidRPr="00313323">
              <w:rPr>
                <w:rFonts w:ascii="Times New Roman" w:hAnsi="Times New Roman"/>
                <w:sz w:val="14"/>
                <w:szCs w:val="14"/>
                <w:lang w:eastAsia="en-US"/>
              </w:rPr>
              <w:t>Нормативы обеспеченности населения сельскими учреждениями культуры клубного типа приняты в соответствии с Распоряжением Правительства РФ от 03.07.1996 №1063-р «О социальных нормативах и нормах»:</w:t>
            </w:r>
          </w:p>
          <w:p w:rsidR="00281794" w:rsidRPr="00313323" w:rsidRDefault="00281794" w:rsidP="00281794">
            <w:pPr>
              <w:spacing w:after="0" w:line="240" w:lineRule="auto"/>
              <w:ind w:firstLine="851"/>
              <w:rPr>
                <w:rFonts w:ascii="Times New Roman" w:hAnsi="Times New Roman"/>
                <w:sz w:val="14"/>
                <w:szCs w:val="14"/>
                <w:lang w:eastAsia="en-US"/>
              </w:rPr>
            </w:pPr>
            <w:r w:rsidRPr="00313323">
              <w:rPr>
                <w:rFonts w:ascii="Times New Roman" w:eastAsia="Times New Roman" w:hAnsi="Times New Roman"/>
                <w:sz w:val="14"/>
                <w:szCs w:val="14"/>
                <w:lang w:eastAsia="en-US"/>
              </w:rPr>
              <w:t xml:space="preserve"> </w:t>
            </w:r>
            <w:r w:rsidRPr="00313323">
              <w:rPr>
                <w:rFonts w:ascii="Times New Roman" w:hAnsi="Times New Roman"/>
                <w:sz w:val="14"/>
                <w:szCs w:val="14"/>
                <w:lang w:eastAsia="en-US"/>
              </w:rPr>
              <w:t>- для сельских населенных пунктов – 200 мест на 1 тыс. человек.</w:t>
            </w:r>
          </w:p>
          <w:p w:rsidR="00281794" w:rsidRPr="00313323" w:rsidRDefault="00281794" w:rsidP="00281794">
            <w:pPr>
              <w:spacing w:after="0" w:line="240" w:lineRule="auto"/>
              <w:ind w:firstLine="851"/>
              <w:rPr>
                <w:rFonts w:ascii="Times New Roman" w:hAnsi="Times New Roman"/>
                <w:sz w:val="14"/>
                <w:szCs w:val="14"/>
                <w:lang w:eastAsia="en-US"/>
              </w:rPr>
            </w:pPr>
            <w:r w:rsidRPr="00313323">
              <w:rPr>
                <w:rFonts w:ascii="Times New Roman" w:hAnsi="Times New Roman"/>
                <w:sz w:val="14"/>
                <w:szCs w:val="14"/>
                <w:lang w:eastAsia="en-US"/>
              </w:rPr>
              <w:t>Размеры земельных участков городских и сельских учреждений культуры клубного типа устанавливаются заданием на проектирование.</w:t>
            </w:r>
          </w:p>
          <w:p w:rsidR="00281794" w:rsidRPr="00313323" w:rsidRDefault="00281794" w:rsidP="00281794">
            <w:pPr>
              <w:spacing w:after="0" w:line="240" w:lineRule="auto"/>
              <w:ind w:firstLine="851"/>
              <w:rPr>
                <w:rFonts w:ascii="Times New Roman" w:hAnsi="Times New Roman"/>
                <w:sz w:val="14"/>
                <w:szCs w:val="14"/>
                <w:lang w:eastAsia="en-US"/>
              </w:rPr>
            </w:pPr>
            <w:r w:rsidRPr="00313323">
              <w:rPr>
                <w:rFonts w:ascii="Times New Roman" w:hAnsi="Times New Roman"/>
                <w:sz w:val="14"/>
                <w:szCs w:val="14"/>
                <w:lang w:eastAsia="en-US"/>
              </w:rPr>
              <w:t>Норматив обеспеченности населения библиотеками по соответствующим  типам библиотек следует принимать:</w:t>
            </w:r>
          </w:p>
          <w:p w:rsidR="00281794" w:rsidRPr="00313323" w:rsidRDefault="00281794" w:rsidP="00281794">
            <w:pPr>
              <w:spacing w:after="0" w:line="240" w:lineRule="auto"/>
              <w:ind w:firstLine="851"/>
              <w:rPr>
                <w:rFonts w:ascii="Times New Roman" w:hAnsi="Times New Roman"/>
                <w:sz w:val="14"/>
                <w:szCs w:val="14"/>
                <w:lang w:eastAsia="en-US"/>
              </w:rPr>
            </w:pPr>
            <w:r w:rsidRPr="00313323">
              <w:rPr>
                <w:rFonts w:ascii="Times New Roman" w:hAnsi="Times New Roman"/>
                <w:sz w:val="14"/>
                <w:szCs w:val="14"/>
                <w:lang w:eastAsia="en-US"/>
              </w:rPr>
              <w:t>для сельских поселений с численностью населения от 1000 до  3000 тыс. человек - общедоступная -1 объект;</w:t>
            </w:r>
          </w:p>
          <w:p w:rsidR="00281794" w:rsidRPr="00313323" w:rsidRDefault="00281794" w:rsidP="00281794">
            <w:pPr>
              <w:spacing w:after="0" w:line="240" w:lineRule="auto"/>
              <w:ind w:firstLine="851"/>
              <w:rPr>
                <w:rFonts w:ascii="Times New Roman" w:hAnsi="Times New Roman"/>
                <w:sz w:val="14"/>
                <w:szCs w:val="14"/>
                <w:lang w:eastAsia="en-US"/>
              </w:rPr>
            </w:pPr>
            <w:r w:rsidRPr="00313323">
              <w:rPr>
                <w:rFonts w:ascii="Times New Roman" w:hAnsi="Times New Roman"/>
                <w:sz w:val="14"/>
                <w:szCs w:val="14"/>
                <w:lang w:eastAsia="en-US"/>
              </w:rPr>
              <w:t>Размеры земельных участков для библиотек устанавливаются заданием на проектирование.</w:t>
            </w:r>
          </w:p>
          <w:p w:rsidR="00281794" w:rsidRPr="00313323" w:rsidRDefault="00281794" w:rsidP="00281794">
            <w:pPr>
              <w:spacing w:after="0" w:line="240" w:lineRule="auto"/>
              <w:ind w:firstLine="851"/>
              <w:rPr>
                <w:rFonts w:ascii="Times New Roman" w:hAnsi="Times New Roman"/>
                <w:sz w:val="14"/>
                <w:szCs w:val="14"/>
                <w:lang w:eastAsia="en-US"/>
              </w:rPr>
            </w:pPr>
          </w:p>
        </w:tc>
      </w:tr>
    </w:tbl>
    <w:p w:rsidR="00313323" w:rsidRDefault="00313323" w:rsidP="00281794">
      <w:pPr>
        <w:spacing w:after="0" w:line="240" w:lineRule="auto"/>
        <w:ind w:firstLine="851"/>
        <w:rPr>
          <w:rFonts w:ascii="Times New Roman" w:hAnsi="Times New Roman"/>
          <w:sz w:val="28"/>
          <w:szCs w:val="28"/>
          <w:lang w:eastAsia="en-US"/>
        </w:rPr>
      </w:pPr>
    </w:p>
    <w:p w:rsidR="00281794" w:rsidRPr="00313323" w:rsidRDefault="00281794" w:rsidP="00313323">
      <w:pPr>
        <w:spacing w:after="0" w:line="360" w:lineRule="auto"/>
        <w:ind w:firstLine="709"/>
        <w:jc w:val="both"/>
        <w:rPr>
          <w:rFonts w:ascii="Times New Roman" w:hAnsi="Times New Roman"/>
          <w:sz w:val="24"/>
          <w:szCs w:val="24"/>
          <w:lang w:eastAsia="en-US"/>
        </w:rPr>
      </w:pPr>
      <w:r w:rsidRPr="00313323">
        <w:rPr>
          <w:rFonts w:ascii="Times New Roman" w:hAnsi="Times New Roman"/>
          <w:sz w:val="24"/>
          <w:szCs w:val="24"/>
          <w:lang w:eastAsia="en-US"/>
        </w:rPr>
        <w:lastRenderedPageBreak/>
        <w:t xml:space="preserve">Расчетные нормативы обеспеченности населения </w:t>
      </w:r>
      <w:r w:rsidRPr="00313323">
        <w:rPr>
          <w:rFonts w:ascii="Times New Roman" w:hAnsi="Times New Roman"/>
          <w:kern w:val="1"/>
          <w:sz w:val="24"/>
          <w:szCs w:val="24"/>
          <w:lang w:eastAsia="en-US"/>
        </w:rPr>
        <w:t xml:space="preserve">предприятиями почтовой связи, торговли, коммунально-бытового обслуживания </w:t>
      </w:r>
      <w:r w:rsidRPr="00313323">
        <w:rPr>
          <w:rFonts w:ascii="Times New Roman" w:hAnsi="Times New Roman"/>
          <w:sz w:val="24"/>
          <w:szCs w:val="24"/>
          <w:lang w:eastAsia="en-US"/>
        </w:rPr>
        <w:t>и их доступность принимает</w:t>
      </w:r>
      <w:r w:rsidR="00591D76">
        <w:rPr>
          <w:rFonts w:ascii="Times New Roman" w:hAnsi="Times New Roman"/>
          <w:sz w:val="24"/>
          <w:szCs w:val="24"/>
          <w:lang w:eastAsia="en-US"/>
        </w:rPr>
        <w:t>ся в соответствии с таблицей 18</w:t>
      </w:r>
      <w:r w:rsidRPr="00313323">
        <w:rPr>
          <w:rFonts w:ascii="Times New Roman" w:hAnsi="Times New Roman"/>
          <w:sz w:val="24"/>
          <w:szCs w:val="24"/>
          <w:lang w:eastAsia="en-US"/>
        </w:rPr>
        <w:t xml:space="preserve">.                                                                                                                                          </w:t>
      </w:r>
    </w:p>
    <w:tbl>
      <w:tblPr>
        <w:tblW w:w="0" w:type="auto"/>
        <w:tblInd w:w="-45" w:type="dxa"/>
        <w:tblLayout w:type="fixed"/>
        <w:tblLook w:val="0000" w:firstRow="0" w:lastRow="0" w:firstColumn="0" w:lastColumn="0" w:noHBand="0" w:noVBand="0"/>
      </w:tblPr>
      <w:tblGrid>
        <w:gridCol w:w="845"/>
        <w:gridCol w:w="3883"/>
        <w:gridCol w:w="2139"/>
        <w:gridCol w:w="3077"/>
      </w:tblGrid>
      <w:tr w:rsidR="00281794" w:rsidRPr="00313323" w:rsidTr="005C5349">
        <w:tc>
          <w:tcPr>
            <w:tcW w:w="845" w:type="dxa"/>
            <w:tcBorders>
              <w:top w:val="single" w:sz="4" w:space="0" w:color="000000"/>
              <w:left w:val="single" w:sz="4" w:space="0" w:color="000000"/>
              <w:bottom w:val="single" w:sz="4" w:space="0" w:color="000000"/>
            </w:tcBorders>
            <w:shd w:val="clear" w:color="auto" w:fill="auto"/>
            <w:vAlign w:val="center"/>
          </w:tcPr>
          <w:p w:rsidR="00281794" w:rsidRPr="00313323" w:rsidRDefault="00281794" w:rsidP="00281794">
            <w:pPr>
              <w:snapToGrid w:val="0"/>
              <w:spacing w:after="0" w:line="240" w:lineRule="auto"/>
              <w:ind w:firstLine="851"/>
              <w:rPr>
                <w:rFonts w:ascii="Times New Roman" w:eastAsia="Times New Roman" w:hAnsi="Times New Roman"/>
                <w:sz w:val="14"/>
                <w:szCs w:val="14"/>
                <w:lang w:eastAsia="zh-CN"/>
              </w:rPr>
            </w:pPr>
          </w:p>
          <w:p w:rsidR="00281794" w:rsidRPr="00313323" w:rsidRDefault="00281794" w:rsidP="00281794">
            <w:pPr>
              <w:spacing w:after="0" w:line="240" w:lineRule="auto"/>
              <w:rPr>
                <w:rFonts w:ascii="Times New Roman" w:hAnsi="Times New Roman"/>
                <w:b/>
                <w:bCs/>
                <w:sz w:val="14"/>
                <w:szCs w:val="14"/>
                <w:lang w:eastAsia="en-US"/>
              </w:rPr>
            </w:pPr>
            <w:r w:rsidRPr="00313323">
              <w:rPr>
                <w:rFonts w:ascii="Times New Roman" w:eastAsia="Times New Roman" w:hAnsi="Times New Roman"/>
                <w:b/>
                <w:bCs/>
                <w:sz w:val="14"/>
                <w:szCs w:val="14"/>
                <w:lang w:eastAsia="en-US"/>
              </w:rPr>
              <w:t>№</w:t>
            </w:r>
          </w:p>
        </w:tc>
        <w:tc>
          <w:tcPr>
            <w:tcW w:w="3883" w:type="dxa"/>
            <w:tcBorders>
              <w:top w:val="single" w:sz="4" w:space="0" w:color="000000"/>
              <w:left w:val="single" w:sz="4" w:space="0" w:color="000000"/>
              <w:bottom w:val="single" w:sz="4" w:space="0" w:color="000000"/>
            </w:tcBorders>
            <w:shd w:val="clear" w:color="auto" w:fill="auto"/>
            <w:vAlign w:val="center"/>
          </w:tcPr>
          <w:p w:rsidR="00281794" w:rsidRPr="00313323" w:rsidRDefault="00281794" w:rsidP="00281794">
            <w:pPr>
              <w:spacing w:after="0" w:line="240" w:lineRule="auto"/>
              <w:rPr>
                <w:rFonts w:ascii="Times New Roman" w:hAnsi="Times New Roman"/>
                <w:b/>
                <w:bCs/>
                <w:sz w:val="14"/>
                <w:szCs w:val="14"/>
                <w:lang w:eastAsia="en-US"/>
              </w:rPr>
            </w:pPr>
            <w:r w:rsidRPr="00313323">
              <w:rPr>
                <w:rFonts w:ascii="Times New Roman" w:hAnsi="Times New Roman"/>
                <w:b/>
                <w:bCs/>
                <w:sz w:val="14"/>
                <w:szCs w:val="14"/>
                <w:lang w:eastAsia="en-US"/>
              </w:rPr>
              <w:t>Наименование объектов обслуживания</w:t>
            </w:r>
          </w:p>
        </w:tc>
        <w:tc>
          <w:tcPr>
            <w:tcW w:w="2139" w:type="dxa"/>
            <w:tcBorders>
              <w:top w:val="single" w:sz="4" w:space="0" w:color="000000"/>
              <w:left w:val="single" w:sz="4" w:space="0" w:color="000000"/>
              <w:bottom w:val="single" w:sz="4" w:space="0" w:color="000000"/>
            </w:tcBorders>
            <w:shd w:val="clear" w:color="auto" w:fill="auto"/>
            <w:vAlign w:val="center"/>
          </w:tcPr>
          <w:p w:rsidR="00281794" w:rsidRPr="00313323" w:rsidRDefault="00281794" w:rsidP="00281794">
            <w:pPr>
              <w:spacing w:after="0" w:line="240" w:lineRule="auto"/>
              <w:rPr>
                <w:rFonts w:ascii="Times New Roman" w:hAnsi="Times New Roman"/>
                <w:b/>
                <w:bCs/>
                <w:sz w:val="14"/>
                <w:szCs w:val="14"/>
                <w:lang w:eastAsia="en-US"/>
              </w:rPr>
            </w:pPr>
            <w:r w:rsidRPr="00313323">
              <w:rPr>
                <w:rFonts w:ascii="Times New Roman" w:hAnsi="Times New Roman"/>
                <w:b/>
                <w:bCs/>
                <w:sz w:val="14"/>
                <w:szCs w:val="14"/>
                <w:lang w:eastAsia="en-US"/>
              </w:rPr>
              <w:t xml:space="preserve">Норматив обеспеченности </w:t>
            </w:r>
          </w:p>
          <w:p w:rsidR="00281794" w:rsidRPr="00313323" w:rsidRDefault="00281794" w:rsidP="00281794">
            <w:pPr>
              <w:spacing w:after="0" w:line="240" w:lineRule="auto"/>
              <w:rPr>
                <w:rFonts w:ascii="Times New Roman" w:hAnsi="Times New Roman"/>
                <w:b/>
                <w:bCs/>
                <w:sz w:val="14"/>
                <w:szCs w:val="14"/>
                <w:lang w:eastAsia="en-US"/>
              </w:rPr>
            </w:pPr>
            <w:r w:rsidRPr="00313323">
              <w:rPr>
                <w:rFonts w:ascii="Times New Roman" w:hAnsi="Times New Roman"/>
                <w:b/>
                <w:bCs/>
                <w:sz w:val="14"/>
                <w:szCs w:val="14"/>
                <w:lang w:eastAsia="en-US"/>
              </w:rPr>
              <w:t>(на 1</w:t>
            </w:r>
            <w:r w:rsidR="00313323">
              <w:rPr>
                <w:rFonts w:ascii="Times New Roman" w:hAnsi="Times New Roman"/>
                <w:b/>
                <w:bCs/>
                <w:sz w:val="14"/>
                <w:szCs w:val="14"/>
                <w:lang w:eastAsia="en-US"/>
              </w:rPr>
              <w:t xml:space="preserve"> тыс. </w:t>
            </w:r>
            <w:r w:rsidRPr="00313323">
              <w:rPr>
                <w:rFonts w:ascii="Times New Roman" w:hAnsi="Times New Roman"/>
                <w:b/>
                <w:bCs/>
                <w:sz w:val="14"/>
                <w:szCs w:val="14"/>
                <w:lang w:eastAsia="en-US"/>
              </w:rPr>
              <w:t>жителей)</w:t>
            </w:r>
          </w:p>
        </w:tc>
        <w:tc>
          <w:tcPr>
            <w:tcW w:w="30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1794" w:rsidRPr="00313323" w:rsidRDefault="00281794" w:rsidP="00281794">
            <w:pPr>
              <w:spacing w:after="0" w:line="240" w:lineRule="auto"/>
              <w:rPr>
                <w:rFonts w:ascii="Times New Roman" w:eastAsia="Times New Roman" w:hAnsi="Times New Roman"/>
                <w:sz w:val="14"/>
                <w:szCs w:val="14"/>
                <w:lang w:eastAsia="zh-CN"/>
              </w:rPr>
            </w:pPr>
            <w:r w:rsidRPr="00313323">
              <w:rPr>
                <w:rFonts w:ascii="Times New Roman" w:hAnsi="Times New Roman"/>
                <w:b/>
                <w:bCs/>
                <w:sz w:val="14"/>
                <w:szCs w:val="14"/>
                <w:lang w:eastAsia="en-US"/>
              </w:rPr>
              <w:t>Параметры доступности</w:t>
            </w:r>
          </w:p>
        </w:tc>
      </w:tr>
      <w:tr w:rsidR="00281794" w:rsidRPr="00313323" w:rsidTr="005C5349">
        <w:tc>
          <w:tcPr>
            <w:tcW w:w="845" w:type="dxa"/>
            <w:tcBorders>
              <w:top w:val="single" w:sz="4" w:space="0" w:color="000000"/>
              <w:left w:val="single" w:sz="4" w:space="0" w:color="000000"/>
              <w:bottom w:val="single" w:sz="4" w:space="0" w:color="000000"/>
            </w:tcBorders>
            <w:shd w:val="clear" w:color="auto" w:fill="auto"/>
            <w:vAlign w:val="center"/>
          </w:tcPr>
          <w:p w:rsidR="00281794" w:rsidRPr="00313323" w:rsidRDefault="00281794" w:rsidP="00281794">
            <w:pPr>
              <w:spacing w:after="0" w:line="240" w:lineRule="auto"/>
              <w:jc w:val="center"/>
              <w:rPr>
                <w:rFonts w:ascii="Times New Roman" w:hAnsi="Times New Roman"/>
                <w:sz w:val="14"/>
                <w:szCs w:val="14"/>
                <w:lang w:eastAsia="en-US"/>
              </w:rPr>
            </w:pPr>
            <w:r w:rsidRPr="00313323">
              <w:rPr>
                <w:rFonts w:ascii="Times New Roman" w:hAnsi="Times New Roman"/>
                <w:sz w:val="14"/>
                <w:szCs w:val="14"/>
                <w:lang w:eastAsia="en-US"/>
              </w:rPr>
              <w:t>1</w:t>
            </w:r>
          </w:p>
        </w:tc>
        <w:tc>
          <w:tcPr>
            <w:tcW w:w="3883" w:type="dxa"/>
            <w:tcBorders>
              <w:top w:val="single" w:sz="4" w:space="0" w:color="000000"/>
              <w:left w:val="single" w:sz="4" w:space="0" w:color="000000"/>
              <w:bottom w:val="single" w:sz="4" w:space="0" w:color="000000"/>
            </w:tcBorders>
            <w:shd w:val="clear" w:color="auto" w:fill="auto"/>
            <w:vAlign w:val="center"/>
          </w:tcPr>
          <w:p w:rsidR="00281794" w:rsidRPr="00313323" w:rsidRDefault="00281794" w:rsidP="00281794">
            <w:pPr>
              <w:spacing w:after="0" w:line="240" w:lineRule="auto"/>
              <w:jc w:val="center"/>
              <w:rPr>
                <w:rFonts w:ascii="Times New Roman" w:hAnsi="Times New Roman"/>
                <w:sz w:val="14"/>
                <w:szCs w:val="14"/>
                <w:lang w:eastAsia="en-US"/>
              </w:rPr>
            </w:pPr>
            <w:r w:rsidRPr="00313323">
              <w:rPr>
                <w:rFonts w:ascii="Times New Roman" w:hAnsi="Times New Roman"/>
                <w:sz w:val="14"/>
                <w:szCs w:val="14"/>
                <w:lang w:eastAsia="en-US"/>
              </w:rPr>
              <w:t>2</w:t>
            </w:r>
          </w:p>
        </w:tc>
        <w:tc>
          <w:tcPr>
            <w:tcW w:w="2139" w:type="dxa"/>
            <w:tcBorders>
              <w:top w:val="single" w:sz="4" w:space="0" w:color="000000"/>
              <w:left w:val="single" w:sz="4" w:space="0" w:color="000000"/>
              <w:bottom w:val="single" w:sz="4" w:space="0" w:color="000000"/>
            </w:tcBorders>
            <w:shd w:val="clear" w:color="auto" w:fill="auto"/>
            <w:vAlign w:val="center"/>
          </w:tcPr>
          <w:p w:rsidR="00281794" w:rsidRPr="00313323" w:rsidRDefault="00281794" w:rsidP="00281794">
            <w:pPr>
              <w:spacing w:after="0" w:line="240" w:lineRule="auto"/>
              <w:jc w:val="center"/>
              <w:rPr>
                <w:rFonts w:ascii="Times New Roman" w:hAnsi="Times New Roman"/>
                <w:sz w:val="14"/>
                <w:szCs w:val="14"/>
                <w:lang w:eastAsia="en-US"/>
              </w:rPr>
            </w:pPr>
            <w:r w:rsidRPr="00313323">
              <w:rPr>
                <w:rFonts w:ascii="Times New Roman" w:hAnsi="Times New Roman"/>
                <w:sz w:val="14"/>
                <w:szCs w:val="14"/>
                <w:lang w:eastAsia="en-US"/>
              </w:rPr>
              <w:t>3</w:t>
            </w:r>
          </w:p>
        </w:tc>
        <w:tc>
          <w:tcPr>
            <w:tcW w:w="30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1794" w:rsidRPr="00313323" w:rsidRDefault="00281794" w:rsidP="00281794">
            <w:pPr>
              <w:spacing w:after="0" w:line="240" w:lineRule="auto"/>
              <w:jc w:val="center"/>
              <w:rPr>
                <w:rFonts w:ascii="Times New Roman" w:eastAsia="Times New Roman" w:hAnsi="Times New Roman"/>
                <w:sz w:val="14"/>
                <w:szCs w:val="14"/>
                <w:lang w:eastAsia="zh-CN"/>
              </w:rPr>
            </w:pPr>
            <w:r w:rsidRPr="00313323">
              <w:rPr>
                <w:rFonts w:ascii="Times New Roman" w:hAnsi="Times New Roman"/>
                <w:sz w:val="14"/>
                <w:szCs w:val="14"/>
                <w:lang w:eastAsia="en-US"/>
              </w:rPr>
              <w:t>4</w:t>
            </w:r>
          </w:p>
        </w:tc>
      </w:tr>
      <w:tr w:rsidR="00281794" w:rsidRPr="00313323" w:rsidTr="00313323">
        <w:trPr>
          <w:trHeight w:val="153"/>
        </w:trPr>
        <w:tc>
          <w:tcPr>
            <w:tcW w:w="845" w:type="dxa"/>
            <w:tcBorders>
              <w:top w:val="single" w:sz="4" w:space="0" w:color="000000"/>
              <w:left w:val="single" w:sz="4" w:space="0" w:color="000000"/>
              <w:bottom w:val="single" w:sz="4" w:space="0" w:color="000000"/>
            </w:tcBorders>
            <w:shd w:val="clear" w:color="auto" w:fill="auto"/>
            <w:vAlign w:val="center"/>
          </w:tcPr>
          <w:p w:rsidR="00281794" w:rsidRPr="00313323" w:rsidRDefault="00281794" w:rsidP="00281794">
            <w:pPr>
              <w:spacing w:after="0" w:line="240" w:lineRule="auto"/>
              <w:jc w:val="center"/>
              <w:rPr>
                <w:rFonts w:ascii="Times New Roman" w:hAnsi="Times New Roman"/>
                <w:sz w:val="14"/>
                <w:szCs w:val="14"/>
                <w:lang w:eastAsia="en-US"/>
              </w:rPr>
            </w:pPr>
            <w:r w:rsidRPr="00313323">
              <w:rPr>
                <w:rFonts w:ascii="Times New Roman" w:hAnsi="Times New Roman"/>
                <w:sz w:val="14"/>
                <w:szCs w:val="14"/>
                <w:lang w:eastAsia="en-US"/>
              </w:rPr>
              <w:t>1</w:t>
            </w:r>
          </w:p>
        </w:tc>
        <w:tc>
          <w:tcPr>
            <w:tcW w:w="3883" w:type="dxa"/>
            <w:tcBorders>
              <w:top w:val="single" w:sz="4" w:space="0" w:color="000000"/>
              <w:left w:val="single" w:sz="4" w:space="0" w:color="000000"/>
              <w:bottom w:val="single" w:sz="4" w:space="0" w:color="000000"/>
            </w:tcBorders>
            <w:shd w:val="clear" w:color="auto" w:fill="auto"/>
            <w:vAlign w:val="center"/>
          </w:tcPr>
          <w:p w:rsidR="00281794" w:rsidRPr="00313323" w:rsidRDefault="00281794" w:rsidP="00281794">
            <w:pPr>
              <w:spacing w:after="0" w:line="240" w:lineRule="auto"/>
              <w:rPr>
                <w:rFonts w:ascii="Times New Roman" w:hAnsi="Times New Roman"/>
                <w:sz w:val="14"/>
                <w:szCs w:val="14"/>
                <w:lang w:eastAsia="en-US"/>
              </w:rPr>
            </w:pPr>
            <w:r w:rsidRPr="00313323">
              <w:rPr>
                <w:rFonts w:ascii="Times New Roman" w:hAnsi="Times New Roman"/>
                <w:sz w:val="14"/>
                <w:szCs w:val="14"/>
                <w:lang w:eastAsia="en-US"/>
              </w:rPr>
              <w:t>Предприятия почтовой связи</w:t>
            </w:r>
          </w:p>
        </w:tc>
        <w:tc>
          <w:tcPr>
            <w:tcW w:w="2139" w:type="dxa"/>
            <w:tcBorders>
              <w:top w:val="single" w:sz="4" w:space="0" w:color="000000"/>
              <w:left w:val="single" w:sz="4" w:space="0" w:color="000000"/>
              <w:bottom w:val="single" w:sz="4" w:space="0" w:color="000000"/>
            </w:tcBorders>
            <w:shd w:val="clear" w:color="auto" w:fill="auto"/>
          </w:tcPr>
          <w:p w:rsidR="00281794" w:rsidRPr="00313323" w:rsidRDefault="00281794" w:rsidP="00281794">
            <w:pPr>
              <w:spacing w:after="0" w:line="240" w:lineRule="auto"/>
              <w:rPr>
                <w:rFonts w:ascii="Times New Roman" w:hAnsi="Times New Roman"/>
                <w:sz w:val="14"/>
                <w:szCs w:val="14"/>
                <w:lang w:eastAsia="en-US"/>
              </w:rPr>
            </w:pPr>
            <w:r w:rsidRPr="00313323">
              <w:rPr>
                <w:rFonts w:ascii="Times New Roman" w:hAnsi="Times New Roman"/>
                <w:sz w:val="14"/>
                <w:szCs w:val="14"/>
                <w:lang w:eastAsia="en-US"/>
              </w:rPr>
              <w:t>по заданию на проектирование</w:t>
            </w:r>
          </w:p>
        </w:tc>
        <w:tc>
          <w:tcPr>
            <w:tcW w:w="3077" w:type="dxa"/>
            <w:tcBorders>
              <w:top w:val="single" w:sz="4" w:space="0" w:color="000000"/>
              <w:left w:val="single" w:sz="4" w:space="0" w:color="000000"/>
              <w:bottom w:val="single" w:sz="4" w:space="0" w:color="000000"/>
              <w:right w:val="single" w:sz="4" w:space="0" w:color="000000"/>
            </w:tcBorders>
            <w:shd w:val="clear" w:color="auto" w:fill="auto"/>
          </w:tcPr>
          <w:p w:rsidR="00281794" w:rsidRPr="00313323" w:rsidRDefault="00281794" w:rsidP="00281794">
            <w:pPr>
              <w:spacing w:after="0" w:line="240" w:lineRule="auto"/>
              <w:rPr>
                <w:rFonts w:ascii="Times New Roman" w:eastAsia="Times New Roman" w:hAnsi="Times New Roman"/>
                <w:sz w:val="14"/>
                <w:szCs w:val="14"/>
                <w:lang w:eastAsia="zh-CN"/>
              </w:rPr>
            </w:pPr>
            <w:r w:rsidRPr="00313323">
              <w:rPr>
                <w:rFonts w:ascii="Times New Roman" w:hAnsi="Times New Roman"/>
                <w:sz w:val="14"/>
                <w:szCs w:val="14"/>
                <w:lang w:eastAsia="en-US"/>
              </w:rPr>
              <w:t>450-500 метров  или пешеходной доступностью (5-10 мин.)</w:t>
            </w:r>
          </w:p>
        </w:tc>
      </w:tr>
      <w:tr w:rsidR="00281794" w:rsidRPr="00313323" w:rsidTr="005C5349">
        <w:tc>
          <w:tcPr>
            <w:tcW w:w="845" w:type="dxa"/>
            <w:tcBorders>
              <w:top w:val="single" w:sz="4" w:space="0" w:color="000000"/>
              <w:left w:val="single" w:sz="4" w:space="0" w:color="000000"/>
              <w:bottom w:val="single" w:sz="4" w:space="0" w:color="000000"/>
            </w:tcBorders>
            <w:shd w:val="clear" w:color="auto" w:fill="auto"/>
            <w:vAlign w:val="center"/>
          </w:tcPr>
          <w:p w:rsidR="00281794" w:rsidRPr="00313323" w:rsidRDefault="00281794" w:rsidP="00281794">
            <w:pPr>
              <w:spacing w:after="0" w:line="240" w:lineRule="auto"/>
              <w:jc w:val="center"/>
              <w:rPr>
                <w:rFonts w:ascii="Times New Roman" w:hAnsi="Times New Roman"/>
                <w:sz w:val="14"/>
                <w:szCs w:val="14"/>
                <w:lang w:eastAsia="en-US"/>
              </w:rPr>
            </w:pPr>
            <w:r w:rsidRPr="00313323">
              <w:rPr>
                <w:rFonts w:ascii="Times New Roman" w:hAnsi="Times New Roman"/>
                <w:sz w:val="14"/>
                <w:szCs w:val="14"/>
                <w:lang w:eastAsia="en-US"/>
              </w:rPr>
              <w:t>2</w:t>
            </w:r>
          </w:p>
        </w:tc>
        <w:tc>
          <w:tcPr>
            <w:tcW w:w="3883" w:type="dxa"/>
            <w:tcBorders>
              <w:top w:val="single" w:sz="4" w:space="0" w:color="000000"/>
              <w:left w:val="single" w:sz="4" w:space="0" w:color="000000"/>
              <w:bottom w:val="single" w:sz="4" w:space="0" w:color="000000"/>
            </w:tcBorders>
            <w:shd w:val="clear" w:color="auto" w:fill="auto"/>
            <w:vAlign w:val="center"/>
          </w:tcPr>
          <w:p w:rsidR="00281794" w:rsidRPr="00313323" w:rsidRDefault="00281794" w:rsidP="00281794">
            <w:pPr>
              <w:spacing w:after="0" w:line="240" w:lineRule="auto"/>
              <w:rPr>
                <w:rFonts w:ascii="Times New Roman" w:hAnsi="Times New Roman"/>
                <w:sz w:val="14"/>
                <w:szCs w:val="14"/>
                <w:lang w:eastAsia="en-US"/>
              </w:rPr>
            </w:pPr>
            <w:r w:rsidRPr="00313323">
              <w:rPr>
                <w:rFonts w:ascii="Times New Roman" w:hAnsi="Times New Roman"/>
                <w:sz w:val="14"/>
                <w:szCs w:val="14"/>
                <w:lang w:eastAsia="en-US"/>
              </w:rPr>
              <w:t>Предприятиями торговли</w:t>
            </w:r>
          </w:p>
        </w:tc>
        <w:tc>
          <w:tcPr>
            <w:tcW w:w="2139" w:type="dxa"/>
            <w:tcBorders>
              <w:top w:val="single" w:sz="4" w:space="0" w:color="000000"/>
              <w:left w:val="single" w:sz="4" w:space="0" w:color="000000"/>
              <w:bottom w:val="single" w:sz="4" w:space="0" w:color="000000"/>
            </w:tcBorders>
            <w:shd w:val="clear" w:color="auto" w:fill="auto"/>
          </w:tcPr>
          <w:p w:rsidR="00281794" w:rsidRPr="00313323" w:rsidRDefault="00281794" w:rsidP="00281794">
            <w:pPr>
              <w:spacing w:after="0" w:line="240" w:lineRule="auto"/>
              <w:rPr>
                <w:rFonts w:ascii="Times New Roman" w:hAnsi="Times New Roman"/>
                <w:sz w:val="14"/>
                <w:szCs w:val="14"/>
                <w:lang w:eastAsia="en-US"/>
              </w:rPr>
            </w:pPr>
            <w:r w:rsidRPr="00313323">
              <w:rPr>
                <w:rFonts w:ascii="Times New Roman" w:hAnsi="Times New Roman"/>
                <w:sz w:val="14"/>
                <w:szCs w:val="14"/>
                <w:lang w:eastAsia="en-US"/>
              </w:rPr>
              <w:t xml:space="preserve">1000-1100 </w:t>
            </w:r>
            <w:proofErr w:type="spellStart"/>
            <w:r w:rsidRPr="00313323">
              <w:rPr>
                <w:rFonts w:ascii="Times New Roman" w:hAnsi="Times New Roman"/>
                <w:sz w:val="14"/>
                <w:szCs w:val="14"/>
                <w:lang w:eastAsia="en-US"/>
              </w:rPr>
              <w:t>кв.м</w:t>
            </w:r>
            <w:proofErr w:type="spellEnd"/>
            <w:r w:rsidRPr="00313323">
              <w:rPr>
                <w:rFonts w:ascii="Times New Roman" w:hAnsi="Times New Roman"/>
                <w:sz w:val="14"/>
                <w:szCs w:val="14"/>
                <w:lang w:eastAsia="en-US"/>
              </w:rPr>
              <w:t xml:space="preserve"> торговой площади</w:t>
            </w:r>
          </w:p>
        </w:tc>
        <w:tc>
          <w:tcPr>
            <w:tcW w:w="3077" w:type="dxa"/>
            <w:tcBorders>
              <w:top w:val="single" w:sz="4" w:space="0" w:color="000000"/>
              <w:left w:val="single" w:sz="4" w:space="0" w:color="000000"/>
              <w:bottom w:val="single" w:sz="4" w:space="0" w:color="000000"/>
              <w:right w:val="single" w:sz="4" w:space="0" w:color="000000"/>
            </w:tcBorders>
            <w:shd w:val="clear" w:color="auto" w:fill="auto"/>
          </w:tcPr>
          <w:p w:rsidR="00281794" w:rsidRPr="00313323" w:rsidRDefault="00281794" w:rsidP="00281794">
            <w:pPr>
              <w:spacing w:after="0" w:line="240" w:lineRule="auto"/>
              <w:rPr>
                <w:rFonts w:ascii="Times New Roman" w:eastAsia="Times New Roman" w:hAnsi="Times New Roman"/>
                <w:sz w:val="14"/>
                <w:szCs w:val="14"/>
                <w:lang w:eastAsia="zh-CN"/>
              </w:rPr>
            </w:pPr>
            <w:r w:rsidRPr="00313323">
              <w:rPr>
                <w:rFonts w:ascii="Times New Roman" w:hAnsi="Times New Roman"/>
                <w:sz w:val="14"/>
                <w:szCs w:val="14"/>
                <w:lang w:eastAsia="en-US"/>
              </w:rPr>
              <w:t xml:space="preserve">с </w:t>
            </w:r>
            <w:proofErr w:type="spellStart"/>
            <w:r w:rsidRPr="00313323">
              <w:rPr>
                <w:rFonts w:ascii="Times New Roman" w:hAnsi="Times New Roman"/>
                <w:sz w:val="14"/>
                <w:szCs w:val="14"/>
                <w:lang w:eastAsia="en-US"/>
              </w:rPr>
              <w:t>пешеходно</w:t>
            </w:r>
            <w:proofErr w:type="spellEnd"/>
            <w:r w:rsidRPr="00313323">
              <w:rPr>
                <w:rFonts w:ascii="Times New Roman" w:hAnsi="Times New Roman"/>
                <w:sz w:val="14"/>
                <w:szCs w:val="14"/>
                <w:lang w:eastAsia="en-US"/>
              </w:rPr>
              <w:t>-транспортной доступностью до 30 мин.</w:t>
            </w:r>
          </w:p>
        </w:tc>
      </w:tr>
      <w:tr w:rsidR="00281794" w:rsidRPr="00313323" w:rsidTr="005C5349">
        <w:tc>
          <w:tcPr>
            <w:tcW w:w="845" w:type="dxa"/>
            <w:tcBorders>
              <w:top w:val="single" w:sz="4" w:space="0" w:color="000000"/>
              <w:left w:val="single" w:sz="4" w:space="0" w:color="000000"/>
              <w:bottom w:val="single" w:sz="4" w:space="0" w:color="000000"/>
            </w:tcBorders>
            <w:shd w:val="clear" w:color="auto" w:fill="auto"/>
            <w:vAlign w:val="center"/>
          </w:tcPr>
          <w:p w:rsidR="00281794" w:rsidRPr="00313323" w:rsidRDefault="00281794" w:rsidP="00281794">
            <w:pPr>
              <w:spacing w:after="0" w:line="240" w:lineRule="auto"/>
              <w:jc w:val="center"/>
              <w:rPr>
                <w:rFonts w:ascii="Times New Roman" w:hAnsi="Times New Roman"/>
                <w:sz w:val="14"/>
                <w:szCs w:val="14"/>
                <w:lang w:eastAsia="en-US"/>
              </w:rPr>
            </w:pPr>
            <w:r w:rsidRPr="00313323">
              <w:rPr>
                <w:rFonts w:ascii="Times New Roman" w:hAnsi="Times New Roman"/>
                <w:sz w:val="14"/>
                <w:szCs w:val="14"/>
                <w:lang w:eastAsia="en-US"/>
              </w:rPr>
              <w:t>3</w:t>
            </w:r>
          </w:p>
        </w:tc>
        <w:tc>
          <w:tcPr>
            <w:tcW w:w="3883" w:type="dxa"/>
            <w:tcBorders>
              <w:top w:val="single" w:sz="4" w:space="0" w:color="000000"/>
              <w:left w:val="single" w:sz="4" w:space="0" w:color="000000"/>
              <w:bottom w:val="single" w:sz="4" w:space="0" w:color="000000"/>
            </w:tcBorders>
            <w:shd w:val="clear" w:color="auto" w:fill="auto"/>
            <w:vAlign w:val="center"/>
          </w:tcPr>
          <w:p w:rsidR="00281794" w:rsidRPr="00313323" w:rsidRDefault="00281794" w:rsidP="00281794">
            <w:pPr>
              <w:spacing w:after="0" w:line="240" w:lineRule="auto"/>
              <w:rPr>
                <w:rFonts w:ascii="Times New Roman" w:hAnsi="Times New Roman"/>
                <w:sz w:val="14"/>
                <w:szCs w:val="14"/>
                <w:lang w:eastAsia="en-US"/>
              </w:rPr>
            </w:pPr>
            <w:r w:rsidRPr="00313323">
              <w:rPr>
                <w:rFonts w:ascii="Times New Roman" w:hAnsi="Times New Roman"/>
                <w:sz w:val="14"/>
                <w:szCs w:val="14"/>
                <w:lang w:eastAsia="en-US"/>
              </w:rPr>
              <w:t>Предприятиями общественного питания</w:t>
            </w:r>
          </w:p>
        </w:tc>
        <w:tc>
          <w:tcPr>
            <w:tcW w:w="2139" w:type="dxa"/>
            <w:tcBorders>
              <w:top w:val="single" w:sz="4" w:space="0" w:color="000000"/>
              <w:left w:val="single" w:sz="4" w:space="0" w:color="000000"/>
              <w:bottom w:val="single" w:sz="4" w:space="0" w:color="000000"/>
            </w:tcBorders>
            <w:shd w:val="clear" w:color="auto" w:fill="auto"/>
          </w:tcPr>
          <w:p w:rsidR="00281794" w:rsidRPr="00313323" w:rsidRDefault="00281794" w:rsidP="00281794">
            <w:pPr>
              <w:spacing w:after="0" w:line="240" w:lineRule="auto"/>
              <w:rPr>
                <w:rFonts w:ascii="Times New Roman" w:hAnsi="Times New Roman"/>
                <w:sz w:val="14"/>
                <w:szCs w:val="14"/>
                <w:lang w:eastAsia="en-US"/>
              </w:rPr>
            </w:pPr>
            <w:r w:rsidRPr="00313323">
              <w:rPr>
                <w:rFonts w:ascii="Times New Roman" w:hAnsi="Times New Roman"/>
                <w:sz w:val="14"/>
                <w:szCs w:val="14"/>
                <w:lang w:eastAsia="en-US"/>
              </w:rPr>
              <w:t>110-120 посадочных мест</w:t>
            </w:r>
          </w:p>
        </w:tc>
        <w:tc>
          <w:tcPr>
            <w:tcW w:w="3077" w:type="dxa"/>
            <w:tcBorders>
              <w:top w:val="single" w:sz="4" w:space="0" w:color="000000"/>
              <w:left w:val="single" w:sz="4" w:space="0" w:color="000000"/>
              <w:bottom w:val="single" w:sz="4" w:space="0" w:color="000000"/>
              <w:right w:val="single" w:sz="4" w:space="0" w:color="000000"/>
            </w:tcBorders>
            <w:shd w:val="clear" w:color="auto" w:fill="auto"/>
          </w:tcPr>
          <w:p w:rsidR="00281794" w:rsidRPr="00313323" w:rsidRDefault="00281794" w:rsidP="00281794">
            <w:pPr>
              <w:spacing w:after="0" w:line="240" w:lineRule="auto"/>
              <w:rPr>
                <w:rFonts w:ascii="Times New Roman" w:eastAsia="Times New Roman" w:hAnsi="Times New Roman"/>
                <w:sz w:val="14"/>
                <w:szCs w:val="14"/>
                <w:lang w:eastAsia="zh-CN"/>
              </w:rPr>
            </w:pPr>
            <w:r w:rsidRPr="00313323">
              <w:rPr>
                <w:rFonts w:ascii="Times New Roman" w:hAnsi="Times New Roman"/>
                <w:sz w:val="14"/>
                <w:szCs w:val="14"/>
                <w:lang w:eastAsia="en-US"/>
              </w:rPr>
              <w:t xml:space="preserve">с </w:t>
            </w:r>
            <w:proofErr w:type="spellStart"/>
            <w:r w:rsidRPr="00313323">
              <w:rPr>
                <w:rFonts w:ascii="Times New Roman" w:hAnsi="Times New Roman"/>
                <w:sz w:val="14"/>
                <w:szCs w:val="14"/>
                <w:lang w:eastAsia="en-US"/>
              </w:rPr>
              <w:t>пешеходно</w:t>
            </w:r>
            <w:proofErr w:type="spellEnd"/>
            <w:r w:rsidRPr="00313323">
              <w:rPr>
                <w:rFonts w:ascii="Times New Roman" w:hAnsi="Times New Roman"/>
                <w:sz w:val="14"/>
                <w:szCs w:val="14"/>
                <w:lang w:eastAsia="en-US"/>
              </w:rPr>
              <w:t>-транспортной доступностью до  30 мин.</w:t>
            </w:r>
          </w:p>
        </w:tc>
      </w:tr>
      <w:tr w:rsidR="00281794" w:rsidRPr="00313323" w:rsidTr="005C5349">
        <w:tc>
          <w:tcPr>
            <w:tcW w:w="845" w:type="dxa"/>
            <w:tcBorders>
              <w:top w:val="single" w:sz="4" w:space="0" w:color="000000"/>
              <w:left w:val="single" w:sz="4" w:space="0" w:color="000000"/>
              <w:bottom w:val="single" w:sz="4" w:space="0" w:color="000000"/>
            </w:tcBorders>
            <w:shd w:val="clear" w:color="auto" w:fill="auto"/>
            <w:vAlign w:val="center"/>
          </w:tcPr>
          <w:p w:rsidR="00281794" w:rsidRPr="00313323" w:rsidRDefault="00281794" w:rsidP="00281794">
            <w:pPr>
              <w:spacing w:after="0" w:line="240" w:lineRule="auto"/>
              <w:jc w:val="center"/>
              <w:rPr>
                <w:rFonts w:ascii="Times New Roman" w:hAnsi="Times New Roman"/>
                <w:sz w:val="14"/>
                <w:szCs w:val="14"/>
                <w:lang w:eastAsia="en-US"/>
              </w:rPr>
            </w:pPr>
            <w:r w:rsidRPr="00313323">
              <w:rPr>
                <w:rFonts w:ascii="Times New Roman" w:hAnsi="Times New Roman"/>
                <w:sz w:val="14"/>
                <w:szCs w:val="14"/>
                <w:lang w:eastAsia="en-US"/>
              </w:rPr>
              <w:t>4</w:t>
            </w:r>
          </w:p>
        </w:tc>
        <w:tc>
          <w:tcPr>
            <w:tcW w:w="3883" w:type="dxa"/>
            <w:tcBorders>
              <w:top w:val="single" w:sz="4" w:space="0" w:color="000000"/>
              <w:left w:val="single" w:sz="4" w:space="0" w:color="000000"/>
              <w:bottom w:val="single" w:sz="4" w:space="0" w:color="000000"/>
            </w:tcBorders>
            <w:shd w:val="clear" w:color="auto" w:fill="auto"/>
          </w:tcPr>
          <w:p w:rsidR="00281794" w:rsidRPr="00313323" w:rsidRDefault="00281794" w:rsidP="00281794">
            <w:pPr>
              <w:spacing w:after="0" w:line="240" w:lineRule="auto"/>
              <w:rPr>
                <w:rFonts w:ascii="Times New Roman" w:hAnsi="Times New Roman"/>
                <w:sz w:val="14"/>
                <w:szCs w:val="14"/>
                <w:lang w:eastAsia="en-US"/>
              </w:rPr>
            </w:pPr>
            <w:r w:rsidRPr="00313323">
              <w:rPr>
                <w:rFonts w:ascii="Times New Roman" w:hAnsi="Times New Roman"/>
                <w:sz w:val="14"/>
                <w:szCs w:val="14"/>
                <w:lang w:eastAsia="en-US"/>
              </w:rPr>
              <w:t>Предприятиями коммунально-бытового обслуживания</w:t>
            </w:r>
          </w:p>
        </w:tc>
        <w:tc>
          <w:tcPr>
            <w:tcW w:w="2139" w:type="dxa"/>
            <w:tcBorders>
              <w:top w:val="single" w:sz="4" w:space="0" w:color="000000"/>
              <w:left w:val="single" w:sz="4" w:space="0" w:color="000000"/>
              <w:bottom w:val="single" w:sz="4" w:space="0" w:color="000000"/>
            </w:tcBorders>
            <w:shd w:val="clear" w:color="auto" w:fill="auto"/>
          </w:tcPr>
          <w:p w:rsidR="00281794" w:rsidRPr="00313323" w:rsidRDefault="00281794" w:rsidP="00281794">
            <w:pPr>
              <w:spacing w:after="0" w:line="240" w:lineRule="auto"/>
              <w:rPr>
                <w:rFonts w:ascii="Times New Roman" w:hAnsi="Times New Roman"/>
                <w:sz w:val="14"/>
                <w:szCs w:val="14"/>
                <w:lang w:eastAsia="en-US"/>
              </w:rPr>
            </w:pPr>
            <w:r w:rsidRPr="00313323">
              <w:rPr>
                <w:rFonts w:ascii="Times New Roman" w:hAnsi="Times New Roman"/>
                <w:sz w:val="14"/>
                <w:szCs w:val="14"/>
                <w:lang w:eastAsia="en-US"/>
              </w:rPr>
              <w:t>14 рабочих мест</w:t>
            </w:r>
          </w:p>
        </w:tc>
        <w:tc>
          <w:tcPr>
            <w:tcW w:w="3077" w:type="dxa"/>
            <w:tcBorders>
              <w:top w:val="single" w:sz="4" w:space="0" w:color="000000"/>
              <w:left w:val="single" w:sz="4" w:space="0" w:color="000000"/>
              <w:bottom w:val="single" w:sz="4" w:space="0" w:color="000000"/>
              <w:right w:val="single" w:sz="4" w:space="0" w:color="000000"/>
            </w:tcBorders>
            <w:shd w:val="clear" w:color="auto" w:fill="auto"/>
          </w:tcPr>
          <w:p w:rsidR="00281794" w:rsidRPr="00313323" w:rsidRDefault="00281794" w:rsidP="00281794">
            <w:pPr>
              <w:spacing w:after="0" w:line="240" w:lineRule="auto"/>
              <w:rPr>
                <w:rFonts w:ascii="Times New Roman" w:eastAsia="Times New Roman" w:hAnsi="Times New Roman"/>
                <w:sz w:val="14"/>
                <w:szCs w:val="14"/>
                <w:lang w:eastAsia="zh-CN"/>
              </w:rPr>
            </w:pPr>
            <w:r w:rsidRPr="00313323">
              <w:rPr>
                <w:rFonts w:ascii="Times New Roman" w:hAnsi="Times New Roman"/>
                <w:sz w:val="14"/>
                <w:szCs w:val="14"/>
                <w:lang w:eastAsia="en-US"/>
              </w:rPr>
              <w:t xml:space="preserve">с </w:t>
            </w:r>
            <w:proofErr w:type="spellStart"/>
            <w:r w:rsidRPr="00313323">
              <w:rPr>
                <w:rFonts w:ascii="Times New Roman" w:hAnsi="Times New Roman"/>
                <w:sz w:val="14"/>
                <w:szCs w:val="14"/>
                <w:lang w:eastAsia="en-US"/>
              </w:rPr>
              <w:t>пешеходно</w:t>
            </w:r>
            <w:proofErr w:type="spellEnd"/>
            <w:r w:rsidRPr="00313323">
              <w:rPr>
                <w:rFonts w:ascii="Times New Roman" w:hAnsi="Times New Roman"/>
                <w:sz w:val="14"/>
                <w:szCs w:val="14"/>
                <w:lang w:eastAsia="en-US"/>
              </w:rPr>
              <w:t>-транспортной доступностью до 30 мин.</w:t>
            </w:r>
          </w:p>
        </w:tc>
      </w:tr>
      <w:tr w:rsidR="00281794" w:rsidRPr="00313323" w:rsidTr="005C5349">
        <w:tc>
          <w:tcPr>
            <w:tcW w:w="994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281794" w:rsidRPr="00313323" w:rsidRDefault="00281794" w:rsidP="00281794">
            <w:pPr>
              <w:spacing w:after="0" w:line="240" w:lineRule="auto"/>
              <w:ind w:firstLine="851"/>
              <w:rPr>
                <w:rFonts w:ascii="Times New Roman" w:eastAsia="Times New Roman" w:hAnsi="Times New Roman"/>
                <w:sz w:val="14"/>
                <w:szCs w:val="14"/>
                <w:lang w:eastAsia="en-US"/>
              </w:rPr>
            </w:pPr>
            <w:r w:rsidRPr="00313323">
              <w:rPr>
                <w:rFonts w:ascii="Times New Roman" w:hAnsi="Times New Roman"/>
                <w:sz w:val="14"/>
                <w:szCs w:val="14"/>
                <w:lang w:eastAsia="en-US"/>
              </w:rPr>
              <w:t>Параметры организации территории и обслуживания</w:t>
            </w:r>
          </w:p>
          <w:p w:rsidR="00281794" w:rsidRPr="00313323" w:rsidRDefault="00281794" w:rsidP="00281794">
            <w:pPr>
              <w:spacing w:after="0" w:line="240" w:lineRule="auto"/>
              <w:ind w:firstLine="851"/>
              <w:jc w:val="both"/>
              <w:rPr>
                <w:rFonts w:ascii="Times New Roman" w:hAnsi="Times New Roman"/>
                <w:sz w:val="14"/>
                <w:szCs w:val="14"/>
                <w:lang w:eastAsia="en-US"/>
              </w:rPr>
            </w:pPr>
            <w:r w:rsidRPr="00313323">
              <w:rPr>
                <w:rFonts w:ascii="Times New Roman" w:eastAsia="Times New Roman" w:hAnsi="Times New Roman"/>
                <w:sz w:val="14"/>
                <w:szCs w:val="14"/>
                <w:lang w:eastAsia="en-US"/>
              </w:rPr>
              <w:t xml:space="preserve">  </w:t>
            </w:r>
          </w:p>
          <w:p w:rsidR="00281794" w:rsidRPr="00313323" w:rsidRDefault="00281794" w:rsidP="00591D76">
            <w:pPr>
              <w:spacing w:after="0" w:line="240" w:lineRule="auto"/>
              <w:jc w:val="both"/>
              <w:rPr>
                <w:rFonts w:ascii="Times New Roman" w:hAnsi="Times New Roman"/>
                <w:sz w:val="14"/>
                <w:szCs w:val="14"/>
                <w:lang w:eastAsia="en-US"/>
              </w:rPr>
            </w:pPr>
            <w:r w:rsidRPr="00313323">
              <w:rPr>
                <w:rFonts w:ascii="Times New Roman" w:hAnsi="Times New Roman"/>
                <w:sz w:val="14"/>
                <w:szCs w:val="14"/>
                <w:lang w:eastAsia="en-US"/>
              </w:rPr>
              <w:t>1.1 Размещение отделений, узлов связи, почтамтов, агентств Роспечати, телеграфов, сельских телефонных станций, абонентских терминалов спутниковой связи, объектов радиовещания мощность (вместимость) и размеры необходимых участков принимать в соответствии с действующими нормами и правилами.</w:t>
            </w:r>
          </w:p>
          <w:p w:rsidR="00281794" w:rsidRPr="00313323" w:rsidRDefault="00281794" w:rsidP="00591D76">
            <w:pPr>
              <w:spacing w:after="0" w:line="240" w:lineRule="auto"/>
              <w:jc w:val="both"/>
              <w:rPr>
                <w:rFonts w:ascii="Times New Roman" w:hAnsi="Times New Roman"/>
                <w:sz w:val="14"/>
                <w:szCs w:val="14"/>
                <w:lang w:eastAsia="en-US"/>
              </w:rPr>
            </w:pPr>
            <w:r w:rsidRPr="00313323">
              <w:rPr>
                <w:rFonts w:ascii="Times New Roman" w:hAnsi="Times New Roman"/>
                <w:sz w:val="14"/>
                <w:szCs w:val="14"/>
                <w:lang w:eastAsia="en-US"/>
              </w:rPr>
              <w:t>Пешеходная доступность отделений почтовой связи, как учреждений второй степени необходимости определена:</w:t>
            </w:r>
          </w:p>
          <w:p w:rsidR="00281794" w:rsidRPr="00313323" w:rsidRDefault="00281794" w:rsidP="00281794">
            <w:pPr>
              <w:spacing w:after="0" w:line="240" w:lineRule="auto"/>
              <w:ind w:firstLine="851"/>
              <w:jc w:val="both"/>
              <w:rPr>
                <w:rFonts w:ascii="Times New Roman" w:hAnsi="Times New Roman"/>
                <w:sz w:val="14"/>
                <w:szCs w:val="14"/>
                <w:lang w:eastAsia="en-US"/>
              </w:rPr>
            </w:pPr>
            <w:r w:rsidRPr="00313323">
              <w:rPr>
                <w:rFonts w:ascii="Times New Roman" w:hAnsi="Times New Roman"/>
                <w:sz w:val="14"/>
                <w:szCs w:val="14"/>
                <w:lang w:eastAsia="en-US"/>
              </w:rPr>
              <w:t>- для зон с неблагоприятными природными условиями – 200 м/2-5 мин.;</w:t>
            </w:r>
          </w:p>
          <w:p w:rsidR="00281794" w:rsidRPr="00313323" w:rsidRDefault="00281794" w:rsidP="00281794">
            <w:pPr>
              <w:spacing w:after="0" w:line="240" w:lineRule="auto"/>
              <w:ind w:firstLine="851"/>
              <w:jc w:val="both"/>
              <w:rPr>
                <w:rFonts w:ascii="Times New Roman" w:hAnsi="Times New Roman"/>
                <w:sz w:val="14"/>
                <w:szCs w:val="14"/>
                <w:lang w:eastAsia="en-US"/>
              </w:rPr>
            </w:pPr>
            <w:r w:rsidRPr="00313323">
              <w:rPr>
                <w:rFonts w:ascii="Times New Roman" w:hAnsi="Times New Roman"/>
                <w:sz w:val="14"/>
                <w:szCs w:val="14"/>
                <w:lang w:eastAsia="en-US"/>
              </w:rPr>
              <w:t>- для зон с относительно благоприятными природными условиями – 450 м/5-10 мин.;</w:t>
            </w:r>
          </w:p>
          <w:p w:rsidR="00281794" w:rsidRPr="00313323" w:rsidRDefault="00281794" w:rsidP="00281794">
            <w:pPr>
              <w:spacing w:after="0" w:line="240" w:lineRule="auto"/>
              <w:ind w:firstLine="851"/>
              <w:jc w:val="both"/>
              <w:rPr>
                <w:rFonts w:ascii="Times New Roman" w:hAnsi="Times New Roman"/>
                <w:sz w:val="14"/>
                <w:szCs w:val="14"/>
                <w:lang w:eastAsia="en-US"/>
              </w:rPr>
            </w:pPr>
            <w:r w:rsidRPr="00313323">
              <w:rPr>
                <w:rFonts w:ascii="Times New Roman" w:hAnsi="Times New Roman"/>
                <w:sz w:val="14"/>
                <w:szCs w:val="14"/>
                <w:lang w:eastAsia="en-US"/>
              </w:rPr>
              <w:t>- для зон с умеренными природными условиями – 500 м/10 мин (см. п.25 «Нормативы градостроительного проектирования размещения объектов социального и коммунально-бытового назначения»).</w:t>
            </w:r>
          </w:p>
          <w:p w:rsidR="00281794" w:rsidRPr="00313323" w:rsidRDefault="00281794" w:rsidP="00591D76">
            <w:pPr>
              <w:spacing w:after="0" w:line="240" w:lineRule="auto"/>
              <w:jc w:val="both"/>
              <w:rPr>
                <w:rFonts w:ascii="Times New Roman" w:hAnsi="Times New Roman"/>
                <w:sz w:val="14"/>
                <w:szCs w:val="14"/>
                <w:lang w:eastAsia="en-US"/>
              </w:rPr>
            </w:pPr>
            <w:r w:rsidRPr="00313323">
              <w:rPr>
                <w:rFonts w:ascii="Times New Roman" w:hAnsi="Times New Roman"/>
                <w:sz w:val="14"/>
                <w:szCs w:val="14"/>
                <w:lang w:eastAsia="en-US"/>
              </w:rPr>
              <w:t>2.1 Расчетная обеспеченность населения в торговых центрах (ТЦ) местного значения на 1000 жителей принимается из расчета:</w:t>
            </w:r>
          </w:p>
          <w:p w:rsidR="00281794" w:rsidRPr="00313323" w:rsidRDefault="00281794" w:rsidP="00281794">
            <w:pPr>
              <w:spacing w:after="0" w:line="240" w:lineRule="auto"/>
              <w:ind w:firstLine="851"/>
              <w:jc w:val="both"/>
              <w:rPr>
                <w:rFonts w:ascii="Times New Roman" w:hAnsi="Times New Roman"/>
                <w:sz w:val="14"/>
                <w:szCs w:val="14"/>
                <w:lang w:eastAsia="en-US"/>
              </w:rPr>
            </w:pPr>
            <w:r w:rsidRPr="00313323">
              <w:rPr>
                <w:rFonts w:ascii="Times New Roman" w:hAnsi="Times New Roman"/>
                <w:sz w:val="14"/>
                <w:szCs w:val="14"/>
                <w:lang w:eastAsia="en-US"/>
              </w:rPr>
              <w:t xml:space="preserve">- 300 кв. метров в сельских поселениях. </w:t>
            </w:r>
          </w:p>
          <w:p w:rsidR="00281794" w:rsidRPr="00313323" w:rsidRDefault="00281794" w:rsidP="00281794">
            <w:pPr>
              <w:spacing w:after="0" w:line="240" w:lineRule="auto"/>
              <w:ind w:firstLine="851"/>
              <w:jc w:val="both"/>
              <w:rPr>
                <w:rFonts w:ascii="Times New Roman" w:hAnsi="Times New Roman"/>
                <w:sz w:val="14"/>
                <w:szCs w:val="14"/>
                <w:lang w:eastAsia="en-US"/>
              </w:rPr>
            </w:pPr>
            <w:r w:rsidRPr="00313323">
              <w:rPr>
                <w:rFonts w:ascii="Times New Roman" w:hAnsi="Times New Roman"/>
                <w:sz w:val="14"/>
                <w:szCs w:val="14"/>
                <w:lang w:eastAsia="en-US"/>
              </w:rPr>
              <w:t>2.2. Радиус обслуживания ТЦ в  сельских поселениях – 2000 метров.</w:t>
            </w:r>
          </w:p>
          <w:p w:rsidR="00281794" w:rsidRPr="00313323" w:rsidRDefault="00281794" w:rsidP="00281794">
            <w:pPr>
              <w:spacing w:after="0" w:line="240" w:lineRule="auto"/>
              <w:ind w:firstLine="851"/>
              <w:jc w:val="both"/>
              <w:rPr>
                <w:rFonts w:ascii="Times New Roman" w:hAnsi="Times New Roman"/>
                <w:sz w:val="14"/>
                <w:szCs w:val="14"/>
                <w:lang w:eastAsia="en-US"/>
              </w:rPr>
            </w:pPr>
            <w:r w:rsidRPr="00313323">
              <w:rPr>
                <w:rFonts w:ascii="Times New Roman" w:hAnsi="Times New Roman"/>
                <w:sz w:val="14"/>
                <w:szCs w:val="14"/>
                <w:lang w:eastAsia="en-US"/>
              </w:rPr>
              <w:t>2.3. Торговые центры сельских поселений с числом жителей, тыс. чел.:</w:t>
            </w:r>
          </w:p>
          <w:p w:rsidR="00281794" w:rsidRPr="00313323" w:rsidRDefault="00281794" w:rsidP="00281794">
            <w:pPr>
              <w:spacing w:after="0" w:line="240" w:lineRule="auto"/>
              <w:ind w:firstLine="851"/>
              <w:jc w:val="both"/>
              <w:rPr>
                <w:rFonts w:ascii="Times New Roman" w:hAnsi="Times New Roman"/>
                <w:sz w:val="14"/>
                <w:szCs w:val="14"/>
                <w:lang w:eastAsia="en-US"/>
              </w:rPr>
            </w:pPr>
            <w:r w:rsidRPr="00313323">
              <w:rPr>
                <w:rFonts w:ascii="Times New Roman" w:hAnsi="Times New Roman"/>
                <w:sz w:val="14"/>
                <w:szCs w:val="14"/>
                <w:lang w:eastAsia="en-US"/>
              </w:rPr>
              <w:t>- до 1 –  0,1-0,2 га;</w:t>
            </w:r>
          </w:p>
          <w:p w:rsidR="00281794" w:rsidRPr="00313323" w:rsidRDefault="00281794" w:rsidP="00281794">
            <w:pPr>
              <w:spacing w:after="0" w:line="240" w:lineRule="auto"/>
              <w:ind w:firstLine="851"/>
              <w:jc w:val="both"/>
              <w:rPr>
                <w:rFonts w:ascii="Times New Roman" w:hAnsi="Times New Roman"/>
                <w:sz w:val="14"/>
                <w:szCs w:val="14"/>
                <w:lang w:eastAsia="en-US"/>
              </w:rPr>
            </w:pPr>
            <w:r w:rsidRPr="00313323">
              <w:rPr>
                <w:rFonts w:ascii="Times New Roman" w:hAnsi="Times New Roman"/>
                <w:sz w:val="14"/>
                <w:szCs w:val="14"/>
                <w:lang w:eastAsia="en-US"/>
              </w:rPr>
              <w:t>- св. 1 до 3 – 0,2-0,4 га;</w:t>
            </w:r>
          </w:p>
          <w:p w:rsidR="00281794" w:rsidRPr="00313323" w:rsidRDefault="00281794" w:rsidP="00281794">
            <w:pPr>
              <w:spacing w:after="0" w:line="240" w:lineRule="auto"/>
              <w:ind w:firstLine="851"/>
              <w:jc w:val="both"/>
              <w:rPr>
                <w:rFonts w:ascii="Times New Roman" w:hAnsi="Times New Roman"/>
                <w:sz w:val="14"/>
                <w:szCs w:val="14"/>
                <w:lang w:eastAsia="en-US"/>
              </w:rPr>
            </w:pPr>
            <w:r w:rsidRPr="00313323">
              <w:rPr>
                <w:rFonts w:ascii="Times New Roman" w:hAnsi="Times New Roman"/>
                <w:sz w:val="14"/>
                <w:szCs w:val="14"/>
                <w:lang w:eastAsia="en-US"/>
              </w:rPr>
              <w:t>- от 3 до 4 – 0,4-0,6 га;</w:t>
            </w:r>
          </w:p>
          <w:p w:rsidR="00281794" w:rsidRPr="00313323" w:rsidRDefault="00281794" w:rsidP="00281794">
            <w:pPr>
              <w:spacing w:after="0" w:line="240" w:lineRule="auto"/>
              <w:ind w:firstLine="851"/>
              <w:jc w:val="both"/>
              <w:rPr>
                <w:rFonts w:ascii="Times New Roman" w:hAnsi="Times New Roman"/>
                <w:sz w:val="14"/>
                <w:szCs w:val="14"/>
                <w:lang w:eastAsia="en-US"/>
              </w:rPr>
            </w:pPr>
            <w:r w:rsidRPr="00313323">
              <w:rPr>
                <w:rFonts w:ascii="Times New Roman" w:hAnsi="Times New Roman"/>
                <w:sz w:val="14"/>
                <w:szCs w:val="14"/>
                <w:lang w:eastAsia="en-US"/>
              </w:rPr>
              <w:t>- от 5 до 6 – 0,6-0,7 га;</w:t>
            </w:r>
          </w:p>
          <w:p w:rsidR="00281794" w:rsidRPr="00313323" w:rsidRDefault="00281794" w:rsidP="00281794">
            <w:pPr>
              <w:spacing w:after="0" w:line="240" w:lineRule="auto"/>
              <w:ind w:firstLine="851"/>
              <w:jc w:val="both"/>
              <w:rPr>
                <w:rFonts w:ascii="Times New Roman" w:hAnsi="Times New Roman"/>
                <w:sz w:val="14"/>
                <w:szCs w:val="14"/>
                <w:lang w:eastAsia="en-US"/>
              </w:rPr>
            </w:pPr>
            <w:r w:rsidRPr="00313323">
              <w:rPr>
                <w:rFonts w:ascii="Times New Roman" w:hAnsi="Times New Roman"/>
                <w:sz w:val="14"/>
                <w:szCs w:val="14"/>
                <w:lang w:eastAsia="en-US"/>
              </w:rPr>
              <w:t>- от 7 до 10 – 0,7-0,8 га;</w:t>
            </w:r>
          </w:p>
          <w:p w:rsidR="00281794" w:rsidRPr="00313323" w:rsidRDefault="00281794" w:rsidP="00281794">
            <w:pPr>
              <w:spacing w:after="0" w:line="240" w:lineRule="auto"/>
              <w:ind w:firstLine="851"/>
              <w:jc w:val="both"/>
              <w:rPr>
                <w:rFonts w:ascii="Times New Roman" w:hAnsi="Times New Roman"/>
                <w:sz w:val="14"/>
                <w:szCs w:val="14"/>
                <w:lang w:eastAsia="en-US"/>
              </w:rPr>
            </w:pPr>
            <w:r w:rsidRPr="00313323">
              <w:rPr>
                <w:rFonts w:ascii="Times New Roman" w:hAnsi="Times New Roman"/>
                <w:sz w:val="14"/>
                <w:szCs w:val="14"/>
                <w:lang w:eastAsia="en-US"/>
              </w:rPr>
              <w:t>- от 10 до 15 – 0,8-1,1 га;</w:t>
            </w:r>
          </w:p>
          <w:p w:rsidR="00281794" w:rsidRPr="00313323" w:rsidRDefault="00281794" w:rsidP="00281794">
            <w:pPr>
              <w:spacing w:after="0" w:line="240" w:lineRule="auto"/>
              <w:ind w:firstLine="851"/>
              <w:jc w:val="both"/>
              <w:rPr>
                <w:rFonts w:ascii="Times New Roman" w:hAnsi="Times New Roman"/>
                <w:kern w:val="1"/>
                <w:sz w:val="14"/>
                <w:szCs w:val="14"/>
                <w:lang w:eastAsia="zh-CN"/>
              </w:rPr>
            </w:pPr>
            <w:r w:rsidRPr="00313323">
              <w:rPr>
                <w:rFonts w:ascii="Times New Roman" w:hAnsi="Times New Roman"/>
                <w:sz w:val="14"/>
                <w:szCs w:val="14"/>
                <w:lang w:eastAsia="en-US"/>
              </w:rPr>
              <w:t>- от 15 до 20 – 1,0-1,2 га.</w:t>
            </w:r>
          </w:p>
          <w:p w:rsidR="00281794" w:rsidRPr="00313323" w:rsidRDefault="00281794" w:rsidP="00591D76">
            <w:pPr>
              <w:spacing w:after="0" w:line="240" w:lineRule="auto"/>
              <w:jc w:val="both"/>
              <w:rPr>
                <w:rFonts w:ascii="Times New Roman" w:hAnsi="Times New Roman"/>
                <w:sz w:val="14"/>
                <w:szCs w:val="14"/>
                <w:lang w:eastAsia="en-US"/>
              </w:rPr>
            </w:pPr>
            <w:r w:rsidRPr="00313323">
              <w:rPr>
                <w:rFonts w:ascii="Times New Roman" w:hAnsi="Times New Roman"/>
                <w:kern w:val="1"/>
                <w:sz w:val="14"/>
                <w:szCs w:val="14"/>
                <w:lang w:eastAsia="zh-CN"/>
              </w:rPr>
              <w:t>В</w:t>
            </w:r>
            <w:r w:rsidRPr="00313323">
              <w:rPr>
                <w:rFonts w:ascii="Times New Roman" w:hAnsi="Times New Roman"/>
                <w:color w:val="984806"/>
                <w:kern w:val="1"/>
                <w:sz w:val="14"/>
                <w:szCs w:val="14"/>
                <w:lang w:eastAsia="zh-CN"/>
              </w:rPr>
              <w:t xml:space="preserve"> </w:t>
            </w:r>
            <w:r w:rsidRPr="00313323">
              <w:rPr>
                <w:rFonts w:ascii="Times New Roman" w:hAnsi="Times New Roman"/>
                <w:sz w:val="14"/>
                <w:szCs w:val="14"/>
                <w:lang w:eastAsia="en-US"/>
              </w:rPr>
              <w:t>случае автономного обеспечения ТЦ инженерными системами и коммуникациями, а также размещения на их территории подсобных зданий и сооружений площадь участка может быть увеличена до 50 %</w:t>
            </w:r>
            <w:r w:rsidRPr="00313323">
              <w:rPr>
                <w:rFonts w:ascii="Times New Roman" w:hAnsi="Times New Roman"/>
                <w:color w:val="984806"/>
                <w:kern w:val="1"/>
                <w:sz w:val="14"/>
                <w:szCs w:val="14"/>
                <w:lang w:eastAsia="en-US"/>
              </w:rPr>
              <w:t xml:space="preserve"> </w:t>
            </w:r>
            <w:r w:rsidRPr="00313323">
              <w:rPr>
                <w:rFonts w:ascii="Times New Roman" w:hAnsi="Times New Roman"/>
                <w:sz w:val="14"/>
                <w:szCs w:val="14"/>
                <w:lang w:eastAsia="en-US"/>
              </w:rPr>
              <w:t xml:space="preserve"> </w:t>
            </w:r>
          </w:p>
          <w:p w:rsidR="00281794" w:rsidRPr="00313323" w:rsidRDefault="00281794" w:rsidP="00591D76">
            <w:pPr>
              <w:spacing w:after="0" w:line="240" w:lineRule="auto"/>
              <w:jc w:val="both"/>
              <w:rPr>
                <w:rFonts w:ascii="Times New Roman" w:hAnsi="Times New Roman"/>
                <w:sz w:val="14"/>
                <w:szCs w:val="14"/>
                <w:lang w:eastAsia="en-US"/>
              </w:rPr>
            </w:pPr>
            <w:r w:rsidRPr="00313323">
              <w:rPr>
                <w:rFonts w:ascii="Times New Roman" w:hAnsi="Times New Roman"/>
                <w:sz w:val="14"/>
                <w:szCs w:val="14"/>
                <w:lang w:eastAsia="en-US"/>
              </w:rPr>
              <w:t>2.3 Расчетную торговую площадь рынка следует предусматривать из расчета 24-30 кв. м торговой площади на 1000 жителей, с учетом обеспечения рационального использования территории. Рекомендуется обеспечивать минимальную плотность застройки территории розничных рынков не менее 50%.</w:t>
            </w:r>
          </w:p>
          <w:p w:rsidR="00281794" w:rsidRPr="00313323" w:rsidRDefault="00281794" w:rsidP="00591D76">
            <w:pPr>
              <w:spacing w:after="0" w:line="240" w:lineRule="auto"/>
              <w:jc w:val="both"/>
              <w:rPr>
                <w:rFonts w:ascii="Times New Roman" w:hAnsi="Times New Roman"/>
                <w:sz w:val="14"/>
                <w:szCs w:val="14"/>
                <w:lang w:eastAsia="en-US"/>
              </w:rPr>
            </w:pPr>
            <w:r w:rsidRPr="00313323">
              <w:rPr>
                <w:rFonts w:ascii="Times New Roman" w:hAnsi="Times New Roman"/>
                <w:sz w:val="14"/>
                <w:szCs w:val="14"/>
                <w:lang w:eastAsia="en-US"/>
              </w:rPr>
              <w:t>Проектирование новых и реконструкция существующих рынков розничной торговли  должно осуществляться с соблюдением санитарных и гигиенических требований СанПиН 2.3.5.021-94 «Санитарные правила для предприятий продовольственной торговли» (утв. постановлением Госкомсанэпиднадзора РФ от 30 декабря 1994 г. N 14). См. пост КК</w:t>
            </w:r>
          </w:p>
          <w:p w:rsidR="00281794" w:rsidRPr="00313323" w:rsidRDefault="00281794" w:rsidP="00591D76">
            <w:pPr>
              <w:spacing w:after="0" w:line="240" w:lineRule="auto"/>
              <w:jc w:val="both"/>
              <w:rPr>
                <w:rFonts w:ascii="Times New Roman" w:hAnsi="Times New Roman"/>
                <w:sz w:val="14"/>
                <w:szCs w:val="14"/>
                <w:lang w:eastAsia="en-US"/>
              </w:rPr>
            </w:pPr>
            <w:r w:rsidRPr="00313323">
              <w:rPr>
                <w:rFonts w:ascii="Times New Roman" w:hAnsi="Times New Roman"/>
                <w:sz w:val="14"/>
                <w:szCs w:val="14"/>
                <w:lang w:eastAsia="en-US"/>
              </w:rPr>
              <w:t xml:space="preserve">Размеры земельных участков должны составлять от 7 до 14 кв. м на 1 кв. м торговой площади розничного рынка (комплекса) в зависимости от вместимости. </w:t>
            </w:r>
          </w:p>
          <w:p w:rsidR="00281794" w:rsidRPr="00313323" w:rsidRDefault="00281794" w:rsidP="00281794">
            <w:pPr>
              <w:spacing w:after="0" w:line="240" w:lineRule="auto"/>
              <w:ind w:firstLine="851"/>
              <w:jc w:val="both"/>
              <w:rPr>
                <w:rFonts w:ascii="Times New Roman" w:hAnsi="Times New Roman"/>
                <w:sz w:val="14"/>
                <w:szCs w:val="14"/>
                <w:lang w:eastAsia="en-US"/>
              </w:rPr>
            </w:pPr>
            <w:r w:rsidRPr="00313323">
              <w:rPr>
                <w:rFonts w:ascii="Times New Roman" w:hAnsi="Times New Roman"/>
                <w:sz w:val="14"/>
                <w:szCs w:val="14"/>
                <w:lang w:eastAsia="en-US"/>
              </w:rPr>
              <w:t>На земельном участке розничного рынка проектируются следующие функциональные зоны:</w:t>
            </w:r>
          </w:p>
          <w:p w:rsidR="00281794" w:rsidRPr="00313323" w:rsidRDefault="00281794" w:rsidP="00281794">
            <w:pPr>
              <w:spacing w:after="0" w:line="240" w:lineRule="auto"/>
              <w:ind w:firstLine="851"/>
              <w:jc w:val="both"/>
              <w:rPr>
                <w:rFonts w:ascii="Times New Roman" w:hAnsi="Times New Roman"/>
                <w:sz w:val="14"/>
                <w:szCs w:val="14"/>
                <w:lang w:eastAsia="en-US"/>
              </w:rPr>
            </w:pPr>
            <w:r w:rsidRPr="00313323">
              <w:rPr>
                <w:rFonts w:ascii="Times New Roman" w:hAnsi="Times New Roman"/>
                <w:sz w:val="14"/>
                <w:szCs w:val="14"/>
                <w:lang w:eastAsia="en-US"/>
              </w:rPr>
              <w:t>- торговая зона (с подзонами продовольственных и непродовольственных торговых помещений);</w:t>
            </w:r>
          </w:p>
          <w:p w:rsidR="00281794" w:rsidRPr="00313323" w:rsidRDefault="00281794" w:rsidP="00281794">
            <w:pPr>
              <w:spacing w:after="0" w:line="240" w:lineRule="auto"/>
              <w:ind w:firstLine="851"/>
              <w:jc w:val="both"/>
              <w:rPr>
                <w:rFonts w:ascii="Times New Roman" w:hAnsi="Times New Roman"/>
                <w:sz w:val="14"/>
                <w:szCs w:val="14"/>
                <w:lang w:eastAsia="en-US"/>
              </w:rPr>
            </w:pPr>
            <w:r w:rsidRPr="00313323">
              <w:rPr>
                <w:rFonts w:ascii="Times New Roman" w:hAnsi="Times New Roman"/>
                <w:sz w:val="14"/>
                <w:szCs w:val="14"/>
                <w:lang w:eastAsia="en-US"/>
              </w:rPr>
              <w:t>- административно-складская зона;</w:t>
            </w:r>
          </w:p>
          <w:p w:rsidR="00281794" w:rsidRPr="00313323" w:rsidRDefault="00281794" w:rsidP="00281794">
            <w:pPr>
              <w:spacing w:after="0" w:line="240" w:lineRule="auto"/>
              <w:ind w:firstLine="851"/>
              <w:jc w:val="both"/>
              <w:rPr>
                <w:rFonts w:ascii="Times New Roman" w:hAnsi="Times New Roman"/>
                <w:sz w:val="14"/>
                <w:szCs w:val="14"/>
                <w:lang w:eastAsia="en-US"/>
              </w:rPr>
            </w:pPr>
            <w:r w:rsidRPr="00313323">
              <w:rPr>
                <w:rFonts w:ascii="Times New Roman" w:hAnsi="Times New Roman"/>
                <w:sz w:val="14"/>
                <w:szCs w:val="14"/>
                <w:lang w:eastAsia="en-US"/>
              </w:rPr>
              <w:t>- хозяйственная зона;</w:t>
            </w:r>
          </w:p>
          <w:p w:rsidR="00281794" w:rsidRPr="00313323" w:rsidRDefault="00281794" w:rsidP="00281794">
            <w:pPr>
              <w:spacing w:after="0" w:line="240" w:lineRule="auto"/>
              <w:ind w:firstLine="851"/>
              <w:jc w:val="both"/>
              <w:rPr>
                <w:rFonts w:ascii="Times New Roman" w:hAnsi="Times New Roman"/>
                <w:sz w:val="14"/>
                <w:szCs w:val="14"/>
                <w:lang w:eastAsia="en-US"/>
              </w:rPr>
            </w:pPr>
            <w:r w:rsidRPr="00313323">
              <w:rPr>
                <w:rFonts w:ascii="Times New Roman" w:hAnsi="Times New Roman"/>
                <w:sz w:val="14"/>
                <w:szCs w:val="14"/>
                <w:lang w:eastAsia="en-US"/>
              </w:rPr>
              <w:t>- зона стоянки автотранспорта;</w:t>
            </w:r>
          </w:p>
          <w:p w:rsidR="00281794" w:rsidRPr="00313323" w:rsidRDefault="00281794" w:rsidP="00281794">
            <w:pPr>
              <w:spacing w:after="0" w:line="240" w:lineRule="auto"/>
              <w:ind w:firstLine="851"/>
              <w:jc w:val="both"/>
              <w:rPr>
                <w:rFonts w:ascii="Times New Roman" w:hAnsi="Times New Roman"/>
                <w:sz w:val="14"/>
                <w:szCs w:val="14"/>
                <w:lang w:eastAsia="en-US"/>
              </w:rPr>
            </w:pPr>
            <w:r w:rsidRPr="00313323">
              <w:rPr>
                <w:rFonts w:ascii="Times New Roman" w:hAnsi="Times New Roman"/>
                <w:sz w:val="14"/>
                <w:szCs w:val="14"/>
                <w:lang w:eastAsia="en-US"/>
              </w:rPr>
              <w:t>- зона подхода и распределения связанных с рынком пешеходных потоков;</w:t>
            </w:r>
          </w:p>
          <w:p w:rsidR="00281794" w:rsidRPr="00313323" w:rsidRDefault="00281794" w:rsidP="00281794">
            <w:pPr>
              <w:spacing w:after="0" w:line="240" w:lineRule="auto"/>
              <w:ind w:firstLine="851"/>
              <w:jc w:val="both"/>
              <w:rPr>
                <w:rFonts w:ascii="Times New Roman" w:hAnsi="Times New Roman"/>
                <w:sz w:val="14"/>
                <w:szCs w:val="14"/>
                <w:lang w:eastAsia="en-US"/>
              </w:rPr>
            </w:pPr>
            <w:r w:rsidRPr="00313323">
              <w:rPr>
                <w:rFonts w:ascii="Times New Roman" w:hAnsi="Times New Roman"/>
                <w:sz w:val="14"/>
                <w:szCs w:val="14"/>
                <w:lang w:eastAsia="en-US"/>
              </w:rPr>
              <w:t>- зона озеленения и отдыха покупателей.</w:t>
            </w:r>
          </w:p>
          <w:p w:rsidR="00281794" w:rsidRPr="00313323" w:rsidRDefault="00281794" w:rsidP="00281794">
            <w:pPr>
              <w:spacing w:after="0" w:line="240" w:lineRule="auto"/>
              <w:ind w:firstLine="851"/>
              <w:jc w:val="both"/>
              <w:rPr>
                <w:rFonts w:ascii="Times New Roman" w:hAnsi="Times New Roman"/>
                <w:sz w:val="14"/>
                <w:szCs w:val="14"/>
                <w:lang w:eastAsia="en-US"/>
              </w:rPr>
            </w:pPr>
            <w:r w:rsidRPr="00313323">
              <w:rPr>
                <w:rFonts w:ascii="Times New Roman" w:hAnsi="Times New Roman"/>
                <w:sz w:val="14"/>
                <w:szCs w:val="14"/>
                <w:lang w:eastAsia="en-US"/>
              </w:rPr>
              <w:t>При проектировании розничных рынков необходимо обеспечивать:</w:t>
            </w:r>
          </w:p>
          <w:p w:rsidR="00281794" w:rsidRPr="00313323" w:rsidRDefault="00281794" w:rsidP="00281794">
            <w:pPr>
              <w:spacing w:after="0" w:line="240" w:lineRule="auto"/>
              <w:ind w:firstLine="851"/>
              <w:jc w:val="both"/>
              <w:rPr>
                <w:rFonts w:ascii="Times New Roman" w:hAnsi="Times New Roman"/>
                <w:sz w:val="14"/>
                <w:szCs w:val="14"/>
                <w:lang w:eastAsia="en-US"/>
              </w:rPr>
            </w:pPr>
            <w:r w:rsidRPr="00313323">
              <w:rPr>
                <w:rFonts w:ascii="Times New Roman" w:hAnsi="Times New Roman"/>
                <w:sz w:val="14"/>
                <w:szCs w:val="14"/>
                <w:lang w:eastAsia="en-US"/>
              </w:rPr>
              <w:t>- безопасность пешеходного передвижения в пределах пешеходной зоны;</w:t>
            </w:r>
          </w:p>
          <w:p w:rsidR="00281794" w:rsidRPr="00313323" w:rsidRDefault="00281794" w:rsidP="00281794">
            <w:pPr>
              <w:spacing w:after="0" w:line="240" w:lineRule="auto"/>
              <w:ind w:firstLine="851"/>
              <w:jc w:val="both"/>
              <w:rPr>
                <w:rFonts w:ascii="Times New Roman" w:hAnsi="Times New Roman"/>
                <w:sz w:val="14"/>
                <w:szCs w:val="14"/>
                <w:lang w:eastAsia="en-US"/>
              </w:rPr>
            </w:pPr>
            <w:r w:rsidRPr="00313323">
              <w:rPr>
                <w:rFonts w:ascii="Times New Roman" w:hAnsi="Times New Roman"/>
                <w:sz w:val="14"/>
                <w:szCs w:val="14"/>
                <w:lang w:eastAsia="en-US"/>
              </w:rPr>
              <w:t>- возможности передвижения инвалидов и других маломобильных групп населения на всем пространстве пешеходной зоны;</w:t>
            </w:r>
          </w:p>
          <w:p w:rsidR="00281794" w:rsidRPr="00313323" w:rsidRDefault="00281794" w:rsidP="00281794">
            <w:pPr>
              <w:spacing w:after="0" w:line="240" w:lineRule="auto"/>
              <w:ind w:firstLine="851"/>
              <w:jc w:val="both"/>
              <w:rPr>
                <w:rFonts w:ascii="Times New Roman" w:hAnsi="Times New Roman"/>
                <w:sz w:val="14"/>
                <w:szCs w:val="14"/>
                <w:lang w:eastAsia="en-US"/>
              </w:rPr>
            </w:pPr>
            <w:r w:rsidRPr="00313323">
              <w:rPr>
                <w:rFonts w:ascii="Times New Roman" w:hAnsi="Times New Roman"/>
                <w:sz w:val="14"/>
                <w:szCs w:val="14"/>
                <w:lang w:eastAsia="en-US"/>
              </w:rPr>
              <w:t>- пешеходную доступность розничного рынка от остановок общественного пассажирского транспорта не более 250 метров;</w:t>
            </w:r>
          </w:p>
          <w:p w:rsidR="00281794" w:rsidRPr="00313323" w:rsidRDefault="00281794" w:rsidP="00281794">
            <w:pPr>
              <w:spacing w:after="0" w:line="240" w:lineRule="auto"/>
              <w:ind w:firstLine="851"/>
              <w:jc w:val="both"/>
              <w:rPr>
                <w:rFonts w:ascii="Times New Roman" w:hAnsi="Times New Roman"/>
                <w:sz w:val="14"/>
                <w:szCs w:val="14"/>
                <w:lang w:eastAsia="en-US"/>
              </w:rPr>
            </w:pPr>
            <w:r w:rsidRPr="00313323">
              <w:rPr>
                <w:rFonts w:ascii="Times New Roman" w:hAnsi="Times New Roman"/>
                <w:sz w:val="14"/>
                <w:szCs w:val="14"/>
                <w:lang w:eastAsia="en-US"/>
              </w:rPr>
              <w:t>- подъезд грузового автомобильного транспорта к торговым объектам с боковых и параллельных улиц без пересечения основного пешеходного пути;</w:t>
            </w:r>
          </w:p>
          <w:p w:rsidR="00281794" w:rsidRPr="00313323" w:rsidRDefault="00281794" w:rsidP="00281794">
            <w:pPr>
              <w:spacing w:after="0" w:line="240" w:lineRule="auto"/>
              <w:ind w:firstLine="851"/>
              <w:jc w:val="both"/>
              <w:rPr>
                <w:rFonts w:ascii="Times New Roman" w:hAnsi="Times New Roman"/>
                <w:sz w:val="14"/>
                <w:szCs w:val="14"/>
                <w:lang w:eastAsia="en-US"/>
              </w:rPr>
            </w:pPr>
            <w:r w:rsidRPr="00313323">
              <w:rPr>
                <w:rFonts w:ascii="Times New Roman" w:hAnsi="Times New Roman"/>
                <w:sz w:val="14"/>
                <w:szCs w:val="14"/>
                <w:lang w:eastAsia="en-US"/>
              </w:rPr>
              <w:t>- места парковки автомобилей на расстоянии не более 400 м от любой точки рынка;</w:t>
            </w:r>
          </w:p>
          <w:p w:rsidR="00281794" w:rsidRPr="00313323" w:rsidRDefault="00281794" w:rsidP="00281794">
            <w:pPr>
              <w:spacing w:after="0" w:line="240" w:lineRule="auto"/>
              <w:ind w:firstLine="851"/>
              <w:jc w:val="both"/>
              <w:rPr>
                <w:rFonts w:ascii="Times New Roman" w:hAnsi="Times New Roman"/>
                <w:sz w:val="14"/>
                <w:szCs w:val="14"/>
                <w:lang w:eastAsia="en-US"/>
              </w:rPr>
            </w:pPr>
            <w:r w:rsidRPr="00313323">
              <w:rPr>
                <w:rFonts w:ascii="Times New Roman" w:hAnsi="Times New Roman"/>
                <w:sz w:val="14"/>
                <w:szCs w:val="14"/>
                <w:lang w:eastAsia="en-US"/>
              </w:rPr>
              <w:t>- длину перехода между наиболее удаленными объектами рынков не более 400 м;</w:t>
            </w:r>
          </w:p>
          <w:p w:rsidR="00281794" w:rsidRPr="00313323" w:rsidRDefault="00281794" w:rsidP="00281794">
            <w:pPr>
              <w:spacing w:after="0" w:line="240" w:lineRule="auto"/>
              <w:ind w:firstLine="851"/>
              <w:jc w:val="both"/>
              <w:rPr>
                <w:rFonts w:ascii="Times New Roman" w:hAnsi="Times New Roman"/>
                <w:sz w:val="14"/>
                <w:szCs w:val="14"/>
                <w:lang w:eastAsia="en-US"/>
              </w:rPr>
            </w:pPr>
            <w:r w:rsidRPr="00313323">
              <w:rPr>
                <w:rFonts w:ascii="Times New Roman" w:hAnsi="Times New Roman"/>
                <w:sz w:val="14"/>
                <w:szCs w:val="14"/>
                <w:lang w:eastAsia="en-US"/>
              </w:rPr>
              <w:t>- длину перехода из любой точки рынка до общественного туалета не более 200 м.</w:t>
            </w:r>
          </w:p>
          <w:p w:rsidR="00281794" w:rsidRPr="00313323" w:rsidRDefault="00281794" w:rsidP="00591D76">
            <w:pPr>
              <w:spacing w:after="0" w:line="240" w:lineRule="auto"/>
              <w:jc w:val="both"/>
              <w:rPr>
                <w:rFonts w:ascii="Times New Roman" w:hAnsi="Times New Roman"/>
                <w:sz w:val="14"/>
                <w:szCs w:val="14"/>
                <w:lang w:eastAsia="en-US"/>
              </w:rPr>
            </w:pPr>
            <w:r w:rsidRPr="00313323">
              <w:rPr>
                <w:rFonts w:ascii="Times New Roman" w:hAnsi="Times New Roman"/>
                <w:sz w:val="14"/>
                <w:szCs w:val="14"/>
                <w:lang w:eastAsia="en-US"/>
              </w:rPr>
              <w:t xml:space="preserve">Требуемое расчетное количество </w:t>
            </w:r>
            <w:proofErr w:type="spellStart"/>
            <w:r w:rsidRPr="00313323">
              <w:rPr>
                <w:rFonts w:ascii="Times New Roman" w:hAnsi="Times New Roman"/>
                <w:sz w:val="14"/>
                <w:szCs w:val="14"/>
                <w:lang w:eastAsia="en-US"/>
              </w:rPr>
              <w:t>машино</w:t>
            </w:r>
            <w:proofErr w:type="spellEnd"/>
            <w:r w:rsidRPr="00313323">
              <w:rPr>
                <w:rFonts w:ascii="Times New Roman" w:hAnsi="Times New Roman"/>
                <w:sz w:val="14"/>
                <w:szCs w:val="14"/>
                <w:lang w:eastAsia="en-US"/>
              </w:rPr>
              <w:t xml:space="preserve">-мест для парковки легковых автомобилей определяется из расчета 1 </w:t>
            </w:r>
            <w:proofErr w:type="spellStart"/>
            <w:r w:rsidRPr="00313323">
              <w:rPr>
                <w:rFonts w:ascii="Times New Roman" w:hAnsi="Times New Roman"/>
                <w:sz w:val="14"/>
                <w:szCs w:val="14"/>
                <w:lang w:eastAsia="en-US"/>
              </w:rPr>
              <w:t>машино</w:t>
            </w:r>
            <w:proofErr w:type="spellEnd"/>
            <w:r w:rsidRPr="00313323">
              <w:rPr>
                <w:rFonts w:ascii="Times New Roman" w:hAnsi="Times New Roman"/>
                <w:sz w:val="14"/>
                <w:szCs w:val="14"/>
                <w:lang w:eastAsia="en-US"/>
              </w:rPr>
              <w:t xml:space="preserve">-место на 1 торговое место или на 10 кв. м торговой площади. </w:t>
            </w:r>
          </w:p>
          <w:p w:rsidR="00281794" w:rsidRPr="00313323" w:rsidRDefault="00281794" w:rsidP="00591D76">
            <w:pPr>
              <w:spacing w:after="0" w:line="240" w:lineRule="auto"/>
              <w:jc w:val="both"/>
              <w:rPr>
                <w:rFonts w:ascii="Times New Roman" w:hAnsi="Times New Roman"/>
                <w:sz w:val="14"/>
                <w:szCs w:val="14"/>
                <w:lang w:eastAsia="en-US"/>
              </w:rPr>
            </w:pPr>
            <w:r w:rsidRPr="00313323">
              <w:rPr>
                <w:rFonts w:ascii="Times New Roman" w:hAnsi="Times New Roman"/>
                <w:sz w:val="14"/>
                <w:szCs w:val="14"/>
                <w:lang w:eastAsia="en-US"/>
              </w:rPr>
              <w:t xml:space="preserve">На рынках, расположенных в общественно-деловых зонах, при размерах торговой площади до 1000 кв. м расчетное количество </w:t>
            </w:r>
            <w:proofErr w:type="spellStart"/>
            <w:r w:rsidRPr="00313323">
              <w:rPr>
                <w:rFonts w:ascii="Times New Roman" w:hAnsi="Times New Roman"/>
                <w:sz w:val="14"/>
                <w:szCs w:val="14"/>
                <w:lang w:eastAsia="en-US"/>
              </w:rPr>
              <w:t>машино</w:t>
            </w:r>
            <w:proofErr w:type="spellEnd"/>
            <w:r w:rsidRPr="00313323">
              <w:rPr>
                <w:rFonts w:ascii="Times New Roman" w:hAnsi="Times New Roman"/>
                <w:sz w:val="14"/>
                <w:szCs w:val="14"/>
                <w:lang w:eastAsia="en-US"/>
              </w:rPr>
              <w:t xml:space="preserve">-мест составляет 25 </w:t>
            </w:r>
            <w:proofErr w:type="spellStart"/>
            <w:r w:rsidRPr="00313323">
              <w:rPr>
                <w:rFonts w:ascii="Times New Roman" w:hAnsi="Times New Roman"/>
                <w:sz w:val="14"/>
                <w:szCs w:val="14"/>
                <w:lang w:eastAsia="en-US"/>
              </w:rPr>
              <w:t>машино</w:t>
            </w:r>
            <w:proofErr w:type="spellEnd"/>
            <w:r w:rsidRPr="00313323">
              <w:rPr>
                <w:rFonts w:ascii="Times New Roman" w:hAnsi="Times New Roman"/>
                <w:sz w:val="14"/>
                <w:szCs w:val="14"/>
                <w:lang w:eastAsia="en-US"/>
              </w:rPr>
              <w:t>-мест на 50 торговых мест.</w:t>
            </w:r>
          </w:p>
          <w:p w:rsidR="00281794" w:rsidRPr="00313323" w:rsidRDefault="00281794" w:rsidP="00591D76">
            <w:pPr>
              <w:spacing w:after="0" w:line="240" w:lineRule="auto"/>
              <w:jc w:val="both"/>
              <w:rPr>
                <w:rFonts w:ascii="Times New Roman" w:hAnsi="Times New Roman"/>
                <w:sz w:val="14"/>
                <w:szCs w:val="14"/>
                <w:lang w:eastAsia="en-US"/>
              </w:rPr>
            </w:pPr>
            <w:r w:rsidRPr="00313323">
              <w:rPr>
                <w:rFonts w:ascii="Times New Roman" w:hAnsi="Times New Roman"/>
                <w:sz w:val="14"/>
                <w:szCs w:val="14"/>
                <w:lang w:eastAsia="en-US"/>
              </w:rPr>
              <w:t>На рынках без канализации общественные туалеты с непроницаемыми выгребами следует располагать на расстоянии не менее 50 м от места торговли. Число расчетных мест в них должно быть не менее одного на каждые 50 торговых мест.</w:t>
            </w:r>
          </w:p>
          <w:p w:rsidR="00281794" w:rsidRPr="00313323" w:rsidRDefault="00281794" w:rsidP="00591D76">
            <w:pPr>
              <w:spacing w:after="0" w:line="240" w:lineRule="auto"/>
              <w:jc w:val="both"/>
              <w:rPr>
                <w:rFonts w:ascii="Times New Roman" w:hAnsi="Times New Roman"/>
                <w:sz w:val="14"/>
                <w:szCs w:val="14"/>
                <w:lang w:eastAsia="en-US"/>
              </w:rPr>
            </w:pPr>
            <w:r w:rsidRPr="00313323">
              <w:rPr>
                <w:rFonts w:ascii="Times New Roman" w:hAnsi="Times New Roman"/>
                <w:sz w:val="14"/>
                <w:szCs w:val="14"/>
                <w:lang w:eastAsia="en-US"/>
              </w:rPr>
              <w:t>Планировку и застройку территории розничных рынков следует осуществлять в соответствии с постановлением главы администрации (губернатора) Краснодарского края от 29 апреля 2013 года №441 «Об утверждении основных требований к планировке и застройке розничных рынков на территории Краснодарского края, реконструкции и модернизации зданий, строений, сооружений и находящихся в них помещений».</w:t>
            </w:r>
          </w:p>
          <w:p w:rsidR="00281794" w:rsidRPr="00313323" w:rsidRDefault="00281794" w:rsidP="00591D76">
            <w:pPr>
              <w:spacing w:after="0" w:line="240" w:lineRule="auto"/>
              <w:jc w:val="both"/>
              <w:rPr>
                <w:rFonts w:ascii="Times New Roman" w:hAnsi="Times New Roman"/>
                <w:sz w:val="14"/>
                <w:szCs w:val="14"/>
                <w:lang w:eastAsia="en-US"/>
              </w:rPr>
            </w:pPr>
            <w:r w:rsidRPr="00313323">
              <w:rPr>
                <w:rFonts w:ascii="Times New Roman" w:hAnsi="Times New Roman"/>
                <w:sz w:val="14"/>
                <w:szCs w:val="14"/>
                <w:lang w:eastAsia="en-US"/>
              </w:rPr>
              <w:t>3.1 Нормативы размеров земельных участков для предприятий общественного питания приняты в соответствии со СНиП 2.07.01-89* «Градостроительство. Планировка и застройка городских и сельских поселений» при числе мест:</w:t>
            </w:r>
          </w:p>
          <w:p w:rsidR="00281794" w:rsidRPr="00313323" w:rsidRDefault="00281794" w:rsidP="00281794">
            <w:pPr>
              <w:spacing w:after="0" w:line="240" w:lineRule="auto"/>
              <w:ind w:firstLine="851"/>
              <w:jc w:val="both"/>
              <w:rPr>
                <w:rFonts w:ascii="Times New Roman" w:hAnsi="Times New Roman"/>
                <w:sz w:val="14"/>
                <w:szCs w:val="14"/>
                <w:lang w:eastAsia="en-US"/>
              </w:rPr>
            </w:pPr>
            <w:r w:rsidRPr="00313323">
              <w:rPr>
                <w:rFonts w:ascii="Times New Roman" w:hAnsi="Times New Roman"/>
                <w:sz w:val="14"/>
                <w:szCs w:val="14"/>
                <w:lang w:eastAsia="en-US"/>
              </w:rPr>
              <w:t>- до 50 мест – 0,25-0,2 га на 100 мест;</w:t>
            </w:r>
          </w:p>
          <w:p w:rsidR="00281794" w:rsidRPr="00313323" w:rsidRDefault="00281794" w:rsidP="00281794">
            <w:pPr>
              <w:spacing w:after="0" w:line="240" w:lineRule="auto"/>
              <w:ind w:firstLine="851"/>
              <w:jc w:val="both"/>
              <w:rPr>
                <w:rFonts w:ascii="Times New Roman" w:hAnsi="Times New Roman"/>
                <w:sz w:val="14"/>
                <w:szCs w:val="14"/>
                <w:lang w:eastAsia="en-US"/>
              </w:rPr>
            </w:pPr>
            <w:r w:rsidRPr="00313323">
              <w:rPr>
                <w:rFonts w:ascii="Times New Roman" w:hAnsi="Times New Roman"/>
                <w:sz w:val="14"/>
                <w:szCs w:val="14"/>
                <w:lang w:eastAsia="en-US"/>
              </w:rPr>
              <w:t>- от 50 до 150 мест – 0,2-0,15 га на 100 мест;</w:t>
            </w:r>
          </w:p>
          <w:p w:rsidR="00281794" w:rsidRPr="00313323" w:rsidRDefault="00281794" w:rsidP="00281794">
            <w:pPr>
              <w:spacing w:after="0" w:line="240" w:lineRule="auto"/>
              <w:ind w:firstLine="851"/>
              <w:jc w:val="both"/>
              <w:rPr>
                <w:rFonts w:ascii="Times New Roman" w:hAnsi="Times New Roman"/>
                <w:sz w:val="14"/>
                <w:szCs w:val="14"/>
                <w:lang w:eastAsia="en-US"/>
              </w:rPr>
            </w:pPr>
            <w:r w:rsidRPr="00313323">
              <w:rPr>
                <w:rFonts w:ascii="Times New Roman" w:hAnsi="Times New Roman"/>
                <w:sz w:val="14"/>
                <w:szCs w:val="14"/>
                <w:lang w:eastAsia="en-US"/>
              </w:rPr>
              <w:t>- свыше 150 мест – 0,1 га на 100 мест.</w:t>
            </w:r>
          </w:p>
          <w:p w:rsidR="00281794" w:rsidRPr="00313323" w:rsidRDefault="00281794" w:rsidP="00281794">
            <w:pPr>
              <w:spacing w:after="0" w:line="240" w:lineRule="auto"/>
              <w:ind w:firstLine="851"/>
              <w:jc w:val="both"/>
              <w:rPr>
                <w:rFonts w:ascii="Times New Roman" w:hAnsi="Times New Roman"/>
                <w:sz w:val="14"/>
                <w:szCs w:val="14"/>
                <w:lang w:eastAsia="en-US"/>
              </w:rPr>
            </w:pPr>
            <w:r w:rsidRPr="00313323">
              <w:rPr>
                <w:rFonts w:ascii="Times New Roman" w:hAnsi="Times New Roman"/>
                <w:sz w:val="14"/>
                <w:szCs w:val="14"/>
                <w:lang w:eastAsia="en-US"/>
              </w:rPr>
              <w:t>Пешеходная доступность предприятий общественного питания, как учреждений второй степени необходимости определена:</w:t>
            </w:r>
          </w:p>
          <w:p w:rsidR="00281794" w:rsidRPr="00313323" w:rsidRDefault="00281794" w:rsidP="00281794">
            <w:pPr>
              <w:spacing w:after="0" w:line="240" w:lineRule="auto"/>
              <w:ind w:firstLine="851"/>
              <w:jc w:val="both"/>
              <w:rPr>
                <w:rFonts w:ascii="Times New Roman" w:hAnsi="Times New Roman"/>
                <w:sz w:val="14"/>
                <w:szCs w:val="14"/>
                <w:lang w:eastAsia="en-US"/>
              </w:rPr>
            </w:pPr>
            <w:r w:rsidRPr="00313323">
              <w:rPr>
                <w:rFonts w:ascii="Times New Roman" w:hAnsi="Times New Roman"/>
                <w:sz w:val="14"/>
                <w:szCs w:val="14"/>
                <w:lang w:eastAsia="en-US"/>
              </w:rPr>
              <w:t>- для зон с неблагоприятными природными условиями – 200 м/2-5 мин.;</w:t>
            </w:r>
          </w:p>
          <w:p w:rsidR="00281794" w:rsidRPr="00313323" w:rsidRDefault="00281794" w:rsidP="00281794">
            <w:pPr>
              <w:spacing w:after="0" w:line="240" w:lineRule="auto"/>
              <w:ind w:firstLine="851"/>
              <w:jc w:val="both"/>
              <w:rPr>
                <w:rFonts w:ascii="Times New Roman" w:hAnsi="Times New Roman"/>
                <w:sz w:val="14"/>
                <w:szCs w:val="14"/>
                <w:lang w:eastAsia="en-US"/>
              </w:rPr>
            </w:pPr>
            <w:r w:rsidRPr="00313323">
              <w:rPr>
                <w:rFonts w:ascii="Times New Roman" w:hAnsi="Times New Roman"/>
                <w:sz w:val="14"/>
                <w:szCs w:val="14"/>
                <w:lang w:eastAsia="en-US"/>
              </w:rPr>
              <w:t>- для зон с относительно благоприятными природными условиями – 450 м/5-10 мин.;</w:t>
            </w:r>
          </w:p>
          <w:p w:rsidR="00281794" w:rsidRPr="00313323" w:rsidRDefault="00281794" w:rsidP="00281794">
            <w:pPr>
              <w:spacing w:after="0" w:line="240" w:lineRule="auto"/>
              <w:ind w:firstLine="851"/>
              <w:jc w:val="both"/>
              <w:rPr>
                <w:rFonts w:ascii="Times New Roman" w:hAnsi="Times New Roman"/>
                <w:sz w:val="14"/>
                <w:szCs w:val="14"/>
                <w:lang w:eastAsia="en-US"/>
              </w:rPr>
            </w:pPr>
            <w:r w:rsidRPr="00313323">
              <w:rPr>
                <w:rFonts w:ascii="Times New Roman" w:hAnsi="Times New Roman"/>
                <w:sz w:val="14"/>
                <w:szCs w:val="14"/>
                <w:lang w:eastAsia="en-US"/>
              </w:rPr>
              <w:t>- для зон с умеренными природными условиями – 1300 м/10-30 мин (см. п.25 «Нормативы градостроительного проектирования размещения объектов социального и коммунально-бытового назначения»).</w:t>
            </w:r>
          </w:p>
          <w:p w:rsidR="00281794" w:rsidRPr="00313323" w:rsidRDefault="00281794" w:rsidP="006C69F8">
            <w:pPr>
              <w:spacing w:after="0" w:line="240" w:lineRule="auto"/>
              <w:jc w:val="both"/>
              <w:rPr>
                <w:rFonts w:ascii="Times New Roman" w:hAnsi="Times New Roman"/>
                <w:sz w:val="14"/>
                <w:szCs w:val="14"/>
                <w:lang w:eastAsia="en-US"/>
              </w:rPr>
            </w:pPr>
            <w:r w:rsidRPr="00313323">
              <w:rPr>
                <w:rFonts w:ascii="Times New Roman" w:hAnsi="Times New Roman"/>
                <w:sz w:val="14"/>
                <w:szCs w:val="14"/>
                <w:lang w:eastAsia="en-US"/>
              </w:rPr>
              <w:t>4.1. Норматив обеспеченности населения предприятиями бытового обслуживания принят в соответствии со СНиП 2.07.01-89* «Градостроительство. Планировка и застройка городских и сельских поселений»:</w:t>
            </w:r>
          </w:p>
          <w:p w:rsidR="00281794" w:rsidRPr="00313323" w:rsidRDefault="00281794" w:rsidP="00281794">
            <w:pPr>
              <w:spacing w:after="0" w:line="240" w:lineRule="auto"/>
              <w:ind w:firstLine="851"/>
              <w:jc w:val="both"/>
              <w:rPr>
                <w:rFonts w:ascii="Times New Roman" w:hAnsi="Times New Roman"/>
                <w:sz w:val="14"/>
                <w:szCs w:val="14"/>
                <w:lang w:eastAsia="en-US"/>
              </w:rPr>
            </w:pPr>
            <w:r w:rsidRPr="00313323">
              <w:rPr>
                <w:rFonts w:ascii="Times New Roman" w:hAnsi="Times New Roman"/>
                <w:sz w:val="14"/>
                <w:szCs w:val="14"/>
                <w:lang w:eastAsia="en-US"/>
              </w:rPr>
              <w:t>- для сельских населенных пунктов – 7 рабочих мест на 1 тыс. человек;</w:t>
            </w:r>
          </w:p>
          <w:p w:rsidR="00281794" w:rsidRPr="00313323" w:rsidRDefault="00281794" w:rsidP="006C69F8">
            <w:pPr>
              <w:spacing w:after="0" w:line="240" w:lineRule="auto"/>
              <w:jc w:val="both"/>
              <w:rPr>
                <w:rFonts w:ascii="Times New Roman" w:hAnsi="Times New Roman"/>
                <w:sz w:val="14"/>
                <w:szCs w:val="14"/>
                <w:lang w:eastAsia="en-US"/>
              </w:rPr>
            </w:pPr>
            <w:r w:rsidRPr="00313323">
              <w:rPr>
                <w:rFonts w:ascii="Times New Roman" w:hAnsi="Times New Roman"/>
                <w:sz w:val="14"/>
                <w:szCs w:val="14"/>
                <w:lang w:eastAsia="en-US"/>
              </w:rPr>
              <w:t>Нормативы размеров земельных участков предприятий бытового обслуживания приняты в соответствии со СНиП 2.07.01-89* «Градостроительство. Планировка и застройка городских и сельских поселений» для предприятий мощностью:</w:t>
            </w:r>
          </w:p>
          <w:p w:rsidR="00281794" w:rsidRPr="00313323" w:rsidRDefault="00281794" w:rsidP="00281794">
            <w:pPr>
              <w:spacing w:after="0" w:line="240" w:lineRule="auto"/>
              <w:ind w:firstLine="851"/>
              <w:jc w:val="both"/>
              <w:rPr>
                <w:rFonts w:ascii="Times New Roman" w:hAnsi="Times New Roman"/>
                <w:sz w:val="14"/>
                <w:szCs w:val="14"/>
                <w:lang w:eastAsia="en-US"/>
              </w:rPr>
            </w:pPr>
            <w:r w:rsidRPr="00313323">
              <w:rPr>
                <w:rFonts w:ascii="Times New Roman" w:hAnsi="Times New Roman"/>
                <w:sz w:val="14"/>
                <w:szCs w:val="14"/>
                <w:lang w:eastAsia="en-US"/>
              </w:rPr>
              <w:t>- до 50 рабочих мест – 0,1-0,2 га на 10 рабочих мест;</w:t>
            </w:r>
          </w:p>
          <w:p w:rsidR="00281794" w:rsidRPr="00313323" w:rsidRDefault="00281794" w:rsidP="00281794">
            <w:pPr>
              <w:spacing w:after="0" w:line="240" w:lineRule="auto"/>
              <w:ind w:firstLine="851"/>
              <w:jc w:val="both"/>
              <w:rPr>
                <w:rFonts w:ascii="Times New Roman" w:hAnsi="Times New Roman"/>
                <w:sz w:val="14"/>
                <w:szCs w:val="14"/>
                <w:lang w:eastAsia="en-US"/>
              </w:rPr>
            </w:pPr>
            <w:r w:rsidRPr="00313323">
              <w:rPr>
                <w:rFonts w:ascii="Times New Roman" w:hAnsi="Times New Roman"/>
                <w:sz w:val="14"/>
                <w:szCs w:val="14"/>
                <w:lang w:eastAsia="en-US"/>
              </w:rPr>
              <w:lastRenderedPageBreak/>
              <w:t>- от 50 до 150 рабочих мест – 0,05-0,08 га на 10 рабочих мест;</w:t>
            </w:r>
          </w:p>
          <w:p w:rsidR="00281794" w:rsidRPr="00313323" w:rsidRDefault="00281794" w:rsidP="00281794">
            <w:pPr>
              <w:spacing w:after="0" w:line="240" w:lineRule="auto"/>
              <w:ind w:firstLine="851"/>
              <w:jc w:val="both"/>
              <w:rPr>
                <w:rFonts w:ascii="Times New Roman" w:hAnsi="Times New Roman"/>
                <w:sz w:val="14"/>
                <w:szCs w:val="14"/>
                <w:lang w:eastAsia="en-US"/>
              </w:rPr>
            </w:pPr>
            <w:r w:rsidRPr="00313323">
              <w:rPr>
                <w:rFonts w:ascii="Times New Roman" w:hAnsi="Times New Roman"/>
                <w:sz w:val="14"/>
                <w:szCs w:val="14"/>
                <w:lang w:eastAsia="en-US"/>
              </w:rPr>
              <w:t>- свыше 150 рабочих мест – 0,03-0,04 га на 10 рабочих мест.</w:t>
            </w:r>
          </w:p>
          <w:p w:rsidR="00281794" w:rsidRPr="00313323" w:rsidRDefault="00281794" w:rsidP="00281794">
            <w:pPr>
              <w:spacing w:after="0" w:line="240" w:lineRule="auto"/>
              <w:ind w:firstLine="851"/>
              <w:jc w:val="both"/>
              <w:rPr>
                <w:rFonts w:ascii="Times New Roman" w:hAnsi="Times New Roman"/>
                <w:sz w:val="14"/>
                <w:szCs w:val="14"/>
                <w:lang w:eastAsia="en-US"/>
              </w:rPr>
            </w:pPr>
            <w:r w:rsidRPr="00313323">
              <w:rPr>
                <w:rFonts w:ascii="Times New Roman" w:hAnsi="Times New Roman"/>
                <w:sz w:val="14"/>
                <w:szCs w:val="14"/>
                <w:lang w:eastAsia="en-US"/>
              </w:rPr>
              <w:t>Пешеходная доступность предприятий бытового обслуживания, как учреждений второй степени необходимости определена:</w:t>
            </w:r>
          </w:p>
          <w:p w:rsidR="00281794" w:rsidRPr="00313323" w:rsidRDefault="00281794" w:rsidP="00281794">
            <w:pPr>
              <w:spacing w:after="0" w:line="240" w:lineRule="auto"/>
              <w:ind w:firstLine="851"/>
              <w:jc w:val="both"/>
              <w:rPr>
                <w:rFonts w:ascii="Times New Roman" w:hAnsi="Times New Roman"/>
                <w:sz w:val="14"/>
                <w:szCs w:val="14"/>
                <w:lang w:eastAsia="en-US"/>
              </w:rPr>
            </w:pPr>
            <w:r w:rsidRPr="00313323">
              <w:rPr>
                <w:rFonts w:ascii="Times New Roman" w:hAnsi="Times New Roman"/>
                <w:sz w:val="14"/>
                <w:szCs w:val="14"/>
                <w:lang w:eastAsia="en-US"/>
              </w:rPr>
              <w:t>- для зон с неблагоприятными природными условиями – 200 м/2-5 мин.;</w:t>
            </w:r>
          </w:p>
          <w:p w:rsidR="00281794" w:rsidRPr="00313323" w:rsidRDefault="00281794" w:rsidP="00281794">
            <w:pPr>
              <w:spacing w:after="0" w:line="240" w:lineRule="auto"/>
              <w:ind w:firstLine="851"/>
              <w:jc w:val="both"/>
              <w:rPr>
                <w:rFonts w:ascii="Times New Roman" w:hAnsi="Times New Roman"/>
                <w:sz w:val="14"/>
                <w:szCs w:val="14"/>
                <w:lang w:eastAsia="en-US"/>
              </w:rPr>
            </w:pPr>
            <w:r w:rsidRPr="00313323">
              <w:rPr>
                <w:rFonts w:ascii="Times New Roman" w:hAnsi="Times New Roman"/>
                <w:sz w:val="14"/>
                <w:szCs w:val="14"/>
                <w:lang w:eastAsia="en-US"/>
              </w:rPr>
              <w:t>- для зон с относительно благоприятными природными условиями – 450 м/5-10 мин.;</w:t>
            </w:r>
          </w:p>
          <w:p w:rsidR="00281794" w:rsidRPr="00313323" w:rsidRDefault="00281794" w:rsidP="00281794">
            <w:pPr>
              <w:spacing w:after="0" w:line="240" w:lineRule="auto"/>
              <w:ind w:firstLine="851"/>
              <w:jc w:val="both"/>
              <w:rPr>
                <w:rFonts w:ascii="Times New Roman" w:hAnsi="Times New Roman"/>
                <w:sz w:val="14"/>
                <w:szCs w:val="14"/>
                <w:lang w:eastAsia="en-US"/>
              </w:rPr>
            </w:pPr>
            <w:r w:rsidRPr="00313323">
              <w:rPr>
                <w:rFonts w:ascii="Times New Roman" w:hAnsi="Times New Roman"/>
                <w:sz w:val="14"/>
                <w:szCs w:val="14"/>
                <w:lang w:eastAsia="en-US"/>
              </w:rPr>
              <w:t xml:space="preserve">- для зон с умеренными природными условиями – 1300 м/10-30 мин (см. п.25 «Нормативы градостроительного проектирования размещения объектов социального и коммунально-бытового назначения»).    </w:t>
            </w:r>
          </w:p>
          <w:p w:rsidR="00281794" w:rsidRPr="00313323" w:rsidRDefault="00281794" w:rsidP="00281794">
            <w:pPr>
              <w:spacing w:after="0" w:line="240" w:lineRule="auto"/>
              <w:ind w:firstLine="851"/>
              <w:jc w:val="both"/>
              <w:rPr>
                <w:rFonts w:ascii="Times New Roman" w:hAnsi="Times New Roman"/>
                <w:sz w:val="14"/>
                <w:szCs w:val="14"/>
                <w:lang w:eastAsia="en-US"/>
              </w:rPr>
            </w:pPr>
            <w:r w:rsidRPr="00313323">
              <w:rPr>
                <w:rFonts w:ascii="Times New Roman" w:hAnsi="Times New Roman"/>
                <w:sz w:val="14"/>
                <w:szCs w:val="14"/>
                <w:lang w:eastAsia="en-US"/>
              </w:rPr>
              <w:t>4.2 Прачечные</w:t>
            </w:r>
          </w:p>
          <w:p w:rsidR="00281794" w:rsidRPr="00313323" w:rsidRDefault="00281794" w:rsidP="006C69F8">
            <w:pPr>
              <w:spacing w:after="0" w:line="240" w:lineRule="auto"/>
              <w:jc w:val="both"/>
              <w:rPr>
                <w:rFonts w:ascii="Times New Roman" w:hAnsi="Times New Roman"/>
                <w:sz w:val="14"/>
                <w:szCs w:val="14"/>
                <w:lang w:eastAsia="en-US"/>
              </w:rPr>
            </w:pPr>
            <w:r w:rsidRPr="00313323">
              <w:rPr>
                <w:rFonts w:ascii="Times New Roman" w:hAnsi="Times New Roman"/>
                <w:sz w:val="14"/>
                <w:szCs w:val="14"/>
                <w:lang w:eastAsia="en-US"/>
              </w:rPr>
              <w:t>Норматив обеспеченности населения прачечными принят в соответствии со          СНиП 2.07.01-89* «Градостроительство. Планировка и застройка городских и сельских поселений»:</w:t>
            </w:r>
          </w:p>
          <w:p w:rsidR="00281794" w:rsidRPr="00313323" w:rsidRDefault="00281794" w:rsidP="00281794">
            <w:pPr>
              <w:spacing w:after="0" w:line="240" w:lineRule="auto"/>
              <w:ind w:firstLine="851"/>
              <w:jc w:val="both"/>
              <w:rPr>
                <w:rFonts w:ascii="Times New Roman" w:hAnsi="Times New Roman"/>
                <w:sz w:val="14"/>
                <w:szCs w:val="14"/>
                <w:lang w:eastAsia="en-US"/>
              </w:rPr>
            </w:pPr>
            <w:r w:rsidRPr="00313323">
              <w:rPr>
                <w:rFonts w:ascii="Times New Roman" w:hAnsi="Times New Roman"/>
                <w:sz w:val="14"/>
                <w:szCs w:val="14"/>
                <w:lang w:eastAsia="en-US"/>
              </w:rPr>
              <w:t>-для сельских населенных пунктов – 60 кг белья в смену на 1 тыс. человек.</w:t>
            </w:r>
          </w:p>
          <w:p w:rsidR="00281794" w:rsidRPr="00313323" w:rsidRDefault="00281794" w:rsidP="006C69F8">
            <w:pPr>
              <w:spacing w:after="0" w:line="240" w:lineRule="auto"/>
              <w:jc w:val="both"/>
              <w:rPr>
                <w:rFonts w:ascii="Times New Roman" w:hAnsi="Times New Roman"/>
                <w:sz w:val="14"/>
                <w:szCs w:val="14"/>
                <w:lang w:eastAsia="en-US"/>
              </w:rPr>
            </w:pPr>
            <w:r w:rsidRPr="00313323">
              <w:rPr>
                <w:rFonts w:ascii="Times New Roman" w:hAnsi="Times New Roman"/>
                <w:sz w:val="14"/>
                <w:szCs w:val="14"/>
                <w:lang w:eastAsia="en-US"/>
              </w:rPr>
              <w:t>Нормативы размеров земельных участков прачечных приняты в соответствии со СНиП 2.07.01-89* «Градостроительство. Планировка и застройка городских и сельских поселений»:</w:t>
            </w:r>
          </w:p>
          <w:p w:rsidR="00281794" w:rsidRPr="00313323" w:rsidRDefault="00281794" w:rsidP="00281794">
            <w:pPr>
              <w:spacing w:after="0" w:line="240" w:lineRule="auto"/>
              <w:ind w:firstLine="851"/>
              <w:jc w:val="both"/>
              <w:rPr>
                <w:rFonts w:ascii="Times New Roman" w:hAnsi="Times New Roman"/>
                <w:sz w:val="14"/>
                <w:szCs w:val="14"/>
                <w:lang w:eastAsia="en-US"/>
              </w:rPr>
            </w:pPr>
            <w:r w:rsidRPr="00313323">
              <w:rPr>
                <w:rFonts w:ascii="Times New Roman" w:hAnsi="Times New Roman"/>
                <w:sz w:val="14"/>
                <w:szCs w:val="14"/>
                <w:lang w:eastAsia="en-US"/>
              </w:rPr>
              <w:t>- 0,1-0,2 га на объект для прачечных самообслуживания;</w:t>
            </w:r>
          </w:p>
          <w:p w:rsidR="00281794" w:rsidRPr="00313323" w:rsidRDefault="00281794" w:rsidP="00281794">
            <w:pPr>
              <w:spacing w:after="0" w:line="240" w:lineRule="auto"/>
              <w:ind w:firstLine="851"/>
              <w:jc w:val="both"/>
              <w:rPr>
                <w:rFonts w:ascii="Times New Roman" w:hAnsi="Times New Roman"/>
                <w:sz w:val="14"/>
                <w:szCs w:val="14"/>
                <w:lang w:eastAsia="en-US"/>
              </w:rPr>
            </w:pPr>
            <w:r w:rsidRPr="00313323">
              <w:rPr>
                <w:rFonts w:ascii="Times New Roman" w:hAnsi="Times New Roman"/>
                <w:sz w:val="14"/>
                <w:szCs w:val="14"/>
                <w:lang w:eastAsia="en-US"/>
              </w:rPr>
              <w:t>- 0,5-1,0 га на объект для фабрик-прачечных.</w:t>
            </w:r>
          </w:p>
          <w:p w:rsidR="00281794" w:rsidRPr="00313323" w:rsidRDefault="00281794" w:rsidP="00281794">
            <w:pPr>
              <w:spacing w:after="0" w:line="240" w:lineRule="auto"/>
              <w:ind w:firstLine="851"/>
              <w:jc w:val="both"/>
              <w:rPr>
                <w:rFonts w:ascii="Times New Roman" w:hAnsi="Times New Roman"/>
                <w:sz w:val="14"/>
                <w:szCs w:val="14"/>
                <w:lang w:eastAsia="en-US"/>
              </w:rPr>
            </w:pPr>
            <w:r w:rsidRPr="00313323">
              <w:rPr>
                <w:rFonts w:ascii="Times New Roman" w:hAnsi="Times New Roman"/>
                <w:sz w:val="14"/>
                <w:szCs w:val="14"/>
                <w:lang w:eastAsia="en-US"/>
              </w:rPr>
              <w:t>4.3 Химчистки</w:t>
            </w:r>
          </w:p>
          <w:p w:rsidR="00281794" w:rsidRPr="00313323" w:rsidRDefault="00281794" w:rsidP="006C69F8">
            <w:pPr>
              <w:spacing w:after="0" w:line="240" w:lineRule="auto"/>
              <w:jc w:val="both"/>
              <w:rPr>
                <w:rFonts w:ascii="Times New Roman" w:hAnsi="Times New Roman"/>
                <w:sz w:val="14"/>
                <w:szCs w:val="14"/>
                <w:lang w:eastAsia="en-US"/>
              </w:rPr>
            </w:pPr>
            <w:r w:rsidRPr="00313323">
              <w:rPr>
                <w:rFonts w:ascii="Times New Roman" w:hAnsi="Times New Roman"/>
                <w:sz w:val="14"/>
                <w:szCs w:val="14"/>
                <w:lang w:eastAsia="en-US"/>
              </w:rPr>
              <w:t>Норматив обеспеченности населения химчистками принят в соответствии со СНиП 2.07.01-89* «Градостроительство. Планировка и застройка городских и сельских поселений»:</w:t>
            </w:r>
          </w:p>
          <w:p w:rsidR="00281794" w:rsidRPr="00313323" w:rsidRDefault="00281794" w:rsidP="00281794">
            <w:pPr>
              <w:spacing w:after="0" w:line="240" w:lineRule="auto"/>
              <w:ind w:firstLine="851"/>
              <w:jc w:val="both"/>
              <w:rPr>
                <w:rFonts w:ascii="Times New Roman" w:hAnsi="Times New Roman"/>
                <w:sz w:val="14"/>
                <w:szCs w:val="14"/>
                <w:lang w:eastAsia="en-US"/>
              </w:rPr>
            </w:pPr>
            <w:r w:rsidRPr="00313323">
              <w:rPr>
                <w:rFonts w:ascii="Times New Roman" w:hAnsi="Times New Roman"/>
                <w:sz w:val="14"/>
                <w:szCs w:val="14"/>
                <w:lang w:eastAsia="en-US"/>
              </w:rPr>
              <w:t>- для сельских населенных пунктов –  3,5 кг вещей в смену на 1 тыс. человек.</w:t>
            </w:r>
          </w:p>
          <w:p w:rsidR="00281794" w:rsidRPr="00313323" w:rsidRDefault="00281794" w:rsidP="006C69F8">
            <w:pPr>
              <w:spacing w:after="0" w:line="240" w:lineRule="auto"/>
              <w:jc w:val="both"/>
              <w:rPr>
                <w:rFonts w:ascii="Times New Roman" w:hAnsi="Times New Roman"/>
                <w:sz w:val="14"/>
                <w:szCs w:val="14"/>
                <w:lang w:eastAsia="en-US"/>
              </w:rPr>
            </w:pPr>
            <w:r w:rsidRPr="00313323">
              <w:rPr>
                <w:rFonts w:ascii="Times New Roman" w:hAnsi="Times New Roman"/>
                <w:sz w:val="14"/>
                <w:szCs w:val="14"/>
                <w:lang w:eastAsia="en-US"/>
              </w:rPr>
              <w:t>Нормативы размеров земельных участков химчисток приняты в соответствии со СНиП 2.07.01-89* «Градостроительство. Планировка и застройка городских и сельских поселений»:</w:t>
            </w:r>
          </w:p>
          <w:p w:rsidR="00281794" w:rsidRPr="00313323" w:rsidRDefault="00281794" w:rsidP="00281794">
            <w:pPr>
              <w:spacing w:after="0" w:line="240" w:lineRule="auto"/>
              <w:ind w:firstLine="851"/>
              <w:jc w:val="both"/>
              <w:rPr>
                <w:rFonts w:ascii="Times New Roman" w:hAnsi="Times New Roman"/>
                <w:sz w:val="14"/>
                <w:szCs w:val="14"/>
                <w:lang w:eastAsia="en-US"/>
              </w:rPr>
            </w:pPr>
            <w:r w:rsidRPr="00313323">
              <w:rPr>
                <w:rFonts w:ascii="Times New Roman" w:hAnsi="Times New Roman"/>
                <w:sz w:val="14"/>
                <w:szCs w:val="14"/>
                <w:lang w:eastAsia="en-US"/>
              </w:rPr>
              <w:t>- 0,1-0,2 га на объект для химчисток самообслуживания;</w:t>
            </w:r>
          </w:p>
          <w:p w:rsidR="00281794" w:rsidRPr="00313323" w:rsidRDefault="00281794" w:rsidP="00281794">
            <w:pPr>
              <w:spacing w:after="0" w:line="240" w:lineRule="auto"/>
              <w:ind w:firstLine="851"/>
              <w:jc w:val="both"/>
              <w:rPr>
                <w:rFonts w:ascii="Times New Roman" w:hAnsi="Times New Roman"/>
                <w:sz w:val="14"/>
                <w:szCs w:val="14"/>
                <w:lang w:eastAsia="en-US"/>
              </w:rPr>
            </w:pPr>
            <w:r w:rsidRPr="00313323">
              <w:rPr>
                <w:rFonts w:ascii="Times New Roman" w:hAnsi="Times New Roman"/>
                <w:sz w:val="14"/>
                <w:szCs w:val="14"/>
                <w:lang w:eastAsia="en-US"/>
              </w:rPr>
              <w:t>- 0,5-1,0 га на объект для фабрик-химчисток;</w:t>
            </w:r>
          </w:p>
          <w:p w:rsidR="00281794" w:rsidRPr="00313323" w:rsidRDefault="00281794" w:rsidP="00281794">
            <w:pPr>
              <w:spacing w:after="0" w:line="240" w:lineRule="auto"/>
              <w:ind w:firstLine="851"/>
              <w:jc w:val="both"/>
              <w:rPr>
                <w:rFonts w:ascii="Times New Roman" w:hAnsi="Times New Roman"/>
                <w:sz w:val="14"/>
                <w:szCs w:val="14"/>
                <w:lang w:eastAsia="en-US"/>
              </w:rPr>
            </w:pPr>
            <w:r w:rsidRPr="00313323">
              <w:rPr>
                <w:rFonts w:ascii="Times New Roman" w:hAnsi="Times New Roman"/>
                <w:sz w:val="14"/>
                <w:szCs w:val="14"/>
                <w:lang w:eastAsia="en-US"/>
              </w:rPr>
              <w:t>4.4. Бани.</w:t>
            </w:r>
          </w:p>
          <w:p w:rsidR="00281794" w:rsidRPr="00313323" w:rsidRDefault="00281794" w:rsidP="006C69F8">
            <w:pPr>
              <w:spacing w:after="0" w:line="240" w:lineRule="auto"/>
              <w:jc w:val="both"/>
              <w:rPr>
                <w:rFonts w:ascii="Times New Roman" w:hAnsi="Times New Roman"/>
                <w:sz w:val="14"/>
                <w:szCs w:val="14"/>
                <w:lang w:eastAsia="en-US"/>
              </w:rPr>
            </w:pPr>
            <w:r w:rsidRPr="00313323">
              <w:rPr>
                <w:rFonts w:ascii="Times New Roman" w:hAnsi="Times New Roman"/>
                <w:sz w:val="14"/>
                <w:szCs w:val="14"/>
                <w:lang w:eastAsia="en-US"/>
              </w:rPr>
              <w:t>Нормативы обеспеченности населения банями приняты в соответствии со СНиП 2.07.01-89* «Градостроительство. Планировка и застройка городских и сельских поселений»:</w:t>
            </w:r>
          </w:p>
          <w:p w:rsidR="00281794" w:rsidRPr="00313323" w:rsidRDefault="00281794" w:rsidP="00281794">
            <w:pPr>
              <w:spacing w:after="0" w:line="240" w:lineRule="auto"/>
              <w:ind w:firstLine="851"/>
              <w:jc w:val="both"/>
              <w:rPr>
                <w:rFonts w:ascii="Times New Roman" w:hAnsi="Times New Roman"/>
                <w:sz w:val="14"/>
                <w:szCs w:val="14"/>
                <w:lang w:eastAsia="en-US"/>
              </w:rPr>
            </w:pPr>
            <w:r w:rsidRPr="00313323">
              <w:rPr>
                <w:rFonts w:ascii="Times New Roman" w:hAnsi="Times New Roman"/>
                <w:sz w:val="14"/>
                <w:szCs w:val="14"/>
                <w:lang w:eastAsia="en-US"/>
              </w:rPr>
              <w:t>- для сельских населенных пунктов – 7 мест на 1 тыс. человек.</w:t>
            </w:r>
          </w:p>
          <w:p w:rsidR="00281794" w:rsidRPr="00313323" w:rsidRDefault="00281794" w:rsidP="006C69F8">
            <w:pPr>
              <w:spacing w:after="0" w:line="240" w:lineRule="auto"/>
              <w:jc w:val="both"/>
              <w:rPr>
                <w:rFonts w:ascii="Times New Roman" w:eastAsia="Times New Roman" w:hAnsi="Times New Roman"/>
                <w:sz w:val="14"/>
                <w:szCs w:val="14"/>
                <w:lang w:eastAsia="zh-CN"/>
              </w:rPr>
            </w:pPr>
            <w:r w:rsidRPr="00313323">
              <w:rPr>
                <w:rFonts w:ascii="Times New Roman" w:hAnsi="Times New Roman"/>
                <w:sz w:val="14"/>
                <w:szCs w:val="14"/>
                <w:lang w:eastAsia="en-US"/>
              </w:rPr>
              <w:t>Нормативы размеров земельных участков бань приняты в соответ</w:t>
            </w:r>
            <w:r w:rsidR="00EB5D58">
              <w:rPr>
                <w:rFonts w:ascii="Times New Roman" w:hAnsi="Times New Roman"/>
                <w:sz w:val="14"/>
                <w:szCs w:val="14"/>
                <w:lang w:eastAsia="en-US"/>
              </w:rPr>
              <w:t xml:space="preserve">ствии со </w:t>
            </w:r>
            <w:r w:rsidRPr="00313323">
              <w:rPr>
                <w:rFonts w:ascii="Times New Roman" w:hAnsi="Times New Roman"/>
                <w:sz w:val="14"/>
                <w:szCs w:val="14"/>
                <w:lang w:eastAsia="en-US"/>
              </w:rPr>
              <w:t>СНиП 2.07.01-89* «Градостроительство. Планировка и застройка городских и сельских поселений» –  0,2-0,4 га на объект.</w:t>
            </w:r>
          </w:p>
        </w:tc>
      </w:tr>
    </w:tbl>
    <w:p w:rsidR="00281794" w:rsidRDefault="00281794" w:rsidP="00902014">
      <w:pPr>
        <w:suppressAutoHyphens w:val="0"/>
        <w:spacing w:after="0" w:line="360" w:lineRule="auto"/>
        <w:ind w:firstLine="709"/>
        <w:jc w:val="both"/>
        <w:rPr>
          <w:rFonts w:ascii="Times New Roman" w:eastAsia="Times New Roman" w:hAnsi="Times New Roman"/>
          <w:sz w:val="24"/>
          <w:szCs w:val="24"/>
          <w:lang w:eastAsia="ru-RU"/>
        </w:rPr>
      </w:pPr>
    </w:p>
    <w:p w:rsidR="00EB5D58" w:rsidRPr="00EB5D58" w:rsidRDefault="00EB5D58" w:rsidP="00EB5D58">
      <w:pPr>
        <w:suppressAutoHyphens w:val="0"/>
        <w:spacing w:after="0" w:line="360" w:lineRule="auto"/>
        <w:ind w:firstLine="709"/>
        <w:jc w:val="both"/>
        <w:rPr>
          <w:rFonts w:ascii="Times New Roman" w:eastAsia="Times New Roman" w:hAnsi="Times New Roman"/>
          <w:sz w:val="24"/>
          <w:szCs w:val="24"/>
          <w:lang w:eastAsia="ru-RU"/>
        </w:rPr>
      </w:pPr>
      <w:r w:rsidRPr="00EB5D58">
        <w:rPr>
          <w:rFonts w:ascii="Times New Roman" w:eastAsia="Times New Roman" w:hAnsi="Times New Roman"/>
          <w:sz w:val="24"/>
          <w:szCs w:val="24"/>
          <w:lang w:eastAsia="ru-RU"/>
        </w:rPr>
        <w:t xml:space="preserve">Установление расчетных показателей в местных нормативах градостроительного проектирования должно выполняться с учетом территориальных особенностей поселения, выраженных в природно-климатических, социально-демографических, национальных, инфраструктурных, экономических и иных аспектах. </w:t>
      </w:r>
    </w:p>
    <w:p w:rsidR="00EB5D58" w:rsidRPr="00EB5D58" w:rsidRDefault="00EB5D58" w:rsidP="00EB5D58">
      <w:pPr>
        <w:suppressAutoHyphens w:val="0"/>
        <w:spacing w:after="0" w:line="360" w:lineRule="auto"/>
        <w:ind w:firstLine="709"/>
        <w:jc w:val="both"/>
        <w:rPr>
          <w:rFonts w:ascii="Times New Roman" w:eastAsia="Times New Roman" w:hAnsi="Times New Roman"/>
          <w:sz w:val="24"/>
          <w:szCs w:val="24"/>
          <w:lang w:eastAsia="ru-RU"/>
        </w:rPr>
      </w:pPr>
      <w:r w:rsidRPr="00EB5D58">
        <w:rPr>
          <w:rFonts w:ascii="Times New Roman" w:eastAsia="Times New Roman" w:hAnsi="Times New Roman"/>
          <w:sz w:val="24"/>
          <w:szCs w:val="24"/>
          <w:lang w:eastAsia="ru-RU"/>
        </w:rPr>
        <w:t>В качестве отличительных особенностей были выделены следующие:</w:t>
      </w:r>
    </w:p>
    <w:p w:rsidR="00EB5D58" w:rsidRPr="00EB5D58" w:rsidRDefault="00EB5D58" w:rsidP="00EB5D58">
      <w:pPr>
        <w:suppressAutoHyphens w:val="0"/>
        <w:spacing w:after="0" w:line="360" w:lineRule="auto"/>
        <w:ind w:firstLine="709"/>
        <w:jc w:val="both"/>
        <w:rPr>
          <w:rFonts w:ascii="Times New Roman" w:eastAsia="Times New Roman" w:hAnsi="Times New Roman"/>
          <w:sz w:val="24"/>
          <w:szCs w:val="24"/>
          <w:lang w:eastAsia="ru-RU"/>
        </w:rPr>
      </w:pPr>
      <w:r w:rsidRPr="00EB5D58">
        <w:rPr>
          <w:rFonts w:ascii="Times New Roman" w:eastAsia="Times New Roman" w:hAnsi="Times New Roman"/>
          <w:sz w:val="24"/>
          <w:szCs w:val="24"/>
          <w:lang w:eastAsia="ru-RU"/>
        </w:rPr>
        <w:t>– численность населения и тип поселения;</w:t>
      </w:r>
    </w:p>
    <w:p w:rsidR="00EB5D58" w:rsidRPr="00EB5D58" w:rsidRDefault="00EB5D58" w:rsidP="00EB5D58">
      <w:pPr>
        <w:suppressAutoHyphens w:val="0"/>
        <w:spacing w:after="0" w:line="360" w:lineRule="auto"/>
        <w:ind w:firstLine="709"/>
        <w:jc w:val="both"/>
        <w:rPr>
          <w:rFonts w:ascii="Times New Roman" w:eastAsia="Times New Roman" w:hAnsi="Times New Roman"/>
          <w:sz w:val="24"/>
          <w:szCs w:val="24"/>
          <w:lang w:eastAsia="ru-RU"/>
        </w:rPr>
      </w:pPr>
      <w:r w:rsidRPr="00EB5D58">
        <w:rPr>
          <w:rFonts w:ascii="Times New Roman" w:eastAsia="Times New Roman" w:hAnsi="Times New Roman"/>
          <w:sz w:val="24"/>
          <w:szCs w:val="24"/>
          <w:lang w:eastAsia="ru-RU"/>
        </w:rPr>
        <w:t>– природно-климатическое районирование.</w:t>
      </w:r>
    </w:p>
    <w:p w:rsidR="00EB5D58" w:rsidRPr="00EB5D58" w:rsidRDefault="00EB5D58" w:rsidP="00EB5D58">
      <w:pPr>
        <w:suppressAutoHyphens w:val="0"/>
        <w:spacing w:after="0" w:line="360" w:lineRule="auto"/>
        <w:ind w:firstLine="709"/>
        <w:jc w:val="both"/>
        <w:rPr>
          <w:rFonts w:ascii="Times New Roman" w:eastAsia="Times New Roman" w:hAnsi="Times New Roman"/>
          <w:sz w:val="24"/>
          <w:szCs w:val="24"/>
          <w:u w:val="single"/>
          <w:lang w:eastAsia="ru-RU"/>
        </w:rPr>
      </w:pPr>
      <w:r w:rsidRPr="00C807C2">
        <w:rPr>
          <w:rFonts w:ascii="Times New Roman" w:eastAsia="Times New Roman" w:hAnsi="Times New Roman"/>
          <w:sz w:val="24"/>
          <w:szCs w:val="24"/>
          <w:u w:val="single"/>
          <w:lang w:eastAsia="ru-RU"/>
        </w:rPr>
        <w:t>Дифференциация по численности населения и типу поселения</w:t>
      </w:r>
    </w:p>
    <w:p w:rsidR="00EB5D58" w:rsidRPr="00EB5D58" w:rsidRDefault="00EB5D58" w:rsidP="00EB5D58">
      <w:pPr>
        <w:suppressAutoHyphens w:val="0"/>
        <w:spacing w:after="0" w:line="360" w:lineRule="auto"/>
        <w:ind w:firstLine="709"/>
        <w:jc w:val="both"/>
        <w:rPr>
          <w:rFonts w:ascii="Times New Roman" w:eastAsia="Times New Roman" w:hAnsi="Times New Roman"/>
          <w:sz w:val="24"/>
          <w:szCs w:val="24"/>
          <w:lang w:eastAsia="ru-RU"/>
        </w:rPr>
      </w:pPr>
      <w:r w:rsidRPr="00EB5D58">
        <w:rPr>
          <w:rFonts w:ascii="Times New Roman" w:eastAsia="Times New Roman" w:hAnsi="Times New Roman"/>
          <w:sz w:val="24"/>
          <w:szCs w:val="24"/>
          <w:lang w:eastAsia="ru-RU"/>
        </w:rPr>
        <w:t>Нормативы обеспеченности объектами социального и культурно-бытового обслуживания необходимо использовать в зависимости от численности населения административно-территориальной единицы.</w:t>
      </w:r>
    </w:p>
    <w:p w:rsidR="00EB5D58" w:rsidRPr="00EB5D58" w:rsidRDefault="00EB5D58" w:rsidP="00EB5D58">
      <w:pPr>
        <w:suppressAutoHyphens w:val="0"/>
        <w:spacing w:after="0" w:line="360" w:lineRule="auto"/>
        <w:ind w:firstLine="709"/>
        <w:jc w:val="both"/>
        <w:rPr>
          <w:rFonts w:ascii="Times New Roman" w:eastAsia="Times New Roman" w:hAnsi="Times New Roman"/>
          <w:sz w:val="24"/>
          <w:szCs w:val="24"/>
          <w:lang w:eastAsia="ru-RU"/>
        </w:rPr>
      </w:pPr>
      <w:r w:rsidRPr="00EB5D58">
        <w:rPr>
          <w:rFonts w:ascii="Times New Roman" w:eastAsia="Times New Roman" w:hAnsi="Times New Roman"/>
          <w:sz w:val="24"/>
          <w:szCs w:val="24"/>
          <w:lang w:eastAsia="ru-RU"/>
        </w:rPr>
        <w:t>По численности населения городские и сельские поселения разделены на следующие группы:</w:t>
      </w:r>
    </w:p>
    <w:p w:rsidR="00EB5D58" w:rsidRPr="00EB5D58" w:rsidRDefault="00EB5D58" w:rsidP="00EB5D58">
      <w:pPr>
        <w:suppressAutoHyphens w:val="0"/>
        <w:spacing w:after="0" w:line="360" w:lineRule="auto"/>
        <w:ind w:firstLine="709"/>
        <w:jc w:val="both"/>
        <w:rPr>
          <w:rFonts w:ascii="Times New Roman" w:eastAsia="Times New Roman" w:hAnsi="Times New Roman"/>
          <w:sz w:val="24"/>
          <w:szCs w:val="24"/>
          <w:lang w:eastAsia="ru-RU"/>
        </w:rPr>
      </w:pPr>
      <w:r w:rsidRPr="00EB5D58">
        <w:rPr>
          <w:rFonts w:ascii="Times New Roman" w:eastAsia="Times New Roman" w:hAnsi="Times New Roman"/>
          <w:sz w:val="24"/>
          <w:szCs w:val="24"/>
          <w:lang w:eastAsia="ru-RU"/>
        </w:rPr>
        <w:t>городские поселения</w:t>
      </w:r>
    </w:p>
    <w:p w:rsidR="00EB5D58" w:rsidRPr="00EB5D58" w:rsidRDefault="00EB5D58" w:rsidP="00EB5D58">
      <w:pPr>
        <w:suppressAutoHyphens w:val="0"/>
        <w:spacing w:after="0" w:line="360" w:lineRule="auto"/>
        <w:ind w:firstLine="709"/>
        <w:jc w:val="both"/>
        <w:rPr>
          <w:rFonts w:ascii="Times New Roman" w:eastAsia="Times New Roman" w:hAnsi="Times New Roman"/>
          <w:sz w:val="24"/>
          <w:szCs w:val="24"/>
          <w:lang w:eastAsia="ru-RU"/>
        </w:rPr>
      </w:pPr>
      <w:r w:rsidRPr="00EB5D58">
        <w:rPr>
          <w:rFonts w:ascii="Times New Roman" w:eastAsia="Times New Roman" w:hAnsi="Times New Roman"/>
          <w:sz w:val="24"/>
          <w:szCs w:val="24"/>
          <w:lang w:eastAsia="ru-RU"/>
        </w:rPr>
        <w:t>- менее 2 тыс. человек;</w:t>
      </w:r>
    </w:p>
    <w:p w:rsidR="00EB5D58" w:rsidRPr="00EB5D58" w:rsidRDefault="00EB5D58" w:rsidP="00EB5D58">
      <w:pPr>
        <w:suppressAutoHyphens w:val="0"/>
        <w:spacing w:after="0" w:line="360" w:lineRule="auto"/>
        <w:ind w:firstLine="709"/>
        <w:jc w:val="both"/>
        <w:rPr>
          <w:rFonts w:ascii="Times New Roman" w:eastAsia="Times New Roman" w:hAnsi="Times New Roman"/>
          <w:sz w:val="24"/>
          <w:szCs w:val="24"/>
          <w:lang w:eastAsia="ru-RU"/>
        </w:rPr>
      </w:pPr>
      <w:r w:rsidRPr="00EB5D58">
        <w:rPr>
          <w:rFonts w:ascii="Times New Roman" w:eastAsia="Times New Roman" w:hAnsi="Times New Roman"/>
          <w:sz w:val="24"/>
          <w:szCs w:val="24"/>
          <w:lang w:eastAsia="ru-RU"/>
        </w:rPr>
        <w:t>- от 2 до 5 тыс. человек;</w:t>
      </w:r>
    </w:p>
    <w:p w:rsidR="00EB5D58" w:rsidRPr="00EB5D58" w:rsidRDefault="00EB5D58" w:rsidP="00EB5D58">
      <w:pPr>
        <w:suppressAutoHyphens w:val="0"/>
        <w:spacing w:after="0" w:line="360" w:lineRule="auto"/>
        <w:ind w:firstLine="709"/>
        <w:jc w:val="both"/>
        <w:rPr>
          <w:rFonts w:ascii="Times New Roman" w:eastAsia="Times New Roman" w:hAnsi="Times New Roman"/>
          <w:sz w:val="24"/>
          <w:szCs w:val="24"/>
          <w:lang w:eastAsia="ru-RU"/>
        </w:rPr>
      </w:pPr>
      <w:r w:rsidRPr="00EB5D58">
        <w:rPr>
          <w:rFonts w:ascii="Times New Roman" w:eastAsia="Times New Roman" w:hAnsi="Times New Roman"/>
          <w:sz w:val="24"/>
          <w:szCs w:val="24"/>
          <w:lang w:eastAsia="ru-RU"/>
        </w:rPr>
        <w:t>- от 5 до 10 тыс. человек;</w:t>
      </w:r>
    </w:p>
    <w:p w:rsidR="00EB5D58" w:rsidRPr="00EB5D58" w:rsidRDefault="00EB5D58" w:rsidP="00EB5D58">
      <w:pPr>
        <w:suppressAutoHyphens w:val="0"/>
        <w:spacing w:after="0" w:line="360" w:lineRule="auto"/>
        <w:ind w:firstLine="709"/>
        <w:jc w:val="both"/>
        <w:rPr>
          <w:rFonts w:ascii="Times New Roman" w:eastAsia="Times New Roman" w:hAnsi="Times New Roman"/>
          <w:sz w:val="24"/>
          <w:szCs w:val="24"/>
          <w:lang w:eastAsia="ru-RU"/>
        </w:rPr>
      </w:pPr>
      <w:r w:rsidRPr="00EB5D58">
        <w:rPr>
          <w:rFonts w:ascii="Times New Roman" w:eastAsia="Times New Roman" w:hAnsi="Times New Roman"/>
          <w:sz w:val="24"/>
          <w:szCs w:val="24"/>
          <w:lang w:eastAsia="ru-RU"/>
        </w:rPr>
        <w:t>сельские поселения</w:t>
      </w:r>
    </w:p>
    <w:p w:rsidR="00EB5D58" w:rsidRPr="00EB5D58" w:rsidRDefault="00EB5D58" w:rsidP="00EB5D58">
      <w:pPr>
        <w:suppressAutoHyphens w:val="0"/>
        <w:spacing w:after="0" w:line="360" w:lineRule="auto"/>
        <w:ind w:firstLine="709"/>
        <w:jc w:val="both"/>
        <w:rPr>
          <w:rFonts w:ascii="Times New Roman" w:eastAsia="Times New Roman" w:hAnsi="Times New Roman"/>
          <w:sz w:val="24"/>
          <w:szCs w:val="24"/>
          <w:lang w:eastAsia="ru-RU"/>
        </w:rPr>
      </w:pPr>
      <w:r w:rsidRPr="00EB5D58">
        <w:rPr>
          <w:rFonts w:ascii="Times New Roman" w:eastAsia="Times New Roman" w:hAnsi="Times New Roman"/>
          <w:sz w:val="24"/>
          <w:szCs w:val="24"/>
          <w:lang w:eastAsia="ru-RU"/>
        </w:rPr>
        <w:t>- менее 0,5 тыс. человек;</w:t>
      </w:r>
    </w:p>
    <w:p w:rsidR="00EB5D58" w:rsidRPr="00EB5D58" w:rsidRDefault="00EB5D58" w:rsidP="00EB5D58">
      <w:pPr>
        <w:suppressAutoHyphens w:val="0"/>
        <w:spacing w:after="0" w:line="360" w:lineRule="auto"/>
        <w:ind w:firstLine="709"/>
        <w:jc w:val="both"/>
        <w:rPr>
          <w:rFonts w:ascii="Times New Roman" w:eastAsia="Times New Roman" w:hAnsi="Times New Roman"/>
          <w:sz w:val="24"/>
          <w:szCs w:val="24"/>
          <w:lang w:eastAsia="ru-RU"/>
        </w:rPr>
      </w:pPr>
      <w:r w:rsidRPr="00EB5D58">
        <w:rPr>
          <w:rFonts w:ascii="Times New Roman" w:eastAsia="Times New Roman" w:hAnsi="Times New Roman"/>
          <w:sz w:val="24"/>
          <w:szCs w:val="24"/>
          <w:lang w:eastAsia="ru-RU"/>
        </w:rPr>
        <w:t>- от 0,5 до 1 тыс. человек;</w:t>
      </w:r>
    </w:p>
    <w:p w:rsidR="00EB5D58" w:rsidRPr="00EB5D58" w:rsidRDefault="00EB5D58" w:rsidP="00EB5D58">
      <w:pPr>
        <w:suppressAutoHyphens w:val="0"/>
        <w:spacing w:after="0" w:line="360" w:lineRule="auto"/>
        <w:ind w:firstLine="709"/>
        <w:jc w:val="both"/>
        <w:rPr>
          <w:rFonts w:ascii="Times New Roman" w:eastAsia="Times New Roman" w:hAnsi="Times New Roman"/>
          <w:sz w:val="24"/>
          <w:szCs w:val="24"/>
          <w:lang w:eastAsia="ru-RU"/>
        </w:rPr>
      </w:pPr>
      <w:r w:rsidRPr="00EB5D58">
        <w:rPr>
          <w:rFonts w:ascii="Times New Roman" w:eastAsia="Times New Roman" w:hAnsi="Times New Roman"/>
          <w:sz w:val="24"/>
          <w:szCs w:val="24"/>
          <w:lang w:eastAsia="ru-RU"/>
        </w:rPr>
        <w:t>- от 1 до 2 тыс. человек;</w:t>
      </w:r>
    </w:p>
    <w:p w:rsidR="00EB5D58" w:rsidRPr="00EB5D58" w:rsidRDefault="00EB5D58" w:rsidP="00EB5D58">
      <w:pPr>
        <w:suppressAutoHyphens w:val="0"/>
        <w:spacing w:after="0" w:line="360" w:lineRule="auto"/>
        <w:ind w:firstLine="709"/>
        <w:jc w:val="both"/>
        <w:rPr>
          <w:rFonts w:ascii="Times New Roman" w:eastAsia="Times New Roman" w:hAnsi="Times New Roman"/>
          <w:sz w:val="24"/>
          <w:szCs w:val="24"/>
          <w:lang w:eastAsia="ru-RU"/>
        </w:rPr>
      </w:pPr>
      <w:r w:rsidRPr="00EB5D58">
        <w:rPr>
          <w:rFonts w:ascii="Times New Roman" w:eastAsia="Times New Roman" w:hAnsi="Times New Roman"/>
          <w:sz w:val="24"/>
          <w:szCs w:val="24"/>
          <w:lang w:eastAsia="ru-RU"/>
        </w:rPr>
        <w:t>- от 2 до 5 тыс. человек;</w:t>
      </w:r>
    </w:p>
    <w:p w:rsidR="00EB5D58" w:rsidRPr="00EB5D58" w:rsidRDefault="00EB5D58" w:rsidP="00EB5D58">
      <w:pPr>
        <w:suppressAutoHyphens w:val="0"/>
        <w:spacing w:after="0" w:line="360" w:lineRule="auto"/>
        <w:ind w:firstLine="709"/>
        <w:jc w:val="both"/>
        <w:rPr>
          <w:rFonts w:ascii="Times New Roman" w:eastAsia="Times New Roman" w:hAnsi="Times New Roman"/>
          <w:sz w:val="24"/>
          <w:szCs w:val="24"/>
          <w:lang w:eastAsia="ru-RU"/>
        </w:rPr>
      </w:pPr>
      <w:r w:rsidRPr="00EB5D58">
        <w:rPr>
          <w:rFonts w:ascii="Times New Roman" w:eastAsia="Times New Roman" w:hAnsi="Times New Roman"/>
          <w:sz w:val="24"/>
          <w:szCs w:val="24"/>
          <w:lang w:eastAsia="ru-RU"/>
        </w:rPr>
        <w:lastRenderedPageBreak/>
        <w:t>- от 5 до 10 тыс. человек;</w:t>
      </w:r>
    </w:p>
    <w:p w:rsidR="00EB5D58" w:rsidRPr="00EB5D58" w:rsidRDefault="00EB5D58" w:rsidP="00EB5D58">
      <w:pPr>
        <w:suppressAutoHyphens w:val="0"/>
        <w:spacing w:after="0" w:line="360" w:lineRule="auto"/>
        <w:ind w:firstLine="709"/>
        <w:jc w:val="both"/>
        <w:rPr>
          <w:rFonts w:ascii="Times New Roman" w:eastAsia="Times New Roman" w:hAnsi="Times New Roman"/>
          <w:sz w:val="24"/>
          <w:szCs w:val="24"/>
          <w:lang w:eastAsia="ru-RU"/>
        </w:rPr>
      </w:pPr>
      <w:r w:rsidRPr="00EB5D58">
        <w:rPr>
          <w:rFonts w:ascii="Times New Roman" w:eastAsia="Times New Roman" w:hAnsi="Times New Roman"/>
          <w:sz w:val="24"/>
          <w:szCs w:val="24"/>
          <w:lang w:eastAsia="ru-RU"/>
        </w:rPr>
        <w:t>Распределение городских и сельских поселений по численности населения является основным фактором при определении значений расчетных показателей минимально допустимого уровня обеспеченности для объектов местного значения:</w:t>
      </w:r>
    </w:p>
    <w:p w:rsidR="00EB5D58" w:rsidRPr="00EB5D58" w:rsidRDefault="00EB5D58" w:rsidP="00EB5D58">
      <w:pPr>
        <w:suppressAutoHyphens w:val="0"/>
        <w:spacing w:after="0" w:line="360" w:lineRule="auto"/>
        <w:ind w:firstLine="709"/>
        <w:jc w:val="both"/>
        <w:rPr>
          <w:rFonts w:ascii="Times New Roman" w:eastAsia="Times New Roman" w:hAnsi="Times New Roman"/>
          <w:sz w:val="24"/>
          <w:szCs w:val="24"/>
          <w:lang w:eastAsia="ru-RU"/>
        </w:rPr>
      </w:pPr>
      <w:r w:rsidRPr="00EB5D58">
        <w:rPr>
          <w:rFonts w:ascii="Times New Roman" w:eastAsia="Times New Roman" w:hAnsi="Times New Roman"/>
          <w:sz w:val="24"/>
          <w:szCs w:val="24"/>
          <w:lang w:eastAsia="ru-RU"/>
        </w:rPr>
        <w:t xml:space="preserve">- музеи; </w:t>
      </w:r>
    </w:p>
    <w:p w:rsidR="00EB5D58" w:rsidRPr="00EB5D58" w:rsidRDefault="00EB5D58" w:rsidP="00EB5D58">
      <w:pPr>
        <w:suppressAutoHyphens w:val="0"/>
        <w:spacing w:after="0" w:line="360" w:lineRule="auto"/>
        <w:ind w:firstLine="709"/>
        <w:jc w:val="both"/>
        <w:rPr>
          <w:rFonts w:ascii="Times New Roman" w:eastAsia="Times New Roman" w:hAnsi="Times New Roman"/>
          <w:sz w:val="24"/>
          <w:szCs w:val="24"/>
          <w:lang w:eastAsia="ru-RU"/>
        </w:rPr>
      </w:pPr>
      <w:r w:rsidRPr="00EB5D58">
        <w:rPr>
          <w:rFonts w:ascii="Times New Roman" w:eastAsia="Times New Roman" w:hAnsi="Times New Roman"/>
          <w:sz w:val="24"/>
          <w:szCs w:val="24"/>
          <w:lang w:eastAsia="ru-RU"/>
        </w:rPr>
        <w:t>- выставочные залы;</w:t>
      </w:r>
    </w:p>
    <w:p w:rsidR="00EB5D58" w:rsidRPr="00EB5D58" w:rsidRDefault="00EB5D58" w:rsidP="00EB5D58">
      <w:pPr>
        <w:suppressAutoHyphens w:val="0"/>
        <w:spacing w:after="0" w:line="360" w:lineRule="auto"/>
        <w:ind w:firstLine="709"/>
        <w:jc w:val="both"/>
        <w:rPr>
          <w:rFonts w:ascii="Times New Roman" w:eastAsia="Times New Roman" w:hAnsi="Times New Roman"/>
          <w:sz w:val="24"/>
          <w:szCs w:val="24"/>
          <w:lang w:eastAsia="ru-RU"/>
        </w:rPr>
      </w:pPr>
      <w:r w:rsidRPr="00EB5D58">
        <w:rPr>
          <w:rFonts w:ascii="Times New Roman" w:eastAsia="Times New Roman" w:hAnsi="Times New Roman"/>
          <w:sz w:val="24"/>
          <w:szCs w:val="24"/>
          <w:lang w:eastAsia="ru-RU"/>
        </w:rPr>
        <w:t>- библиотеки;</w:t>
      </w:r>
    </w:p>
    <w:p w:rsidR="00EB5D58" w:rsidRPr="00EB5D58" w:rsidRDefault="00EB5D58" w:rsidP="00EB5D58">
      <w:pPr>
        <w:suppressAutoHyphens w:val="0"/>
        <w:spacing w:after="0" w:line="360" w:lineRule="auto"/>
        <w:ind w:firstLine="709"/>
        <w:jc w:val="both"/>
        <w:rPr>
          <w:rFonts w:ascii="Times New Roman" w:eastAsia="Times New Roman" w:hAnsi="Times New Roman"/>
          <w:sz w:val="24"/>
          <w:szCs w:val="24"/>
          <w:lang w:eastAsia="ru-RU"/>
        </w:rPr>
      </w:pPr>
      <w:r w:rsidRPr="00EB5D58">
        <w:rPr>
          <w:rFonts w:ascii="Times New Roman" w:eastAsia="Times New Roman" w:hAnsi="Times New Roman"/>
          <w:sz w:val="24"/>
          <w:szCs w:val="24"/>
          <w:lang w:eastAsia="ru-RU"/>
        </w:rPr>
        <w:t>- учреждения культуры клубного типа.</w:t>
      </w:r>
    </w:p>
    <w:p w:rsidR="00EB5D58" w:rsidRPr="00EB5D58" w:rsidRDefault="00EB5D58" w:rsidP="00EB5D58">
      <w:pPr>
        <w:suppressAutoHyphens w:val="0"/>
        <w:spacing w:after="0" w:line="360" w:lineRule="auto"/>
        <w:ind w:firstLine="709"/>
        <w:jc w:val="both"/>
        <w:rPr>
          <w:rFonts w:ascii="Times New Roman" w:eastAsia="Times New Roman" w:hAnsi="Times New Roman"/>
          <w:sz w:val="24"/>
          <w:szCs w:val="24"/>
          <w:lang w:eastAsia="ru-RU"/>
        </w:rPr>
      </w:pPr>
      <w:r w:rsidRPr="00EB5D58">
        <w:rPr>
          <w:rFonts w:ascii="Times New Roman" w:eastAsia="Times New Roman" w:hAnsi="Times New Roman"/>
          <w:sz w:val="24"/>
          <w:szCs w:val="24"/>
          <w:lang w:eastAsia="ru-RU"/>
        </w:rPr>
        <w:t xml:space="preserve">Большое значение имеет тип поселений (городской/сельский), определяющий целесообразность размещения объектов и значение норматива. </w:t>
      </w:r>
    </w:p>
    <w:p w:rsidR="00EB5D58" w:rsidRPr="00EB5D58" w:rsidRDefault="00EB5D58" w:rsidP="00EB5D58">
      <w:pPr>
        <w:suppressAutoHyphens w:val="0"/>
        <w:spacing w:after="0" w:line="360" w:lineRule="auto"/>
        <w:ind w:firstLine="709"/>
        <w:jc w:val="both"/>
        <w:rPr>
          <w:rFonts w:ascii="Times New Roman" w:eastAsia="Times New Roman" w:hAnsi="Times New Roman"/>
          <w:sz w:val="24"/>
          <w:szCs w:val="24"/>
          <w:lang w:eastAsia="ru-RU"/>
        </w:rPr>
      </w:pPr>
      <w:r w:rsidRPr="00EB5D58">
        <w:rPr>
          <w:rFonts w:ascii="Times New Roman" w:eastAsia="Times New Roman" w:hAnsi="Times New Roman"/>
          <w:sz w:val="24"/>
          <w:szCs w:val="24"/>
          <w:lang w:eastAsia="ru-RU"/>
        </w:rPr>
        <w:t xml:space="preserve">В сельских поселениях уровень обеспеченности объектами социального и культурно-бытового обслуживания устанавливается выше, чем для городских, но перечень предоставляемых услуг при этом меньше. Разнообразие объектов социального и культурно-бытового обслуживания в городской местности, обеспеченное необходимой численностью населения, формирует систему предоставления взаимозаменяемых услуг, позволяя тем самым сокращать норматив. В сельской местности, ассортимент предоставляемых услуг минимален, но охват населения выше. </w:t>
      </w:r>
    </w:p>
    <w:p w:rsidR="00EB5D58" w:rsidRPr="00EB5D58" w:rsidRDefault="00EB5D58" w:rsidP="00EB5D58">
      <w:pPr>
        <w:suppressAutoHyphens w:val="0"/>
        <w:spacing w:after="0" w:line="360" w:lineRule="auto"/>
        <w:ind w:firstLine="709"/>
        <w:jc w:val="both"/>
        <w:rPr>
          <w:rFonts w:ascii="Times New Roman" w:eastAsia="Times New Roman" w:hAnsi="Times New Roman"/>
          <w:sz w:val="24"/>
          <w:szCs w:val="24"/>
          <w:lang w:eastAsia="ru-RU"/>
        </w:rPr>
      </w:pPr>
      <w:r w:rsidRPr="00EB5D58">
        <w:rPr>
          <w:rFonts w:ascii="Times New Roman" w:eastAsia="Times New Roman" w:hAnsi="Times New Roman"/>
          <w:sz w:val="24"/>
          <w:szCs w:val="24"/>
          <w:lang w:eastAsia="ru-RU"/>
        </w:rPr>
        <w:t>Таким образом, дифференциация по численности населения и типу поселения позволяет рационально распределять элементы системы обслуживания, обеспечивая при этом необходимый перечень предоставляемых услуг.</w:t>
      </w:r>
    </w:p>
    <w:p w:rsidR="00EB5D58" w:rsidRPr="00EB5D58" w:rsidRDefault="00EB5D58" w:rsidP="00EB5D58">
      <w:pPr>
        <w:suppressAutoHyphens w:val="0"/>
        <w:spacing w:after="0" w:line="360" w:lineRule="auto"/>
        <w:ind w:firstLine="709"/>
        <w:jc w:val="both"/>
        <w:rPr>
          <w:rFonts w:ascii="Times New Roman" w:eastAsia="Times New Roman" w:hAnsi="Times New Roman"/>
          <w:sz w:val="24"/>
          <w:szCs w:val="24"/>
          <w:u w:val="single"/>
          <w:lang w:eastAsia="ru-RU"/>
        </w:rPr>
      </w:pPr>
      <w:r w:rsidRPr="00EB5D58">
        <w:rPr>
          <w:rFonts w:ascii="Times New Roman" w:eastAsia="Times New Roman" w:hAnsi="Times New Roman"/>
          <w:sz w:val="24"/>
          <w:szCs w:val="24"/>
          <w:u w:val="single"/>
          <w:lang w:eastAsia="ru-RU"/>
        </w:rPr>
        <w:t>Дифференциация территории по природно-климатическому районированию</w:t>
      </w:r>
    </w:p>
    <w:p w:rsidR="00EB5D58" w:rsidRPr="00EB5D58" w:rsidRDefault="00192DFD" w:rsidP="00EB5D58">
      <w:pPr>
        <w:suppressAutoHyphens w:val="0"/>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Новодмитриевское</w:t>
      </w:r>
      <w:r w:rsidR="006C69F8" w:rsidRPr="006C69F8">
        <w:rPr>
          <w:rFonts w:ascii="Times New Roman" w:eastAsia="Times New Roman" w:hAnsi="Times New Roman"/>
          <w:sz w:val="24"/>
          <w:szCs w:val="24"/>
          <w:lang w:eastAsia="ru-RU"/>
        </w:rPr>
        <w:t xml:space="preserve"> сельское поселение рас</w:t>
      </w:r>
      <w:r w:rsidR="006C69F8">
        <w:rPr>
          <w:rFonts w:ascii="Times New Roman" w:eastAsia="Times New Roman" w:hAnsi="Times New Roman"/>
          <w:sz w:val="24"/>
          <w:szCs w:val="24"/>
          <w:lang w:eastAsia="ru-RU"/>
        </w:rPr>
        <w:t xml:space="preserve">полагается в северной части </w:t>
      </w:r>
      <w:r w:rsidR="00B662C6">
        <w:rPr>
          <w:rFonts w:ascii="Times New Roman" w:eastAsia="Times New Roman" w:hAnsi="Times New Roman"/>
          <w:sz w:val="24"/>
          <w:szCs w:val="24"/>
          <w:lang w:eastAsia="ru-RU"/>
        </w:rPr>
        <w:t>Северского</w:t>
      </w:r>
      <w:r w:rsidR="006C69F8" w:rsidRPr="006C69F8">
        <w:rPr>
          <w:rFonts w:ascii="Times New Roman" w:eastAsia="Times New Roman" w:hAnsi="Times New Roman"/>
          <w:sz w:val="24"/>
          <w:szCs w:val="24"/>
          <w:lang w:eastAsia="ru-RU"/>
        </w:rPr>
        <w:t xml:space="preserve"> района и в климатическом отношении территория относится к северо-восточной степной провинции.</w:t>
      </w:r>
      <w:r w:rsidR="006C69F8">
        <w:rPr>
          <w:rFonts w:ascii="Times New Roman" w:eastAsia="Times New Roman" w:hAnsi="Times New Roman"/>
          <w:sz w:val="24"/>
          <w:szCs w:val="24"/>
          <w:lang w:eastAsia="ru-RU"/>
        </w:rPr>
        <w:t xml:space="preserve"> </w:t>
      </w:r>
      <w:r w:rsidR="00EB5D58" w:rsidRPr="00EB5D58">
        <w:rPr>
          <w:rFonts w:ascii="Times New Roman" w:eastAsia="Times New Roman" w:hAnsi="Times New Roman"/>
          <w:sz w:val="24"/>
          <w:szCs w:val="24"/>
          <w:lang w:eastAsia="ru-RU"/>
        </w:rPr>
        <w:t xml:space="preserve">По строительно-климатическому районированию, в соответствии со СНиП 23-01-99* «Строительная климатология» входит в III район, подрайон III Б умеренно-континентального климата и к сухой зоне по влажности. </w:t>
      </w:r>
    </w:p>
    <w:p w:rsidR="00EB5D58" w:rsidRDefault="00EB5D58" w:rsidP="00EB5D58">
      <w:pPr>
        <w:suppressAutoHyphens w:val="0"/>
        <w:spacing w:after="0" w:line="360" w:lineRule="auto"/>
        <w:ind w:firstLine="709"/>
        <w:jc w:val="both"/>
        <w:rPr>
          <w:rFonts w:ascii="Times New Roman" w:eastAsia="Times New Roman" w:hAnsi="Times New Roman"/>
          <w:sz w:val="24"/>
          <w:szCs w:val="24"/>
          <w:lang w:eastAsia="ru-RU"/>
        </w:rPr>
      </w:pPr>
      <w:r w:rsidRPr="00EB5D58">
        <w:rPr>
          <w:rFonts w:ascii="Times New Roman" w:eastAsia="Times New Roman" w:hAnsi="Times New Roman"/>
          <w:sz w:val="24"/>
          <w:szCs w:val="24"/>
          <w:lang w:eastAsia="ru-RU"/>
        </w:rPr>
        <w:t>Дифференцирование поселений по природно-климатическому районированию позволяет установить минимально допустимый уровень обеспеченности объектами местного значения, их размеры земельных участков и уровень территориальной доступности объектов для населения с учетом климатических особенностей территорий.</w:t>
      </w:r>
    </w:p>
    <w:p w:rsidR="00EB5D58" w:rsidRDefault="00EB5D58" w:rsidP="00EB5D58">
      <w:pPr>
        <w:suppressAutoHyphens w:val="0"/>
        <w:spacing w:after="0" w:line="360" w:lineRule="auto"/>
        <w:ind w:firstLine="709"/>
        <w:jc w:val="both"/>
        <w:rPr>
          <w:rFonts w:ascii="Times New Roman" w:eastAsia="Times New Roman" w:hAnsi="Times New Roman"/>
          <w:sz w:val="24"/>
          <w:szCs w:val="24"/>
          <w:lang w:eastAsia="ru-RU"/>
        </w:rPr>
      </w:pPr>
      <w:r w:rsidRPr="00EB5D58">
        <w:rPr>
          <w:rFonts w:ascii="Times New Roman" w:eastAsia="Times New Roman" w:hAnsi="Times New Roman"/>
          <w:sz w:val="24"/>
          <w:szCs w:val="24"/>
          <w:lang w:val="x-none" w:eastAsia="zh-CN"/>
        </w:rPr>
        <w:t>Нормативы минимально допустимого уровня обеспеченности установлены</w:t>
      </w:r>
      <w:r w:rsidRPr="00EB5D58">
        <w:rPr>
          <w:rFonts w:ascii="Times New Roman" w:eastAsia="Times New Roman" w:hAnsi="Times New Roman"/>
          <w:sz w:val="24"/>
          <w:szCs w:val="24"/>
          <w:lang w:eastAsia="zh-CN"/>
        </w:rPr>
        <w:t>:</w:t>
      </w:r>
    </w:p>
    <w:p w:rsidR="00EB5D58" w:rsidRDefault="00EB5D58" w:rsidP="00EB5D58">
      <w:pPr>
        <w:suppressAutoHyphens w:val="0"/>
        <w:spacing w:after="0" w:line="360" w:lineRule="auto"/>
        <w:ind w:firstLine="709"/>
        <w:jc w:val="both"/>
        <w:rPr>
          <w:rFonts w:ascii="Times New Roman" w:eastAsia="Times New Roman" w:hAnsi="Times New Roman"/>
          <w:sz w:val="24"/>
          <w:szCs w:val="24"/>
          <w:lang w:eastAsia="ru-RU"/>
        </w:rPr>
      </w:pPr>
      <w:r w:rsidRPr="00EB5D58">
        <w:rPr>
          <w:rFonts w:ascii="Times New Roman" w:eastAsia="Times New Roman" w:hAnsi="Times New Roman"/>
          <w:sz w:val="24"/>
          <w:szCs w:val="24"/>
          <w:lang w:val="x-none" w:eastAsia="zh-CN"/>
        </w:rPr>
        <w:t>для объектов местного значени</w:t>
      </w:r>
      <w:r w:rsidRPr="00EB5D58">
        <w:rPr>
          <w:rFonts w:ascii="Times New Roman" w:eastAsia="Times New Roman" w:hAnsi="Times New Roman"/>
          <w:sz w:val="24"/>
          <w:szCs w:val="24"/>
          <w:lang w:eastAsia="zh-CN"/>
        </w:rPr>
        <w:t>я</w:t>
      </w:r>
      <w:r w:rsidRPr="00EB5D58">
        <w:rPr>
          <w:rFonts w:ascii="Times New Roman" w:eastAsia="Times New Roman" w:hAnsi="Times New Roman"/>
          <w:sz w:val="24"/>
          <w:szCs w:val="24"/>
          <w:lang w:val="x-none" w:eastAsia="zh-CN"/>
        </w:rPr>
        <w:t>:</w:t>
      </w:r>
      <w:r>
        <w:rPr>
          <w:rFonts w:ascii="Times New Roman" w:eastAsia="Times New Roman" w:hAnsi="Times New Roman"/>
          <w:sz w:val="24"/>
          <w:szCs w:val="24"/>
          <w:lang w:eastAsia="ru-RU"/>
        </w:rPr>
        <w:t xml:space="preserve"> </w:t>
      </w:r>
      <w:r w:rsidRPr="00EB5D58">
        <w:rPr>
          <w:rFonts w:ascii="Times New Roman" w:eastAsia="Times New Roman" w:hAnsi="Times New Roman"/>
          <w:sz w:val="24"/>
          <w:szCs w:val="24"/>
          <w:lang w:eastAsia="zh-CN"/>
        </w:rPr>
        <w:t>физкультурно-спортивные залы;</w:t>
      </w:r>
      <w:r>
        <w:rPr>
          <w:rFonts w:ascii="Times New Roman" w:eastAsia="Times New Roman" w:hAnsi="Times New Roman"/>
          <w:sz w:val="24"/>
          <w:szCs w:val="24"/>
          <w:lang w:eastAsia="ru-RU"/>
        </w:rPr>
        <w:t xml:space="preserve"> </w:t>
      </w:r>
      <w:r w:rsidRPr="00EB5D58">
        <w:rPr>
          <w:rFonts w:ascii="Times New Roman" w:eastAsia="Times New Roman" w:hAnsi="Times New Roman"/>
          <w:sz w:val="24"/>
          <w:szCs w:val="24"/>
          <w:lang w:eastAsia="zh-CN"/>
        </w:rPr>
        <w:t>плавательные бассейны;</w:t>
      </w:r>
      <w:r>
        <w:rPr>
          <w:rFonts w:ascii="Times New Roman" w:eastAsia="Times New Roman" w:hAnsi="Times New Roman"/>
          <w:sz w:val="24"/>
          <w:szCs w:val="24"/>
          <w:lang w:eastAsia="ru-RU"/>
        </w:rPr>
        <w:t xml:space="preserve"> </w:t>
      </w:r>
      <w:r w:rsidRPr="00EB5D58">
        <w:rPr>
          <w:rFonts w:ascii="Times New Roman" w:eastAsia="Times New Roman" w:hAnsi="Times New Roman"/>
          <w:sz w:val="24"/>
          <w:szCs w:val="24"/>
          <w:lang w:eastAsia="zh-CN"/>
        </w:rPr>
        <w:t>плоскостные сооружения.</w:t>
      </w:r>
      <w:r>
        <w:rPr>
          <w:rFonts w:ascii="Times New Roman" w:eastAsia="Times New Roman" w:hAnsi="Times New Roman"/>
          <w:sz w:val="24"/>
          <w:szCs w:val="24"/>
          <w:lang w:eastAsia="ru-RU"/>
        </w:rPr>
        <w:t xml:space="preserve"> </w:t>
      </w:r>
      <w:r w:rsidRPr="00EB5D58">
        <w:rPr>
          <w:rFonts w:ascii="Times New Roman" w:eastAsia="Times New Roman" w:hAnsi="Times New Roman"/>
          <w:sz w:val="24"/>
          <w:szCs w:val="24"/>
          <w:lang w:val="x-none" w:eastAsia="zh-CN"/>
        </w:rPr>
        <w:t>Нормативы обеспеченности объектами местного значени</w:t>
      </w:r>
      <w:r w:rsidRPr="00EB5D58">
        <w:rPr>
          <w:rFonts w:ascii="Times New Roman" w:eastAsia="Times New Roman" w:hAnsi="Times New Roman"/>
          <w:sz w:val="24"/>
          <w:szCs w:val="24"/>
          <w:lang w:eastAsia="zh-CN"/>
        </w:rPr>
        <w:t>я</w:t>
      </w:r>
      <w:r w:rsidRPr="00EB5D58">
        <w:rPr>
          <w:rFonts w:ascii="Times New Roman" w:eastAsia="Times New Roman" w:hAnsi="Times New Roman"/>
          <w:sz w:val="24"/>
          <w:szCs w:val="24"/>
          <w:lang w:val="x-none" w:eastAsia="zh-CN"/>
        </w:rPr>
        <w:t xml:space="preserve"> в области физической культуры и массового спорта установлены с учетом </w:t>
      </w:r>
      <w:r w:rsidRPr="00EB5D58">
        <w:rPr>
          <w:rFonts w:ascii="Times New Roman" w:eastAsia="Times New Roman" w:hAnsi="Times New Roman"/>
          <w:sz w:val="24"/>
          <w:szCs w:val="24"/>
          <w:lang w:val="x-none" w:eastAsia="zh-CN"/>
        </w:rPr>
        <w:lastRenderedPageBreak/>
        <w:t>целевых показателей документов стратегического и социально-экономического планирования</w:t>
      </w:r>
      <w:r w:rsidRPr="00EB5D58">
        <w:rPr>
          <w:rFonts w:ascii="Times New Roman" w:eastAsia="Times New Roman" w:hAnsi="Times New Roman"/>
          <w:sz w:val="24"/>
          <w:szCs w:val="24"/>
          <w:lang w:eastAsia="zh-CN"/>
        </w:rPr>
        <w:t xml:space="preserve"> поселения</w:t>
      </w:r>
      <w:r w:rsidRPr="00EB5D58">
        <w:rPr>
          <w:rFonts w:ascii="Times New Roman" w:eastAsia="Times New Roman" w:hAnsi="Times New Roman"/>
          <w:sz w:val="24"/>
          <w:szCs w:val="24"/>
          <w:lang w:val="x-none" w:eastAsia="zh-CN"/>
        </w:rPr>
        <w:t xml:space="preserve">, показатели обеспеченности спортивными сооружениями направлены на достижение целевых показателей. </w:t>
      </w:r>
    </w:p>
    <w:p w:rsidR="00EB5D58" w:rsidRPr="00EB5D58" w:rsidRDefault="00EB5D58" w:rsidP="00EB5D58">
      <w:pPr>
        <w:suppressAutoHyphens w:val="0"/>
        <w:spacing w:after="0" w:line="360" w:lineRule="auto"/>
        <w:ind w:firstLine="709"/>
        <w:jc w:val="both"/>
        <w:rPr>
          <w:rFonts w:ascii="Times New Roman" w:eastAsia="Times New Roman" w:hAnsi="Times New Roman"/>
          <w:sz w:val="24"/>
          <w:szCs w:val="24"/>
          <w:lang w:eastAsia="ru-RU"/>
        </w:rPr>
      </w:pPr>
      <w:r w:rsidRPr="00EB5D58">
        <w:rPr>
          <w:rFonts w:ascii="Times New Roman" w:eastAsia="Times New Roman" w:hAnsi="Times New Roman"/>
          <w:sz w:val="24"/>
          <w:szCs w:val="24"/>
          <w:lang w:val="x-none" w:eastAsia="zh-CN"/>
        </w:rPr>
        <w:t>Для перехода от целевых показателей документов стратегического и социально-экономического планирования к  удельным значениям нормативов минимально допустимого уровня обеспеченности (кв. м площади пола на 1 тыс. человек; кв. м на 1 тыс. человек; кв. м зеркала воды на 1 тыс. человек) объектов физической культуры и спорта были использована следующая формула:</w:t>
      </w:r>
    </w:p>
    <w:p w:rsidR="00EB5D58" w:rsidRPr="00EB5D58" w:rsidRDefault="007814FA" w:rsidP="00EB5D58">
      <w:pPr>
        <w:widowControl w:val="0"/>
        <w:spacing w:after="0" w:line="100" w:lineRule="atLeast"/>
        <w:ind w:firstLine="851"/>
        <w:jc w:val="center"/>
        <w:rPr>
          <w:rFonts w:ascii="Times New Roman" w:eastAsia="Bookman Old Style" w:hAnsi="Times New Roman"/>
          <w:sz w:val="24"/>
          <w:szCs w:val="24"/>
          <w:lang w:val="x-none" w:eastAsia="zh-CN"/>
        </w:rPr>
      </w:pPr>
      <w:r>
        <w:rPr>
          <w:rFonts w:ascii="Times New Roman" w:eastAsia="Bookman Old Style" w:hAnsi="Times New Roman"/>
          <w:position w:val="-19"/>
          <w:sz w:val="24"/>
          <w:szCs w:val="24"/>
          <w:lang w:val="x-none"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6.9pt;height:28.8pt" filled="t">
            <v:fill color2="black"/>
            <v:imagedata r:id="rId13" o:title=""/>
          </v:shape>
        </w:pict>
      </w:r>
    </w:p>
    <w:p w:rsidR="00EB5D58" w:rsidRPr="00EB5D58" w:rsidRDefault="00EB5D58" w:rsidP="00EB5D58">
      <w:pPr>
        <w:widowControl w:val="0"/>
        <w:spacing w:after="0" w:line="360" w:lineRule="auto"/>
        <w:ind w:firstLine="709"/>
        <w:jc w:val="both"/>
        <w:rPr>
          <w:rFonts w:ascii="Times New Roman" w:eastAsia="Bookman Old Style" w:hAnsi="Times New Roman"/>
          <w:sz w:val="24"/>
          <w:szCs w:val="24"/>
          <w:lang w:val="x-none" w:eastAsia="zh-CN"/>
        </w:rPr>
      </w:pPr>
      <w:r w:rsidRPr="00EB5D58">
        <w:rPr>
          <w:rFonts w:ascii="Times New Roman" w:eastAsia="Bookman Old Style" w:hAnsi="Times New Roman"/>
          <w:sz w:val="24"/>
          <w:szCs w:val="24"/>
          <w:lang w:val="x-none" w:eastAsia="zh-CN"/>
        </w:rPr>
        <w:t>где:</w:t>
      </w:r>
    </w:p>
    <w:p w:rsidR="00EB5D58" w:rsidRPr="00EB5D58" w:rsidRDefault="00EB5D58" w:rsidP="00EB5D58">
      <w:pPr>
        <w:widowControl w:val="0"/>
        <w:spacing w:after="0" w:line="360" w:lineRule="auto"/>
        <w:ind w:firstLine="709"/>
        <w:jc w:val="both"/>
        <w:rPr>
          <w:rFonts w:ascii="Times New Roman" w:eastAsia="Bookman Old Style" w:hAnsi="Times New Roman"/>
          <w:sz w:val="24"/>
          <w:szCs w:val="24"/>
          <w:lang w:val="x-none" w:eastAsia="zh-CN"/>
        </w:rPr>
      </w:pPr>
      <w:r w:rsidRPr="00EB5D58">
        <w:rPr>
          <w:rFonts w:ascii="Times New Roman" w:eastAsia="Bookman Old Style" w:hAnsi="Times New Roman"/>
          <w:sz w:val="24"/>
          <w:szCs w:val="24"/>
          <w:lang w:val="x-none" w:eastAsia="zh-CN"/>
        </w:rPr>
        <w:t>Н</w:t>
      </w:r>
      <w:r w:rsidRPr="00EB5D58">
        <w:rPr>
          <w:rFonts w:ascii="Times New Roman" w:eastAsia="Bookman Old Style" w:hAnsi="Times New Roman"/>
          <w:sz w:val="24"/>
          <w:szCs w:val="24"/>
          <w:vertAlign w:val="subscript"/>
          <w:lang w:val="x-none" w:eastAsia="zh-CN"/>
        </w:rPr>
        <w:t>С</w:t>
      </w:r>
      <w:r w:rsidRPr="00EB5D58">
        <w:rPr>
          <w:rFonts w:ascii="Times New Roman" w:eastAsia="Bookman Old Style" w:hAnsi="Times New Roman"/>
          <w:sz w:val="24"/>
          <w:szCs w:val="24"/>
          <w:lang w:val="x-none" w:eastAsia="zh-CN"/>
        </w:rPr>
        <w:t xml:space="preserve"> – норматив обеспеченности спортивными сооружениями, кв. м площади пола, кв. м зеркала воды, кв. м общей площади на 1 тыс. человек;</w:t>
      </w:r>
    </w:p>
    <w:p w:rsidR="00EB5D58" w:rsidRPr="00EB5D58" w:rsidRDefault="00EB5D58" w:rsidP="00EB5D58">
      <w:pPr>
        <w:widowControl w:val="0"/>
        <w:spacing w:after="0" w:line="360" w:lineRule="auto"/>
        <w:ind w:firstLine="709"/>
        <w:jc w:val="both"/>
        <w:rPr>
          <w:rFonts w:ascii="Times New Roman" w:eastAsia="Bookman Old Style" w:hAnsi="Times New Roman"/>
          <w:sz w:val="24"/>
          <w:szCs w:val="24"/>
          <w:lang w:val="x-none" w:eastAsia="zh-CN"/>
        </w:rPr>
      </w:pPr>
      <w:r w:rsidRPr="00EB5D58">
        <w:rPr>
          <w:rFonts w:ascii="Times New Roman" w:eastAsia="Bookman Old Style" w:hAnsi="Times New Roman"/>
          <w:sz w:val="24"/>
          <w:szCs w:val="24"/>
          <w:lang w:val="x-none" w:eastAsia="zh-CN"/>
        </w:rPr>
        <w:t>В – возрастной коэффициент;</w:t>
      </w:r>
    </w:p>
    <w:p w:rsidR="00EB5D58" w:rsidRPr="00EB5D58" w:rsidRDefault="00EB5D58" w:rsidP="00EB5D58">
      <w:pPr>
        <w:spacing w:after="0" w:line="360" w:lineRule="auto"/>
        <w:ind w:firstLine="709"/>
        <w:jc w:val="both"/>
        <w:rPr>
          <w:rFonts w:ascii="Times New Roman" w:eastAsia="Times New Roman" w:hAnsi="Times New Roman"/>
          <w:sz w:val="24"/>
          <w:szCs w:val="24"/>
          <w:lang w:val="x-none" w:eastAsia="zh-CN"/>
        </w:rPr>
      </w:pPr>
      <w:r w:rsidRPr="00EB5D58">
        <w:rPr>
          <w:rFonts w:ascii="Times New Roman" w:eastAsia="Times New Roman" w:hAnsi="Times New Roman"/>
          <w:sz w:val="24"/>
          <w:szCs w:val="24"/>
          <w:lang w:val="x-none" w:eastAsia="zh-CN"/>
        </w:rPr>
        <w:t>А – коэффициент активности населения по данному виду обслуживания;</w:t>
      </w:r>
    </w:p>
    <w:p w:rsidR="00EB5D58" w:rsidRPr="00EB5D58" w:rsidRDefault="00EB5D58" w:rsidP="00EB5D58">
      <w:pPr>
        <w:spacing w:after="0" w:line="360" w:lineRule="auto"/>
        <w:ind w:firstLine="709"/>
        <w:jc w:val="both"/>
        <w:rPr>
          <w:rFonts w:ascii="Times New Roman" w:eastAsia="Times New Roman" w:hAnsi="Times New Roman"/>
          <w:sz w:val="24"/>
          <w:szCs w:val="24"/>
          <w:lang w:val="x-none" w:eastAsia="zh-CN"/>
        </w:rPr>
      </w:pPr>
      <w:r w:rsidRPr="00EB5D58">
        <w:rPr>
          <w:rFonts w:ascii="Times New Roman" w:eastAsia="Times New Roman" w:hAnsi="Times New Roman"/>
          <w:sz w:val="24"/>
          <w:szCs w:val="24"/>
          <w:lang w:val="x-none" w:eastAsia="zh-CN"/>
        </w:rPr>
        <w:t>Ч – частота посещения спортивного сооружения одним активным жителем в течение года;</w:t>
      </w:r>
    </w:p>
    <w:p w:rsidR="00EB5D58" w:rsidRPr="00EB5D58" w:rsidRDefault="00EB5D58" w:rsidP="00EB5D58">
      <w:pPr>
        <w:spacing w:after="0" w:line="360" w:lineRule="auto"/>
        <w:ind w:firstLine="709"/>
        <w:jc w:val="both"/>
        <w:rPr>
          <w:rFonts w:ascii="Times New Roman" w:eastAsia="Times New Roman" w:hAnsi="Times New Roman"/>
          <w:sz w:val="24"/>
          <w:szCs w:val="24"/>
          <w:lang w:val="x-none" w:eastAsia="zh-CN"/>
        </w:rPr>
      </w:pPr>
      <w:r w:rsidRPr="00EB5D58">
        <w:rPr>
          <w:rFonts w:ascii="Times New Roman" w:eastAsia="Times New Roman" w:hAnsi="Times New Roman"/>
          <w:sz w:val="24"/>
          <w:szCs w:val="24"/>
          <w:lang w:val="x-none" w:eastAsia="zh-CN"/>
        </w:rPr>
        <w:t>М – удельная комфортная мощность, кв. м площади на одного посетителя;</w:t>
      </w:r>
    </w:p>
    <w:p w:rsidR="00EB5D58" w:rsidRPr="00EB5D58" w:rsidRDefault="00EB5D58" w:rsidP="00EB5D58">
      <w:pPr>
        <w:spacing w:after="0" w:line="360" w:lineRule="auto"/>
        <w:ind w:firstLine="709"/>
        <w:jc w:val="both"/>
        <w:rPr>
          <w:rFonts w:ascii="Times New Roman" w:eastAsia="Times New Roman" w:hAnsi="Times New Roman"/>
          <w:sz w:val="24"/>
          <w:szCs w:val="24"/>
          <w:lang w:eastAsia="zh-CN"/>
        </w:rPr>
      </w:pPr>
      <w:r w:rsidRPr="00EB5D58">
        <w:rPr>
          <w:rFonts w:ascii="Times New Roman" w:eastAsia="Times New Roman" w:hAnsi="Times New Roman"/>
          <w:sz w:val="24"/>
          <w:szCs w:val="24"/>
          <w:lang w:val="x-none" w:eastAsia="zh-CN"/>
        </w:rPr>
        <w:t>Д – количество дней работы спортивного сооружения в году;</w:t>
      </w:r>
    </w:p>
    <w:p w:rsidR="00EB5D58" w:rsidRPr="00EB5D58" w:rsidRDefault="00EB5D58" w:rsidP="00EB5D58">
      <w:pPr>
        <w:spacing w:after="0" w:line="360" w:lineRule="auto"/>
        <w:ind w:firstLine="709"/>
        <w:jc w:val="both"/>
        <w:rPr>
          <w:rFonts w:ascii="Times New Roman" w:eastAsia="Times New Roman" w:hAnsi="Times New Roman"/>
          <w:sz w:val="24"/>
          <w:szCs w:val="24"/>
          <w:lang w:val="x-none" w:eastAsia="zh-CN"/>
        </w:rPr>
      </w:pPr>
      <w:r w:rsidRPr="00EB5D58">
        <w:rPr>
          <w:rFonts w:ascii="Times New Roman" w:eastAsia="Times New Roman" w:hAnsi="Times New Roman"/>
          <w:sz w:val="24"/>
          <w:szCs w:val="24"/>
          <w:lang w:val="en-US" w:eastAsia="zh-CN"/>
        </w:rPr>
        <w:t>C</w:t>
      </w:r>
      <w:r w:rsidRPr="00EB5D58">
        <w:rPr>
          <w:rFonts w:ascii="Times New Roman" w:eastAsia="Times New Roman" w:hAnsi="Times New Roman"/>
          <w:sz w:val="24"/>
          <w:szCs w:val="24"/>
          <w:lang w:val="x-none" w:eastAsia="zh-CN"/>
        </w:rPr>
        <w:t xml:space="preserve"> – коэффициент сменности спортивного сооружения в день;</w:t>
      </w:r>
    </w:p>
    <w:p w:rsidR="00EB5D58" w:rsidRPr="00EB5D58" w:rsidRDefault="00EB5D58" w:rsidP="00EB5D58">
      <w:pPr>
        <w:spacing w:after="0" w:line="360" w:lineRule="auto"/>
        <w:ind w:firstLine="709"/>
        <w:jc w:val="both"/>
        <w:rPr>
          <w:rFonts w:ascii="Times New Roman" w:eastAsia="Times New Roman" w:hAnsi="Times New Roman"/>
          <w:sz w:val="24"/>
          <w:szCs w:val="24"/>
          <w:lang w:val="x-none" w:eastAsia="zh-CN"/>
        </w:rPr>
      </w:pPr>
      <w:r w:rsidRPr="00EB5D58">
        <w:rPr>
          <w:rFonts w:ascii="Times New Roman" w:eastAsia="Times New Roman" w:hAnsi="Times New Roman"/>
          <w:sz w:val="24"/>
          <w:szCs w:val="24"/>
          <w:lang w:val="x-none" w:eastAsia="zh-CN"/>
        </w:rPr>
        <w:t>З – средний коэффициент единовременной загрузки (наполняемости) спортивного сооружения.</w:t>
      </w:r>
    </w:p>
    <w:p w:rsidR="00EB5D58" w:rsidRPr="00EB5D58" w:rsidRDefault="00EB5D58" w:rsidP="00EB5D58">
      <w:pPr>
        <w:spacing w:after="0" w:line="360" w:lineRule="auto"/>
        <w:ind w:firstLine="709"/>
        <w:jc w:val="both"/>
        <w:rPr>
          <w:rFonts w:ascii="Times New Roman" w:eastAsia="Times New Roman" w:hAnsi="Times New Roman"/>
          <w:sz w:val="24"/>
          <w:szCs w:val="24"/>
          <w:lang w:val="x-none" w:eastAsia="zh-CN"/>
        </w:rPr>
      </w:pPr>
      <w:r w:rsidRPr="00EB5D58">
        <w:rPr>
          <w:rFonts w:ascii="Times New Roman" w:eastAsia="Times New Roman" w:hAnsi="Times New Roman"/>
          <w:sz w:val="24"/>
          <w:szCs w:val="24"/>
          <w:lang w:val="x-none" w:eastAsia="zh-CN"/>
        </w:rPr>
        <w:t>Произведение возрастного коэффициента и коэффициента активности населения по данному виду обслуживания представляют собой долю численности населения, систематически занимающегося физической культурой и массовым спортом в общей численности населения</w:t>
      </w:r>
      <w:r w:rsidRPr="00EB5D58">
        <w:rPr>
          <w:rFonts w:ascii="Times New Roman" w:eastAsia="Times New Roman" w:hAnsi="Times New Roman"/>
          <w:sz w:val="24"/>
          <w:szCs w:val="24"/>
          <w:lang w:eastAsia="zh-CN"/>
        </w:rPr>
        <w:t xml:space="preserve"> поселения</w:t>
      </w:r>
      <w:r w:rsidRPr="00EB5D58">
        <w:rPr>
          <w:rFonts w:ascii="Times New Roman" w:eastAsia="Times New Roman" w:hAnsi="Times New Roman"/>
          <w:sz w:val="24"/>
          <w:szCs w:val="24"/>
          <w:lang w:val="x-none" w:eastAsia="zh-CN"/>
        </w:rPr>
        <w:t xml:space="preserve">. </w:t>
      </w:r>
    </w:p>
    <w:p w:rsidR="00EB5D58" w:rsidRPr="00EB5D58" w:rsidRDefault="00EB5D58" w:rsidP="00EB5D58">
      <w:pPr>
        <w:spacing w:after="0" w:line="360" w:lineRule="auto"/>
        <w:ind w:firstLine="709"/>
        <w:jc w:val="both"/>
        <w:rPr>
          <w:rFonts w:ascii="Times New Roman" w:eastAsia="Times New Roman" w:hAnsi="Times New Roman"/>
          <w:sz w:val="24"/>
          <w:szCs w:val="24"/>
          <w:lang w:val="x-none" w:eastAsia="zh-CN"/>
        </w:rPr>
      </w:pPr>
      <w:r w:rsidRPr="00EB5D58">
        <w:rPr>
          <w:rFonts w:ascii="Times New Roman" w:eastAsia="Times New Roman" w:hAnsi="Times New Roman"/>
          <w:sz w:val="24"/>
          <w:szCs w:val="24"/>
          <w:lang w:val="x-none" w:eastAsia="zh-CN"/>
        </w:rPr>
        <w:t>Частота посещения спортивного сооружения одним активным жителем определяется числом, систематически занимающихся лиц (не менее трех раз в неделю, при объеме двигательной активности не менее 6 часов).</w:t>
      </w:r>
    </w:p>
    <w:p w:rsidR="00EB5D58" w:rsidRPr="00EB5D58" w:rsidRDefault="00EB5D58" w:rsidP="00EB5D58">
      <w:pPr>
        <w:spacing w:after="0" w:line="360" w:lineRule="auto"/>
        <w:ind w:firstLine="709"/>
        <w:jc w:val="both"/>
        <w:rPr>
          <w:rFonts w:ascii="Times New Roman" w:eastAsia="Times New Roman" w:hAnsi="Times New Roman"/>
          <w:sz w:val="24"/>
          <w:szCs w:val="24"/>
          <w:lang w:val="x-none" w:eastAsia="zh-CN"/>
        </w:rPr>
      </w:pPr>
      <w:r w:rsidRPr="00EB5D58">
        <w:rPr>
          <w:rFonts w:ascii="Times New Roman" w:eastAsia="Times New Roman" w:hAnsi="Times New Roman"/>
          <w:sz w:val="24"/>
          <w:szCs w:val="24"/>
          <w:lang w:val="x-none" w:eastAsia="zh-CN"/>
        </w:rPr>
        <w:t xml:space="preserve">Удельная комфортная мощность на одного посетителя определена на основании методики расчета единовременной пропускной способности спортивных сооружений различного вида (приказ Росстата от 23.10.2012 №562 «Об утверждении статистического инструментария для организации Минспортом России федерального статистического наблюдения за деятельностью учреждений по физической культуре и спорту»). </w:t>
      </w:r>
    </w:p>
    <w:p w:rsidR="00EB5D58" w:rsidRPr="00EB5D58" w:rsidRDefault="00EB5D58" w:rsidP="00EB5D58">
      <w:pPr>
        <w:spacing w:after="0" w:line="360" w:lineRule="auto"/>
        <w:ind w:firstLine="709"/>
        <w:jc w:val="both"/>
        <w:rPr>
          <w:rFonts w:ascii="Times New Roman" w:eastAsia="Times New Roman" w:hAnsi="Times New Roman"/>
          <w:sz w:val="24"/>
          <w:szCs w:val="24"/>
          <w:lang w:val="x-none" w:eastAsia="zh-CN"/>
        </w:rPr>
      </w:pPr>
      <w:r w:rsidRPr="00EB5D58">
        <w:rPr>
          <w:rFonts w:ascii="Times New Roman" w:eastAsia="Times New Roman" w:hAnsi="Times New Roman"/>
          <w:sz w:val="24"/>
          <w:szCs w:val="24"/>
          <w:lang w:val="x-none" w:eastAsia="zh-CN"/>
        </w:rPr>
        <w:lastRenderedPageBreak/>
        <w:t xml:space="preserve">Количество рабочих дней в году определено как среднее – 250 (разница может колебаться в пределах нескольких дней). </w:t>
      </w:r>
    </w:p>
    <w:p w:rsidR="00EB5D58" w:rsidRPr="00EB5D58" w:rsidRDefault="00EB5D58" w:rsidP="00EB5D58">
      <w:pPr>
        <w:spacing w:after="0" w:line="360" w:lineRule="auto"/>
        <w:ind w:firstLine="709"/>
        <w:jc w:val="both"/>
        <w:rPr>
          <w:rFonts w:ascii="Times New Roman" w:eastAsia="Times New Roman" w:hAnsi="Times New Roman"/>
          <w:sz w:val="24"/>
          <w:szCs w:val="24"/>
          <w:lang w:val="x-none" w:eastAsia="zh-CN"/>
        </w:rPr>
      </w:pPr>
      <w:r w:rsidRPr="00EB5D58">
        <w:rPr>
          <w:rFonts w:ascii="Times New Roman" w:eastAsia="Times New Roman" w:hAnsi="Times New Roman"/>
          <w:sz w:val="24"/>
          <w:szCs w:val="24"/>
          <w:lang w:val="x-none" w:eastAsia="zh-CN"/>
        </w:rPr>
        <w:t>Коэффициент сменности работы предприятия в день - количество смен работы спортивного сооружения в день.</w:t>
      </w:r>
    </w:p>
    <w:p w:rsidR="00EB5D58" w:rsidRPr="00EB5D58" w:rsidRDefault="00EB5D58" w:rsidP="00EB5D58">
      <w:pPr>
        <w:spacing w:after="0" w:line="360" w:lineRule="auto"/>
        <w:ind w:firstLine="709"/>
        <w:jc w:val="both"/>
        <w:rPr>
          <w:rFonts w:ascii="Times New Roman" w:eastAsia="Times New Roman" w:hAnsi="Times New Roman"/>
          <w:sz w:val="24"/>
          <w:szCs w:val="24"/>
          <w:lang w:val="x-none" w:eastAsia="zh-CN"/>
        </w:rPr>
      </w:pPr>
      <w:r w:rsidRPr="00EB5D58">
        <w:rPr>
          <w:rFonts w:ascii="Times New Roman" w:eastAsia="Times New Roman" w:hAnsi="Times New Roman"/>
          <w:sz w:val="24"/>
          <w:szCs w:val="24"/>
          <w:lang w:val="x-none" w:eastAsia="zh-CN"/>
        </w:rPr>
        <w:t>В соответствии с распоряжением Правительства Российской Федерации от 3 июля 1996 №1063-р «Социальные нормативы и нормы» установлен норматив единовременной пропускной способности всех видов объектов физической культуры и спорта – 0,19 тыс. человек на 1 тыс. человек.</w:t>
      </w:r>
    </w:p>
    <w:p w:rsidR="00EB5D58" w:rsidRPr="00EB5D58" w:rsidRDefault="00EB5D58" w:rsidP="00EB5D58">
      <w:pPr>
        <w:spacing w:after="0" w:line="360" w:lineRule="auto"/>
        <w:ind w:firstLine="709"/>
        <w:jc w:val="both"/>
        <w:rPr>
          <w:rFonts w:ascii="Times New Roman" w:eastAsia="Times New Roman" w:hAnsi="Times New Roman"/>
          <w:sz w:val="24"/>
          <w:szCs w:val="24"/>
          <w:lang w:val="x-none" w:eastAsia="zh-CN"/>
        </w:rPr>
      </w:pPr>
      <w:r w:rsidRPr="00EB5D58">
        <w:rPr>
          <w:rFonts w:ascii="Times New Roman" w:eastAsia="Times New Roman" w:hAnsi="Times New Roman"/>
          <w:sz w:val="24"/>
          <w:szCs w:val="24"/>
          <w:lang w:val="x-none" w:eastAsia="zh-CN"/>
        </w:rPr>
        <w:t>Нормативы минимально допустимого уровня обеспеченности объектами физической культуры и спорта и их единовременной пропускной способности определены суммарно с учетом объектов, находящихся в ведении</w:t>
      </w:r>
      <w:r w:rsidRPr="00EB5D58">
        <w:rPr>
          <w:rFonts w:ascii="Times New Roman" w:eastAsia="Times New Roman" w:hAnsi="Times New Roman"/>
          <w:sz w:val="24"/>
          <w:szCs w:val="24"/>
          <w:lang w:eastAsia="zh-CN"/>
        </w:rPr>
        <w:t xml:space="preserve"> поселения</w:t>
      </w:r>
      <w:r w:rsidRPr="00EB5D58">
        <w:rPr>
          <w:rFonts w:ascii="Times New Roman" w:eastAsia="Times New Roman" w:hAnsi="Times New Roman"/>
          <w:sz w:val="24"/>
          <w:szCs w:val="24"/>
          <w:lang w:val="x-none" w:eastAsia="zh-CN"/>
        </w:rPr>
        <w:t>, а также объектов иного значения.</w:t>
      </w:r>
    </w:p>
    <w:p w:rsidR="00EB5D58" w:rsidRPr="00EB5D58" w:rsidRDefault="00EB5D58" w:rsidP="00EB5D58">
      <w:pPr>
        <w:spacing w:after="0" w:line="360" w:lineRule="auto"/>
        <w:ind w:firstLine="709"/>
        <w:jc w:val="both"/>
        <w:rPr>
          <w:rFonts w:ascii="Times New Roman" w:eastAsia="Times New Roman" w:hAnsi="Times New Roman"/>
          <w:sz w:val="24"/>
          <w:szCs w:val="24"/>
          <w:lang w:val="x-none" w:eastAsia="zh-CN"/>
        </w:rPr>
      </w:pPr>
      <w:r w:rsidRPr="00EB5D58">
        <w:rPr>
          <w:rFonts w:ascii="Times New Roman" w:eastAsia="Times New Roman" w:hAnsi="Times New Roman"/>
          <w:sz w:val="24"/>
          <w:szCs w:val="24"/>
          <w:lang w:val="x-none" w:eastAsia="zh-CN"/>
        </w:rPr>
        <w:t>Полученные при расчете нормативные значения расчетных показателей минимально допустимого уровня обеспеченности объектами физической культуры и спорта соответствуют федеральным нормативам, определенным распоряжением Правительства Российской Федерации от 3 июля 1996 №1063-р «Социальные нормативы и нормы».</w:t>
      </w:r>
    </w:p>
    <w:p w:rsidR="00EB5D58" w:rsidRPr="006C69F8" w:rsidRDefault="00EB5D58" w:rsidP="006C69F8">
      <w:pPr>
        <w:spacing w:after="0" w:line="360" w:lineRule="auto"/>
        <w:ind w:firstLine="709"/>
        <w:jc w:val="both"/>
        <w:rPr>
          <w:rFonts w:ascii="Times New Roman" w:eastAsia="Times New Roman" w:hAnsi="Times New Roman"/>
          <w:sz w:val="24"/>
          <w:szCs w:val="24"/>
          <w:lang w:val="x-none" w:eastAsia="zh-CN"/>
        </w:rPr>
      </w:pPr>
      <w:r w:rsidRPr="00EB5D58">
        <w:rPr>
          <w:rFonts w:ascii="Times New Roman" w:eastAsia="Times New Roman" w:hAnsi="Times New Roman"/>
          <w:sz w:val="24"/>
          <w:szCs w:val="24"/>
          <w:lang w:val="x-none" w:eastAsia="zh-CN"/>
        </w:rPr>
        <w:t>Согласно информации Федеральной службы по надзору в сфере защиты прав потребителей и благополучия человека от 29.12.2012 «Об использовании помещений образовательных учреждений для занятия спортом и физкультурой» разрешается использование спортивных сооружений (физкультурно-спортивные залы, плавательные бассейны, плоскостные сооружения) образовательных организаций для проведения различных форм спортивных занятий и оздоровительных мероприятий (секции, соревнования и другие) во время внеурочной деятельности для всех групп населения, при условии соблюдения режима уборки указанных помещений. Следовательно, мощностные характеристики спортивных сооружений, размещенных при образовательных организациях, должны быть учтены при оценке уровня обеспеченности насе</w:t>
      </w:r>
      <w:r w:rsidR="006C69F8">
        <w:rPr>
          <w:rFonts w:ascii="Times New Roman" w:eastAsia="Times New Roman" w:hAnsi="Times New Roman"/>
          <w:sz w:val="24"/>
          <w:szCs w:val="24"/>
          <w:lang w:val="x-none" w:eastAsia="zh-CN"/>
        </w:rPr>
        <w:t>ления спортивными сооружениями.</w:t>
      </w:r>
      <w:r w:rsidR="006C69F8">
        <w:rPr>
          <w:rFonts w:ascii="Times New Roman" w:eastAsia="Times New Roman" w:hAnsi="Times New Roman"/>
          <w:sz w:val="24"/>
          <w:szCs w:val="24"/>
          <w:lang w:eastAsia="zh-CN"/>
        </w:rPr>
        <w:t xml:space="preserve"> </w:t>
      </w:r>
      <w:r w:rsidRPr="00EB5D58">
        <w:rPr>
          <w:rFonts w:ascii="Times New Roman" w:eastAsia="Times New Roman" w:hAnsi="Times New Roman"/>
          <w:sz w:val="24"/>
          <w:szCs w:val="24"/>
          <w:lang w:val="x-none" w:eastAsia="zh-CN"/>
        </w:rPr>
        <w:t>На основании ранее действовавших обоснованных расчетных показателей, с учётом сложившейся практики проектирования установлены расчетные показатели минимально допустимых размеров земельных участков для спортивных сооружений:</w:t>
      </w:r>
      <w:r w:rsidR="006C69F8">
        <w:rPr>
          <w:rFonts w:ascii="Times New Roman" w:hAnsi="Times New Roman"/>
          <w:sz w:val="24"/>
          <w:szCs w:val="24"/>
          <w:lang w:eastAsia="en-US"/>
        </w:rPr>
        <w:t xml:space="preserve"> </w:t>
      </w:r>
      <w:r w:rsidRPr="00EB5D58">
        <w:rPr>
          <w:rFonts w:ascii="Times New Roman" w:hAnsi="Times New Roman"/>
          <w:sz w:val="24"/>
          <w:szCs w:val="24"/>
          <w:lang w:eastAsia="en-US"/>
        </w:rPr>
        <w:t>физкультурно-спортивные залы – 80 кв. м на 1 тыс. человек;</w:t>
      </w:r>
      <w:r w:rsidR="00D30CE9">
        <w:rPr>
          <w:rFonts w:ascii="Times New Roman" w:hAnsi="Times New Roman"/>
          <w:sz w:val="24"/>
          <w:szCs w:val="24"/>
          <w:lang w:eastAsia="en-US"/>
        </w:rPr>
        <w:t xml:space="preserve"> </w:t>
      </w:r>
      <w:r w:rsidRPr="00EB5D58">
        <w:rPr>
          <w:rFonts w:ascii="Times New Roman" w:hAnsi="Times New Roman"/>
          <w:sz w:val="24"/>
          <w:szCs w:val="24"/>
          <w:lang w:eastAsia="en-US"/>
        </w:rPr>
        <w:t>плоскостные сооружения – 0,7-0,9 га на 1 тыс. человек.</w:t>
      </w:r>
    </w:p>
    <w:p w:rsidR="00EB5D58" w:rsidRPr="00EB5D58" w:rsidRDefault="00EB5D58" w:rsidP="00EB5D58">
      <w:pPr>
        <w:keepNext/>
        <w:tabs>
          <w:tab w:val="left" w:pos="1134"/>
          <w:tab w:val="left" w:pos="1276"/>
        </w:tabs>
        <w:spacing w:after="0" w:line="360" w:lineRule="auto"/>
        <w:ind w:firstLine="709"/>
        <w:jc w:val="both"/>
        <w:rPr>
          <w:rFonts w:ascii="Times New Roman" w:eastAsia="Times New Roman" w:hAnsi="Times New Roman"/>
          <w:b/>
          <w:bCs/>
          <w:iCs/>
          <w:sz w:val="24"/>
          <w:szCs w:val="24"/>
          <w:lang w:eastAsia="zh-CN"/>
        </w:rPr>
      </w:pPr>
      <w:r w:rsidRPr="00EB5D58">
        <w:rPr>
          <w:rFonts w:ascii="Times New Roman" w:eastAsia="Times New Roman" w:hAnsi="Times New Roman"/>
          <w:b/>
          <w:bCs/>
          <w:iCs/>
          <w:sz w:val="24"/>
          <w:szCs w:val="24"/>
          <w:lang w:val="x-none" w:eastAsia="zh-CN"/>
        </w:rPr>
        <w:lastRenderedPageBreak/>
        <w:t>Объекты местного значения в области культуры</w:t>
      </w:r>
    </w:p>
    <w:p w:rsidR="00EB5D58" w:rsidRPr="00EB5D58" w:rsidRDefault="00EB5D58" w:rsidP="00D30CE9">
      <w:pPr>
        <w:spacing w:after="0" w:line="360" w:lineRule="auto"/>
        <w:ind w:firstLine="709"/>
        <w:jc w:val="both"/>
        <w:rPr>
          <w:rFonts w:ascii="Times New Roman" w:eastAsia="Times New Roman" w:hAnsi="Times New Roman"/>
          <w:sz w:val="24"/>
          <w:szCs w:val="24"/>
          <w:lang w:val="x-none" w:eastAsia="zh-CN"/>
        </w:rPr>
      </w:pPr>
      <w:r w:rsidRPr="00EB5D58">
        <w:rPr>
          <w:rFonts w:ascii="Times New Roman" w:eastAsia="Times New Roman" w:hAnsi="Times New Roman"/>
          <w:sz w:val="24"/>
          <w:szCs w:val="24"/>
          <w:lang w:val="x-none" w:eastAsia="zh-CN"/>
        </w:rPr>
        <w:t>Нормативы минимально допустимого уровня обеспеченности установлены:</w:t>
      </w:r>
      <w:r w:rsidR="00D30CE9">
        <w:rPr>
          <w:rFonts w:ascii="Times New Roman" w:eastAsia="Times New Roman" w:hAnsi="Times New Roman"/>
          <w:sz w:val="24"/>
          <w:szCs w:val="24"/>
          <w:lang w:eastAsia="zh-CN"/>
        </w:rPr>
        <w:t xml:space="preserve"> </w:t>
      </w:r>
      <w:r w:rsidRPr="00EB5D58">
        <w:rPr>
          <w:rFonts w:ascii="Times New Roman" w:eastAsia="Times New Roman" w:hAnsi="Times New Roman"/>
          <w:sz w:val="24"/>
          <w:szCs w:val="24"/>
          <w:lang w:val="x-none" w:eastAsia="zh-CN"/>
        </w:rPr>
        <w:t>для объектов местного значения в области культуры:</w:t>
      </w:r>
      <w:r w:rsidR="00D30CE9">
        <w:rPr>
          <w:rFonts w:ascii="Times New Roman" w:eastAsia="Times New Roman" w:hAnsi="Times New Roman"/>
          <w:sz w:val="24"/>
          <w:szCs w:val="24"/>
          <w:lang w:eastAsia="zh-CN"/>
        </w:rPr>
        <w:t xml:space="preserve"> </w:t>
      </w:r>
      <w:r w:rsidRPr="00EB5D58">
        <w:rPr>
          <w:rFonts w:ascii="Times New Roman" w:eastAsia="Times New Roman" w:hAnsi="Times New Roman"/>
          <w:sz w:val="24"/>
          <w:szCs w:val="24"/>
          <w:lang w:val="x-none" w:eastAsia="zh-CN"/>
        </w:rPr>
        <w:t>библиотеки;</w:t>
      </w:r>
      <w:r w:rsidR="00D30CE9">
        <w:rPr>
          <w:rFonts w:ascii="Times New Roman" w:eastAsia="Times New Roman" w:hAnsi="Times New Roman"/>
          <w:sz w:val="24"/>
          <w:szCs w:val="24"/>
          <w:lang w:eastAsia="zh-CN"/>
        </w:rPr>
        <w:t xml:space="preserve"> </w:t>
      </w:r>
      <w:r w:rsidRPr="00EB5D58">
        <w:rPr>
          <w:rFonts w:ascii="Times New Roman" w:eastAsia="Times New Roman" w:hAnsi="Times New Roman"/>
          <w:sz w:val="24"/>
          <w:szCs w:val="24"/>
          <w:lang w:val="x-none" w:eastAsia="zh-CN"/>
        </w:rPr>
        <w:t>учреждения культуры клубного типа;</w:t>
      </w:r>
      <w:r w:rsidR="00D30CE9">
        <w:rPr>
          <w:rFonts w:ascii="Times New Roman" w:eastAsia="Times New Roman" w:hAnsi="Times New Roman"/>
          <w:sz w:val="24"/>
          <w:szCs w:val="24"/>
          <w:lang w:eastAsia="zh-CN"/>
        </w:rPr>
        <w:t xml:space="preserve"> </w:t>
      </w:r>
      <w:r w:rsidRPr="00EB5D58">
        <w:rPr>
          <w:rFonts w:ascii="Times New Roman" w:eastAsia="Times New Roman" w:hAnsi="Times New Roman"/>
          <w:sz w:val="24"/>
          <w:szCs w:val="24"/>
          <w:lang w:val="x-none" w:eastAsia="zh-CN"/>
        </w:rPr>
        <w:t>музеи</w:t>
      </w:r>
      <w:r w:rsidRPr="00EB5D58">
        <w:rPr>
          <w:rFonts w:ascii="Times New Roman" w:eastAsia="Times New Roman" w:hAnsi="Times New Roman"/>
          <w:sz w:val="24"/>
          <w:szCs w:val="24"/>
          <w:lang w:eastAsia="zh-CN"/>
        </w:rPr>
        <w:t>.</w:t>
      </w:r>
    </w:p>
    <w:p w:rsidR="00EB5D58" w:rsidRPr="00EB5D58" w:rsidRDefault="00EB5D58" w:rsidP="00EB5D58">
      <w:pPr>
        <w:spacing w:after="0" w:line="360" w:lineRule="auto"/>
        <w:ind w:firstLine="709"/>
        <w:jc w:val="both"/>
        <w:rPr>
          <w:rFonts w:ascii="Times New Roman" w:eastAsia="Times New Roman" w:hAnsi="Times New Roman"/>
          <w:sz w:val="24"/>
          <w:szCs w:val="24"/>
          <w:lang w:eastAsia="zh-CN"/>
        </w:rPr>
      </w:pPr>
      <w:r w:rsidRPr="00EB5D58">
        <w:rPr>
          <w:rFonts w:ascii="Times New Roman" w:eastAsia="Times New Roman" w:hAnsi="Times New Roman"/>
          <w:sz w:val="24"/>
          <w:szCs w:val="24"/>
          <w:lang w:val="x-none" w:eastAsia="zh-CN"/>
        </w:rPr>
        <w:t>Нормативы обеспеченности библиотеками, учреждениями культуры клубного типа, музеями</w:t>
      </w:r>
      <w:r w:rsidRPr="00EB5D58">
        <w:rPr>
          <w:rFonts w:ascii="Times New Roman" w:eastAsia="Times New Roman" w:hAnsi="Times New Roman"/>
          <w:sz w:val="24"/>
          <w:szCs w:val="24"/>
          <w:lang w:eastAsia="zh-CN"/>
        </w:rPr>
        <w:t xml:space="preserve"> </w:t>
      </w:r>
      <w:r w:rsidRPr="00EB5D58">
        <w:rPr>
          <w:rFonts w:ascii="Times New Roman" w:eastAsia="Times New Roman" w:hAnsi="Times New Roman"/>
          <w:sz w:val="24"/>
          <w:szCs w:val="24"/>
          <w:lang w:val="x-none" w:eastAsia="zh-CN"/>
        </w:rPr>
        <w:t>местного значения установлены на основании Распоряжения Правительства Российской Федерации от 30.07.1996 №1063-р «О социальных нормативах и нормах».</w:t>
      </w:r>
    </w:p>
    <w:p w:rsidR="00EB5D58" w:rsidRPr="00EB5D58" w:rsidRDefault="00EB5D58" w:rsidP="00EB5D58">
      <w:pPr>
        <w:keepNext/>
        <w:spacing w:after="0" w:line="360" w:lineRule="auto"/>
        <w:ind w:firstLine="709"/>
        <w:jc w:val="both"/>
        <w:rPr>
          <w:rFonts w:ascii="Times New Roman" w:eastAsia="Times New Roman" w:hAnsi="Times New Roman"/>
          <w:b/>
          <w:bCs/>
          <w:sz w:val="24"/>
          <w:szCs w:val="24"/>
          <w:lang w:val="x-none" w:eastAsia="zh-CN"/>
        </w:rPr>
      </w:pPr>
      <w:r w:rsidRPr="00EB5D58">
        <w:rPr>
          <w:rFonts w:ascii="Times New Roman" w:eastAsia="Times New Roman" w:hAnsi="Times New Roman"/>
          <w:sz w:val="24"/>
          <w:szCs w:val="24"/>
          <w:lang w:val="x-none" w:eastAsia="zh-CN"/>
        </w:rPr>
        <w:t xml:space="preserve">Таблица </w:t>
      </w:r>
      <w:r w:rsidR="006C69F8">
        <w:rPr>
          <w:rFonts w:ascii="Times New Roman" w:eastAsia="Times New Roman" w:hAnsi="Times New Roman"/>
          <w:sz w:val="24"/>
          <w:szCs w:val="24"/>
          <w:lang w:eastAsia="zh-CN"/>
        </w:rPr>
        <w:t>19</w:t>
      </w:r>
      <w:r w:rsidR="007B02FE">
        <w:rPr>
          <w:rFonts w:ascii="Times New Roman" w:eastAsia="Times New Roman" w:hAnsi="Times New Roman"/>
          <w:sz w:val="24"/>
          <w:szCs w:val="24"/>
          <w:lang w:eastAsia="zh-CN"/>
        </w:rPr>
        <w:t xml:space="preserve">. </w:t>
      </w:r>
      <w:r w:rsidRPr="00EB5D58">
        <w:rPr>
          <w:rFonts w:ascii="Times New Roman" w:eastAsia="Times New Roman" w:hAnsi="Times New Roman"/>
          <w:sz w:val="24"/>
          <w:szCs w:val="24"/>
          <w:lang w:val="x-none" w:eastAsia="zh-CN"/>
        </w:rPr>
        <w:t>Объекты местного значения в области культуры.</w:t>
      </w:r>
    </w:p>
    <w:tbl>
      <w:tblPr>
        <w:tblW w:w="9509" w:type="dxa"/>
        <w:tblInd w:w="-45" w:type="dxa"/>
        <w:tblLayout w:type="fixed"/>
        <w:tblLook w:val="0000" w:firstRow="0" w:lastRow="0" w:firstColumn="0" w:lastColumn="0" w:noHBand="0" w:noVBand="0"/>
      </w:tblPr>
      <w:tblGrid>
        <w:gridCol w:w="2563"/>
        <w:gridCol w:w="6946"/>
      </w:tblGrid>
      <w:tr w:rsidR="006C69F8" w:rsidRPr="00EB5D58" w:rsidTr="006C69F8">
        <w:tc>
          <w:tcPr>
            <w:tcW w:w="2563" w:type="dxa"/>
            <w:tcBorders>
              <w:top w:val="single" w:sz="4" w:space="0" w:color="000000"/>
              <w:left w:val="single" w:sz="4" w:space="0" w:color="000000"/>
              <w:bottom w:val="single" w:sz="4" w:space="0" w:color="000000"/>
            </w:tcBorders>
            <w:shd w:val="clear" w:color="auto" w:fill="auto"/>
          </w:tcPr>
          <w:p w:rsidR="006C69F8" w:rsidRPr="00EB5D58" w:rsidRDefault="006C69F8" w:rsidP="006C69F8">
            <w:pPr>
              <w:spacing w:after="0" w:line="360" w:lineRule="auto"/>
              <w:jc w:val="both"/>
              <w:rPr>
                <w:rFonts w:ascii="Times New Roman" w:eastAsia="Times New Roman" w:hAnsi="Times New Roman"/>
                <w:b/>
                <w:bCs/>
                <w:sz w:val="14"/>
                <w:szCs w:val="14"/>
                <w:lang w:eastAsia="zh-CN"/>
              </w:rPr>
            </w:pPr>
            <w:r w:rsidRPr="00EB5D58">
              <w:rPr>
                <w:rFonts w:ascii="Times New Roman" w:eastAsia="Times New Roman" w:hAnsi="Times New Roman"/>
                <w:b/>
                <w:bCs/>
                <w:sz w:val="14"/>
                <w:szCs w:val="14"/>
                <w:lang w:eastAsia="zh-CN"/>
              </w:rPr>
              <w:t>Вид объекта</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6C69F8" w:rsidRPr="00EB5D58" w:rsidRDefault="006C69F8" w:rsidP="00EB5D58">
            <w:pPr>
              <w:spacing w:after="0" w:line="360" w:lineRule="auto"/>
              <w:ind w:firstLine="709"/>
              <w:jc w:val="both"/>
              <w:rPr>
                <w:rFonts w:ascii="Times New Roman" w:eastAsia="Times New Roman" w:hAnsi="Times New Roman"/>
                <w:sz w:val="14"/>
                <w:szCs w:val="14"/>
                <w:lang w:eastAsia="zh-CN"/>
              </w:rPr>
            </w:pPr>
            <w:r w:rsidRPr="00EB5D58">
              <w:rPr>
                <w:rFonts w:ascii="Times New Roman" w:eastAsia="Times New Roman" w:hAnsi="Times New Roman"/>
                <w:b/>
                <w:bCs/>
                <w:sz w:val="14"/>
                <w:szCs w:val="14"/>
                <w:lang w:eastAsia="zh-CN"/>
              </w:rPr>
              <w:t>Норматив</w:t>
            </w:r>
          </w:p>
        </w:tc>
      </w:tr>
      <w:tr w:rsidR="006C69F8" w:rsidRPr="00EB5D58" w:rsidTr="006C69F8">
        <w:tc>
          <w:tcPr>
            <w:tcW w:w="2563" w:type="dxa"/>
            <w:tcBorders>
              <w:top w:val="single" w:sz="4" w:space="0" w:color="000000"/>
              <w:left w:val="single" w:sz="4" w:space="0" w:color="000000"/>
              <w:bottom w:val="single" w:sz="4" w:space="0" w:color="000000"/>
            </w:tcBorders>
            <w:shd w:val="clear" w:color="auto" w:fill="auto"/>
            <w:vAlign w:val="center"/>
          </w:tcPr>
          <w:p w:rsidR="006C69F8" w:rsidRPr="00EB5D58" w:rsidRDefault="006C69F8" w:rsidP="006C69F8">
            <w:pPr>
              <w:spacing w:after="0" w:line="360" w:lineRule="auto"/>
              <w:jc w:val="center"/>
              <w:rPr>
                <w:rFonts w:ascii="Times New Roman" w:eastAsia="Times New Roman" w:hAnsi="Times New Roman"/>
                <w:sz w:val="14"/>
                <w:szCs w:val="14"/>
                <w:lang w:eastAsia="zh-CN"/>
              </w:rPr>
            </w:pPr>
            <w:r w:rsidRPr="00EB5D58">
              <w:rPr>
                <w:rFonts w:ascii="Times New Roman" w:eastAsia="Times New Roman" w:hAnsi="Times New Roman"/>
                <w:sz w:val="14"/>
                <w:szCs w:val="14"/>
                <w:lang w:eastAsia="zh-CN"/>
              </w:rPr>
              <w:t>Учреждения культуры клубного типа</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6C69F8" w:rsidRPr="00EB5D58" w:rsidRDefault="006C69F8" w:rsidP="007B02FE">
            <w:pPr>
              <w:tabs>
                <w:tab w:val="left" w:pos="255"/>
              </w:tabs>
              <w:spacing w:after="0" w:line="360" w:lineRule="auto"/>
              <w:jc w:val="both"/>
              <w:rPr>
                <w:rFonts w:ascii="Times New Roman" w:eastAsia="Times New Roman" w:hAnsi="Times New Roman"/>
                <w:sz w:val="14"/>
                <w:szCs w:val="14"/>
                <w:lang w:eastAsia="zh-CN"/>
              </w:rPr>
            </w:pPr>
            <w:r w:rsidRPr="00EB5D58">
              <w:rPr>
                <w:rFonts w:ascii="Times New Roman" w:eastAsia="Times New Roman" w:hAnsi="Times New Roman"/>
                <w:sz w:val="14"/>
                <w:szCs w:val="14"/>
                <w:lang w:eastAsia="zh-CN"/>
              </w:rPr>
              <w:t>- 200 мест на 1 тыс. человек для сельского поселения с численностью населения до 0,5 тыс. человек;</w:t>
            </w:r>
          </w:p>
          <w:p w:rsidR="006C69F8" w:rsidRPr="00EB5D58" w:rsidRDefault="006C69F8" w:rsidP="007B02FE">
            <w:pPr>
              <w:tabs>
                <w:tab w:val="left" w:pos="255"/>
              </w:tabs>
              <w:spacing w:after="0" w:line="360" w:lineRule="auto"/>
              <w:jc w:val="both"/>
              <w:rPr>
                <w:rFonts w:ascii="Times New Roman" w:eastAsia="Times New Roman" w:hAnsi="Times New Roman"/>
                <w:sz w:val="14"/>
                <w:szCs w:val="14"/>
                <w:lang w:eastAsia="zh-CN"/>
              </w:rPr>
            </w:pPr>
            <w:r w:rsidRPr="00EB5D58">
              <w:rPr>
                <w:rFonts w:ascii="Times New Roman" w:eastAsia="Times New Roman" w:hAnsi="Times New Roman"/>
                <w:sz w:val="14"/>
                <w:szCs w:val="14"/>
                <w:lang w:eastAsia="zh-CN"/>
              </w:rPr>
              <w:t>- 150-200 мест на 1 тыс. человек для сельского поселения с численностью от 0,5 до 1 тыс. человек;</w:t>
            </w:r>
          </w:p>
          <w:p w:rsidR="006C69F8" w:rsidRPr="00EB5D58" w:rsidRDefault="006C69F8" w:rsidP="007B02FE">
            <w:pPr>
              <w:tabs>
                <w:tab w:val="left" w:pos="255"/>
              </w:tabs>
              <w:spacing w:after="0" w:line="360" w:lineRule="auto"/>
              <w:jc w:val="both"/>
              <w:rPr>
                <w:rFonts w:ascii="Times New Roman" w:eastAsia="Times New Roman" w:hAnsi="Times New Roman"/>
                <w:sz w:val="14"/>
                <w:szCs w:val="14"/>
                <w:lang w:eastAsia="zh-CN"/>
              </w:rPr>
            </w:pPr>
            <w:r w:rsidRPr="00EB5D58">
              <w:rPr>
                <w:rFonts w:ascii="Times New Roman" w:eastAsia="Times New Roman" w:hAnsi="Times New Roman"/>
                <w:sz w:val="14"/>
                <w:szCs w:val="14"/>
                <w:lang w:eastAsia="zh-CN"/>
              </w:rPr>
              <w:t>- 150 мест на 1 тыс. человек для сельского поселения с численностью населения от 1 до 2 тыс. человек;</w:t>
            </w:r>
          </w:p>
          <w:p w:rsidR="006C69F8" w:rsidRPr="00EB5D58" w:rsidRDefault="006C69F8" w:rsidP="007B02FE">
            <w:pPr>
              <w:tabs>
                <w:tab w:val="left" w:pos="255"/>
              </w:tabs>
              <w:spacing w:after="0" w:line="360" w:lineRule="auto"/>
              <w:jc w:val="both"/>
              <w:rPr>
                <w:rFonts w:ascii="Times New Roman" w:eastAsia="Times New Roman" w:hAnsi="Times New Roman"/>
                <w:sz w:val="14"/>
                <w:szCs w:val="14"/>
                <w:lang w:eastAsia="zh-CN"/>
              </w:rPr>
            </w:pPr>
            <w:r w:rsidRPr="00EB5D58">
              <w:rPr>
                <w:rFonts w:ascii="Times New Roman" w:eastAsia="Times New Roman" w:hAnsi="Times New Roman"/>
                <w:sz w:val="14"/>
                <w:szCs w:val="14"/>
                <w:lang w:eastAsia="zh-CN"/>
              </w:rPr>
              <w:t>- 100 мест на 1 тыс. человек для сельского поселения с численностью н</w:t>
            </w:r>
            <w:r>
              <w:rPr>
                <w:rFonts w:ascii="Times New Roman" w:eastAsia="Times New Roman" w:hAnsi="Times New Roman"/>
                <w:sz w:val="14"/>
                <w:szCs w:val="14"/>
                <w:lang w:eastAsia="zh-CN"/>
              </w:rPr>
              <w:t>аселения от 2 до 5 тыс. человек</w:t>
            </w:r>
          </w:p>
        </w:tc>
      </w:tr>
      <w:tr w:rsidR="006C69F8" w:rsidRPr="00EB5D58" w:rsidTr="006C69F8">
        <w:tc>
          <w:tcPr>
            <w:tcW w:w="2563" w:type="dxa"/>
            <w:tcBorders>
              <w:top w:val="single" w:sz="4" w:space="0" w:color="000000"/>
              <w:left w:val="single" w:sz="4" w:space="0" w:color="000000"/>
              <w:bottom w:val="single" w:sz="4" w:space="0" w:color="000000"/>
            </w:tcBorders>
            <w:shd w:val="clear" w:color="auto" w:fill="auto"/>
          </w:tcPr>
          <w:p w:rsidR="006C69F8" w:rsidRPr="00EB5D58" w:rsidRDefault="006C69F8" w:rsidP="006C69F8">
            <w:pPr>
              <w:spacing w:after="0" w:line="240" w:lineRule="auto"/>
              <w:ind w:firstLine="851"/>
              <w:rPr>
                <w:rFonts w:ascii="Times New Roman" w:eastAsia="Times New Roman" w:hAnsi="Times New Roman"/>
                <w:sz w:val="14"/>
                <w:szCs w:val="14"/>
                <w:lang w:eastAsia="zh-CN"/>
              </w:rPr>
            </w:pPr>
            <w:r w:rsidRPr="00EB5D58">
              <w:rPr>
                <w:rFonts w:ascii="Times New Roman" w:eastAsia="Times New Roman" w:hAnsi="Times New Roman"/>
                <w:sz w:val="14"/>
                <w:szCs w:val="14"/>
                <w:lang w:eastAsia="zh-CN"/>
              </w:rPr>
              <w:t>Музеи</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6C69F8" w:rsidRPr="00EB5D58" w:rsidRDefault="006C69F8" w:rsidP="00EB5D58">
            <w:pPr>
              <w:spacing w:after="0" w:line="240" w:lineRule="auto"/>
              <w:ind w:firstLine="851"/>
              <w:rPr>
                <w:rFonts w:ascii="Times New Roman" w:eastAsia="Times New Roman" w:hAnsi="Times New Roman"/>
                <w:sz w:val="14"/>
                <w:szCs w:val="14"/>
                <w:lang w:eastAsia="zh-CN"/>
              </w:rPr>
            </w:pPr>
            <w:r w:rsidRPr="00EB5D58">
              <w:rPr>
                <w:rFonts w:ascii="Times New Roman" w:eastAsia="Times New Roman" w:hAnsi="Times New Roman"/>
                <w:sz w:val="14"/>
                <w:szCs w:val="14"/>
                <w:lang w:eastAsia="zh-CN"/>
              </w:rPr>
              <w:t xml:space="preserve">1 объект </w:t>
            </w:r>
          </w:p>
        </w:tc>
      </w:tr>
    </w:tbl>
    <w:p w:rsidR="00EB5D58" w:rsidRPr="00EB5D58" w:rsidRDefault="00EB5D58" w:rsidP="00EB5D58">
      <w:pPr>
        <w:spacing w:after="0" w:line="240" w:lineRule="auto"/>
        <w:ind w:firstLine="851"/>
        <w:jc w:val="both"/>
        <w:rPr>
          <w:rFonts w:ascii="Times New Roman" w:eastAsia="Times New Roman" w:hAnsi="Times New Roman"/>
          <w:sz w:val="28"/>
          <w:szCs w:val="28"/>
          <w:lang w:val="x-none" w:eastAsia="zh-CN"/>
        </w:rPr>
      </w:pPr>
    </w:p>
    <w:p w:rsidR="00EB5D58" w:rsidRPr="00EB5D58" w:rsidRDefault="00EB5D58" w:rsidP="007B02FE">
      <w:pPr>
        <w:spacing w:after="0" w:line="360" w:lineRule="auto"/>
        <w:ind w:firstLine="794"/>
        <w:jc w:val="both"/>
        <w:rPr>
          <w:rFonts w:ascii="Times New Roman" w:eastAsia="Times New Roman" w:hAnsi="Times New Roman"/>
          <w:sz w:val="24"/>
          <w:szCs w:val="24"/>
          <w:lang w:eastAsia="zh-CN"/>
        </w:rPr>
      </w:pPr>
      <w:r w:rsidRPr="00EB5D58">
        <w:rPr>
          <w:rFonts w:ascii="Times New Roman" w:eastAsia="Times New Roman" w:hAnsi="Times New Roman"/>
          <w:sz w:val="24"/>
          <w:szCs w:val="24"/>
          <w:lang w:eastAsia="zh-CN"/>
        </w:rPr>
        <w:t xml:space="preserve">Для поселений нормативы обеспеченности учреждениями культуры клубного типа установлены исходя из численности населения данных поселений и мощностных характеристик, приходящихся на 1 тыс. человек. </w:t>
      </w:r>
    </w:p>
    <w:p w:rsidR="00EB5D58" w:rsidRPr="00EB5D58" w:rsidRDefault="00EB5D58" w:rsidP="007B02FE">
      <w:pPr>
        <w:spacing w:after="0" w:line="360" w:lineRule="auto"/>
        <w:ind w:firstLine="794"/>
        <w:jc w:val="both"/>
        <w:rPr>
          <w:rFonts w:ascii="Times New Roman" w:eastAsia="Times New Roman" w:hAnsi="Times New Roman"/>
          <w:sz w:val="24"/>
          <w:szCs w:val="24"/>
          <w:lang w:eastAsia="zh-CN"/>
        </w:rPr>
      </w:pPr>
      <w:r w:rsidRPr="00EB5D58">
        <w:rPr>
          <w:rFonts w:ascii="Times New Roman" w:eastAsia="Times New Roman" w:hAnsi="Times New Roman"/>
          <w:sz w:val="24"/>
          <w:szCs w:val="24"/>
          <w:lang w:eastAsia="zh-CN"/>
        </w:rPr>
        <w:t>В соответствии с распоряжением Правительства Российской Федерации от 19.10.1999 № 1683-р (ред. от 23.11.2009) «О методике определения нормативной потребности субъектов Российской Федерации в объектах социальной инфраструктуры» мощностная характеристика центрального учреждения культуры клубного типа должна составлять не менее 500 зрительских мест.</w:t>
      </w:r>
    </w:p>
    <w:p w:rsidR="00EB5D58" w:rsidRPr="00EB5D58" w:rsidRDefault="00EB5D58" w:rsidP="007B02FE">
      <w:pPr>
        <w:spacing w:after="0" w:line="360" w:lineRule="auto"/>
        <w:ind w:firstLine="794"/>
        <w:jc w:val="both"/>
        <w:rPr>
          <w:rFonts w:ascii="Times New Roman" w:eastAsia="Times New Roman" w:hAnsi="Times New Roman"/>
          <w:sz w:val="24"/>
          <w:szCs w:val="24"/>
          <w:lang w:eastAsia="zh-CN"/>
        </w:rPr>
      </w:pPr>
      <w:r w:rsidRPr="00EB5D58">
        <w:rPr>
          <w:rFonts w:ascii="Times New Roman" w:eastAsia="Times New Roman" w:hAnsi="Times New Roman"/>
          <w:sz w:val="24"/>
          <w:szCs w:val="24"/>
          <w:lang w:val="x-none" w:eastAsia="zh-CN"/>
        </w:rPr>
        <w:t>Нормативы размеров земельных участков для объектов культурно-досугового назначения местного значени</w:t>
      </w:r>
      <w:r w:rsidRPr="00EB5D58">
        <w:rPr>
          <w:rFonts w:ascii="Times New Roman" w:eastAsia="Times New Roman" w:hAnsi="Times New Roman"/>
          <w:sz w:val="24"/>
          <w:szCs w:val="24"/>
          <w:lang w:eastAsia="zh-CN"/>
        </w:rPr>
        <w:t>я</w:t>
      </w:r>
      <w:r w:rsidRPr="00EB5D58">
        <w:rPr>
          <w:rFonts w:ascii="Times New Roman" w:eastAsia="Times New Roman" w:hAnsi="Times New Roman"/>
          <w:sz w:val="24"/>
          <w:szCs w:val="24"/>
          <w:lang w:val="x-none" w:eastAsia="zh-CN"/>
        </w:rPr>
        <w:t xml:space="preserve"> определены согласно действующи</w:t>
      </w:r>
      <w:r w:rsidRPr="00EB5D58">
        <w:rPr>
          <w:rFonts w:ascii="Times New Roman" w:eastAsia="Times New Roman" w:hAnsi="Times New Roman"/>
          <w:sz w:val="24"/>
          <w:szCs w:val="24"/>
          <w:lang w:eastAsia="zh-CN"/>
        </w:rPr>
        <w:t>м</w:t>
      </w:r>
      <w:r w:rsidRPr="00EB5D58">
        <w:rPr>
          <w:rFonts w:ascii="Times New Roman" w:eastAsia="Times New Roman" w:hAnsi="Times New Roman"/>
          <w:sz w:val="24"/>
          <w:szCs w:val="24"/>
          <w:lang w:val="x-none" w:eastAsia="zh-CN"/>
        </w:rPr>
        <w:t xml:space="preserve"> нормативны</w:t>
      </w:r>
      <w:r w:rsidRPr="00EB5D58">
        <w:rPr>
          <w:rFonts w:ascii="Times New Roman" w:eastAsia="Times New Roman" w:hAnsi="Times New Roman"/>
          <w:sz w:val="24"/>
          <w:szCs w:val="24"/>
          <w:lang w:eastAsia="zh-CN"/>
        </w:rPr>
        <w:t>м</w:t>
      </w:r>
      <w:r w:rsidRPr="00EB5D58">
        <w:rPr>
          <w:rFonts w:ascii="Times New Roman" w:eastAsia="Times New Roman" w:hAnsi="Times New Roman"/>
          <w:sz w:val="24"/>
          <w:szCs w:val="24"/>
          <w:lang w:val="x-none" w:eastAsia="zh-CN"/>
        </w:rPr>
        <w:t xml:space="preserve"> документ</w:t>
      </w:r>
      <w:r w:rsidRPr="00EB5D58">
        <w:rPr>
          <w:rFonts w:ascii="Times New Roman" w:eastAsia="Times New Roman" w:hAnsi="Times New Roman"/>
          <w:sz w:val="24"/>
          <w:szCs w:val="24"/>
          <w:lang w:eastAsia="zh-CN"/>
        </w:rPr>
        <w:t>ам</w:t>
      </w:r>
      <w:r w:rsidRPr="00EB5D58">
        <w:rPr>
          <w:rFonts w:ascii="Times New Roman" w:eastAsia="Times New Roman" w:hAnsi="Times New Roman"/>
          <w:sz w:val="24"/>
          <w:szCs w:val="24"/>
          <w:lang w:val="x-none" w:eastAsia="zh-CN"/>
        </w:rPr>
        <w:t xml:space="preserve"> и рекомендаци</w:t>
      </w:r>
      <w:r w:rsidRPr="00EB5D58">
        <w:rPr>
          <w:rFonts w:ascii="Times New Roman" w:eastAsia="Times New Roman" w:hAnsi="Times New Roman"/>
          <w:sz w:val="24"/>
          <w:szCs w:val="24"/>
          <w:lang w:eastAsia="zh-CN"/>
        </w:rPr>
        <w:t>ям</w:t>
      </w:r>
      <w:r w:rsidRPr="00EB5D58">
        <w:rPr>
          <w:rFonts w:ascii="Times New Roman" w:eastAsia="Times New Roman" w:hAnsi="Times New Roman"/>
          <w:sz w:val="24"/>
          <w:szCs w:val="24"/>
          <w:lang w:val="x-none" w:eastAsia="zh-CN"/>
        </w:rPr>
        <w:t xml:space="preserve"> по проектированию соответствующих объектов культурно-досугового назначения. </w:t>
      </w:r>
    </w:p>
    <w:p w:rsidR="00EB5D58" w:rsidRPr="00EB5D58" w:rsidRDefault="00EB5D58" w:rsidP="00AE6C44">
      <w:pPr>
        <w:spacing w:after="0" w:line="360" w:lineRule="auto"/>
        <w:ind w:firstLine="794"/>
        <w:jc w:val="both"/>
        <w:rPr>
          <w:rFonts w:ascii="Times New Roman" w:eastAsia="Times New Roman" w:hAnsi="Times New Roman"/>
          <w:sz w:val="24"/>
          <w:szCs w:val="24"/>
          <w:lang w:eastAsia="zh-CN"/>
        </w:rPr>
      </w:pPr>
      <w:r w:rsidRPr="00EB5D58">
        <w:rPr>
          <w:rFonts w:ascii="Times New Roman" w:eastAsia="Times New Roman" w:hAnsi="Times New Roman"/>
          <w:sz w:val="24"/>
          <w:szCs w:val="24"/>
          <w:lang w:eastAsia="zh-CN"/>
        </w:rPr>
        <w:t>Минимальные размеры</w:t>
      </w:r>
      <w:r w:rsidRPr="00EB5D58">
        <w:rPr>
          <w:rFonts w:ascii="Times New Roman" w:eastAsia="Times New Roman" w:hAnsi="Times New Roman"/>
          <w:sz w:val="24"/>
          <w:szCs w:val="24"/>
          <w:lang w:val="x-none" w:eastAsia="zh-CN"/>
        </w:rPr>
        <w:t xml:space="preserve"> земельных участков для библиотек установлены согласно </w:t>
      </w:r>
      <w:r w:rsidRPr="00EB5D58">
        <w:rPr>
          <w:rFonts w:ascii="Times New Roman" w:eastAsia="Times New Roman" w:hAnsi="Times New Roman"/>
          <w:sz w:val="24"/>
          <w:szCs w:val="24"/>
          <w:lang w:eastAsia="zh-CN"/>
        </w:rPr>
        <w:t xml:space="preserve">СНиП </w:t>
      </w:r>
      <w:r w:rsidRPr="00EB5D58">
        <w:rPr>
          <w:rFonts w:ascii="Times New Roman" w:eastAsia="Times New Roman" w:hAnsi="Times New Roman"/>
          <w:iCs/>
          <w:sz w:val="24"/>
          <w:szCs w:val="24"/>
          <w:lang w:eastAsia="ru-RU"/>
        </w:rPr>
        <w:t>31-06-2009</w:t>
      </w:r>
      <w:r w:rsidRPr="00EB5D58">
        <w:rPr>
          <w:rFonts w:ascii="Times New Roman" w:eastAsia="Times New Roman" w:hAnsi="Times New Roman"/>
          <w:i/>
          <w:iCs/>
          <w:sz w:val="24"/>
          <w:szCs w:val="24"/>
          <w:lang w:eastAsia="ru-RU"/>
        </w:rPr>
        <w:t xml:space="preserve"> «</w:t>
      </w:r>
      <w:r w:rsidRPr="00EB5D58">
        <w:rPr>
          <w:rFonts w:ascii="Times New Roman" w:eastAsia="Times New Roman" w:hAnsi="Times New Roman"/>
          <w:sz w:val="24"/>
          <w:szCs w:val="24"/>
          <w:lang w:val="x-none" w:eastAsia="zh-CN"/>
        </w:rPr>
        <w:t>Общественные здания и сооружения</w:t>
      </w:r>
      <w:r w:rsidRPr="00EB5D58">
        <w:rPr>
          <w:rFonts w:ascii="Times New Roman" w:eastAsia="Times New Roman" w:hAnsi="Times New Roman"/>
          <w:sz w:val="24"/>
          <w:szCs w:val="24"/>
          <w:lang w:eastAsia="zh-CN"/>
        </w:rPr>
        <w:t xml:space="preserve">», а также </w:t>
      </w:r>
      <w:r w:rsidRPr="007B02FE">
        <w:rPr>
          <w:rFonts w:ascii="Times New Roman" w:eastAsia="Times New Roman" w:hAnsi="Times New Roman"/>
          <w:sz w:val="24"/>
          <w:szCs w:val="24"/>
          <w:lang w:val="x-none" w:eastAsia="zh-CN"/>
        </w:rPr>
        <w:t>ранее действовавших обоснованных расчетных показателей, с учётом сложившейся практики проектирования</w:t>
      </w:r>
      <w:r w:rsidRPr="00EB5D58">
        <w:rPr>
          <w:rFonts w:ascii="Times New Roman" w:eastAsia="Times New Roman" w:hAnsi="Times New Roman"/>
          <w:sz w:val="24"/>
          <w:szCs w:val="24"/>
          <w:lang w:eastAsia="zh-CN"/>
        </w:rPr>
        <w:t>:</w:t>
      </w:r>
      <w:r w:rsidR="00AE6C44">
        <w:rPr>
          <w:rFonts w:ascii="Times New Roman" w:eastAsia="Times New Roman" w:hAnsi="Times New Roman"/>
          <w:sz w:val="24"/>
          <w:szCs w:val="24"/>
          <w:lang w:eastAsia="zh-CN"/>
        </w:rPr>
        <w:t xml:space="preserve"> </w:t>
      </w:r>
      <w:r w:rsidRPr="00EB5D58">
        <w:rPr>
          <w:rFonts w:ascii="Times New Roman" w:eastAsia="Times New Roman" w:hAnsi="Times New Roman"/>
          <w:sz w:val="24"/>
          <w:szCs w:val="24"/>
          <w:lang w:eastAsia="zh-CN"/>
        </w:rPr>
        <w:t>универсальные библиотеки - 35 кв. м. на 1 тыс. ед. хранения;</w:t>
      </w:r>
      <w:r w:rsidR="00AE6C44">
        <w:rPr>
          <w:rFonts w:ascii="Times New Roman" w:eastAsia="Times New Roman" w:hAnsi="Times New Roman"/>
          <w:sz w:val="24"/>
          <w:szCs w:val="24"/>
          <w:lang w:eastAsia="zh-CN"/>
        </w:rPr>
        <w:t xml:space="preserve"> </w:t>
      </w:r>
      <w:r w:rsidRPr="00EB5D58">
        <w:rPr>
          <w:rFonts w:ascii="Times New Roman" w:eastAsia="Times New Roman" w:hAnsi="Times New Roman"/>
          <w:sz w:val="24"/>
          <w:szCs w:val="24"/>
          <w:lang w:eastAsia="zh-CN"/>
        </w:rPr>
        <w:t>детские библиотеки - 39 кв. м. на 1 тыс. ед. хранения;</w:t>
      </w:r>
      <w:r w:rsidR="00AE6C44">
        <w:rPr>
          <w:rFonts w:ascii="Times New Roman" w:eastAsia="Times New Roman" w:hAnsi="Times New Roman"/>
          <w:sz w:val="24"/>
          <w:szCs w:val="24"/>
          <w:lang w:eastAsia="zh-CN"/>
        </w:rPr>
        <w:t xml:space="preserve"> </w:t>
      </w:r>
      <w:r w:rsidRPr="00EB5D58">
        <w:rPr>
          <w:rFonts w:ascii="Times New Roman" w:eastAsia="Times New Roman" w:hAnsi="Times New Roman"/>
          <w:sz w:val="24"/>
          <w:szCs w:val="24"/>
          <w:lang w:eastAsia="zh-CN"/>
        </w:rPr>
        <w:t>юношеские библиотеки - 38 кв. м. на 1 тыс. ед. хранения;</w:t>
      </w:r>
      <w:r w:rsidR="00AE6C44">
        <w:rPr>
          <w:rFonts w:ascii="Times New Roman" w:eastAsia="Times New Roman" w:hAnsi="Times New Roman"/>
          <w:sz w:val="24"/>
          <w:szCs w:val="24"/>
          <w:lang w:eastAsia="zh-CN"/>
        </w:rPr>
        <w:t xml:space="preserve"> </w:t>
      </w:r>
      <w:r w:rsidRPr="00EB5D58">
        <w:rPr>
          <w:rFonts w:ascii="Times New Roman" w:eastAsia="Times New Roman" w:hAnsi="Times New Roman"/>
          <w:sz w:val="24"/>
          <w:szCs w:val="24"/>
          <w:lang w:eastAsia="zh-CN"/>
        </w:rPr>
        <w:t>общедоступные библиотеки - 32 кв. м. на 1 тыс. ед. хранения.</w:t>
      </w:r>
    </w:p>
    <w:p w:rsidR="00EB5D58" w:rsidRPr="00EB5D58" w:rsidRDefault="00EB5D58" w:rsidP="007B02FE">
      <w:pPr>
        <w:spacing w:after="0" w:line="360" w:lineRule="auto"/>
        <w:ind w:firstLine="794"/>
        <w:jc w:val="both"/>
        <w:rPr>
          <w:rFonts w:ascii="Times New Roman" w:eastAsia="Times New Roman" w:hAnsi="Times New Roman"/>
          <w:sz w:val="24"/>
          <w:szCs w:val="24"/>
          <w:lang w:val="x-none" w:eastAsia="zh-CN"/>
        </w:rPr>
      </w:pPr>
      <w:r w:rsidRPr="00EB5D58">
        <w:rPr>
          <w:rFonts w:ascii="Times New Roman" w:eastAsia="Times New Roman" w:hAnsi="Times New Roman"/>
          <w:sz w:val="24"/>
          <w:szCs w:val="24"/>
          <w:lang w:val="x-none" w:eastAsia="zh-CN"/>
        </w:rPr>
        <w:t>Минимальные размеры земельных участков музеев приняты в соответствии с Рекомендациями по проектированию музеев, утвержденными ЦНИИЭП им. Б.С. Мезенцева от 1988 года, актуализированными в 2008 году.</w:t>
      </w:r>
    </w:p>
    <w:p w:rsidR="00EB5D58" w:rsidRPr="00EB5D58" w:rsidRDefault="00EB5D58" w:rsidP="007B02FE">
      <w:pPr>
        <w:spacing w:after="0" w:line="360" w:lineRule="auto"/>
        <w:jc w:val="both"/>
        <w:rPr>
          <w:rFonts w:ascii="Times New Roman" w:hAnsi="Times New Roman"/>
          <w:b/>
          <w:bCs/>
          <w:sz w:val="24"/>
          <w:szCs w:val="24"/>
          <w:lang w:val="x-none" w:eastAsia="zh-CN"/>
        </w:rPr>
      </w:pPr>
      <w:r w:rsidRPr="00EB5D58">
        <w:rPr>
          <w:rFonts w:ascii="Times New Roman" w:eastAsia="Times New Roman" w:hAnsi="Times New Roman"/>
          <w:sz w:val="24"/>
          <w:szCs w:val="24"/>
          <w:lang w:val="x-none" w:eastAsia="zh-CN"/>
        </w:rPr>
        <w:t>Таблица</w:t>
      </w:r>
      <w:r w:rsidR="007B02FE">
        <w:rPr>
          <w:rFonts w:ascii="Times New Roman" w:eastAsia="Times New Roman" w:hAnsi="Times New Roman"/>
          <w:sz w:val="24"/>
          <w:szCs w:val="24"/>
          <w:lang w:eastAsia="zh-CN"/>
        </w:rPr>
        <w:t xml:space="preserve"> </w:t>
      </w:r>
      <w:r w:rsidR="006C69F8">
        <w:rPr>
          <w:rFonts w:ascii="Times New Roman" w:eastAsia="Times New Roman" w:hAnsi="Times New Roman"/>
          <w:sz w:val="24"/>
          <w:szCs w:val="24"/>
          <w:lang w:eastAsia="zh-CN"/>
        </w:rPr>
        <w:t>20</w:t>
      </w:r>
      <w:r w:rsidR="007B02FE">
        <w:rPr>
          <w:rFonts w:ascii="Times New Roman" w:eastAsia="Times New Roman" w:hAnsi="Times New Roman"/>
          <w:sz w:val="24"/>
          <w:szCs w:val="24"/>
          <w:lang w:eastAsia="zh-CN"/>
        </w:rPr>
        <w:t xml:space="preserve">. </w:t>
      </w:r>
      <w:r w:rsidRPr="00EB5D58">
        <w:rPr>
          <w:rFonts w:ascii="Times New Roman" w:eastAsia="Times New Roman" w:hAnsi="Times New Roman"/>
          <w:sz w:val="24"/>
          <w:szCs w:val="24"/>
          <w:lang w:val="x-none" w:eastAsia="zh-CN"/>
        </w:rPr>
        <w:t>Зависимость размера земельного участка музея</w:t>
      </w:r>
      <w:r w:rsidRPr="00EB5D58">
        <w:rPr>
          <w:rFonts w:ascii="Times New Roman" w:eastAsia="Times New Roman" w:hAnsi="Times New Roman"/>
          <w:sz w:val="24"/>
          <w:szCs w:val="24"/>
          <w:lang w:eastAsia="zh-CN"/>
        </w:rPr>
        <w:t xml:space="preserve"> </w:t>
      </w:r>
      <w:r w:rsidRPr="00EB5D58">
        <w:rPr>
          <w:rFonts w:ascii="Times New Roman" w:eastAsia="Times New Roman" w:hAnsi="Times New Roman"/>
          <w:sz w:val="24"/>
          <w:szCs w:val="24"/>
          <w:lang w:val="x-none" w:eastAsia="zh-CN"/>
        </w:rPr>
        <w:t>от экспозиционной площади</w:t>
      </w:r>
    </w:p>
    <w:tbl>
      <w:tblPr>
        <w:tblW w:w="0" w:type="auto"/>
        <w:tblInd w:w="630" w:type="dxa"/>
        <w:tblLayout w:type="fixed"/>
        <w:tblLook w:val="0000" w:firstRow="0" w:lastRow="0" w:firstColumn="0" w:lastColumn="0" w:noHBand="0" w:noVBand="0"/>
      </w:tblPr>
      <w:tblGrid>
        <w:gridCol w:w="4312"/>
        <w:gridCol w:w="4720"/>
      </w:tblGrid>
      <w:tr w:rsidR="00EB5D58" w:rsidRPr="00EB5D58" w:rsidTr="00391890">
        <w:trPr>
          <w:trHeight w:val="87"/>
        </w:trPr>
        <w:tc>
          <w:tcPr>
            <w:tcW w:w="9032" w:type="dxa"/>
            <w:gridSpan w:val="2"/>
            <w:tcBorders>
              <w:top w:val="single" w:sz="4" w:space="0" w:color="000000"/>
              <w:left w:val="single" w:sz="4" w:space="0" w:color="000000"/>
              <w:bottom w:val="single" w:sz="4" w:space="0" w:color="000000"/>
              <w:right w:val="single" w:sz="4" w:space="0" w:color="000000"/>
            </w:tcBorders>
            <w:shd w:val="clear" w:color="auto" w:fill="auto"/>
          </w:tcPr>
          <w:p w:rsidR="00EB5D58" w:rsidRPr="00EB5D58" w:rsidRDefault="00EB5D58" w:rsidP="00EB5D58">
            <w:pPr>
              <w:autoSpaceDE w:val="0"/>
              <w:spacing w:after="0" w:line="240" w:lineRule="auto"/>
              <w:ind w:firstLine="851"/>
              <w:jc w:val="center"/>
              <w:rPr>
                <w:rFonts w:ascii="Times New Roman" w:eastAsia="Times New Roman" w:hAnsi="Times New Roman"/>
                <w:sz w:val="14"/>
                <w:szCs w:val="14"/>
                <w:lang w:eastAsia="zh-CN"/>
              </w:rPr>
            </w:pPr>
            <w:r w:rsidRPr="00EB5D58">
              <w:rPr>
                <w:rFonts w:ascii="Times New Roman" w:hAnsi="Times New Roman"/>
                <w:b/>
                <w:bCs/>
                <w:sz w:val="14"/>
                <w:szCs w:val="14"/>
                <w:lang w:eastAsia="zh-CN"/>
              </w:rPr>
              <w:lastRenderedPageBreak/>
              <w:t>Зависимость площадей экспозиции и участка:</w:t>
            </w:r>
          </w:p>
        </w:tc>
      </w:tr>
      <w:tr w:rsidR="00EB5D58" w:rsidRPr="00EB5D58" w:rsidTr="00391890">
        <w:trPr>
          <w:trHeight w:val="86"/>
        </w:trPr>
        <w:tc>
          <w:tcPr>
            <w:tcW w:w="4312" w:type="dxa"/>
            <w:tcBorders>
              <w:top w:val="single" w:sz="4" w:space="0" w:color="000000"/>
              <w:left w:val="single" w:sz="4" w:space="0" w:color="000000"/>
              <w:bottom w:val="single" w:sz="4" w:space="0" w:color="000000"/>
            </w:tcBorders>
            <w:shd w:val="clear" w:color="auto" w:fill="auto"/>
          </w:tcPr>
          <w:p w:rsidR="00EB5D58" w:rsidRPr="00EB5D58" w:rsidRDefault="00EB5D58" w:rsidP="00EB5D58">
            <w:pPr>
              <w:autoSpaceDE w:val="0"/>
              <w:spacing w:after="0" w:line="240" w:lineRule="auto"/>
              <w:ind w:firstLine="851"/>
              <w:jc w:val="center"/>
              <w:rPr>
                <w:rFonts w:ascii="Times New Roman" w:hAnsi="Times New Roman"/>
                <w:b/>
                <w:bCs/>
                <w:sz w:val="14"/>
                <w:szCs w:val="14"/>
                <w:lang w:eastAsia="zh-CN"/>
              </w:rPr>
            </w:pPr>
            <w:r w:rsidRPr="00EB5D58">
              <w:rPr>
                <w:rFonts w:ascii="Times New Roman" w:hAnsi="Times New Roman"/>
                <w:b/>
                <w:bCs/>
                <w:sz w:val="14"/>
                <w:szCs w:val="14"/>
                <w:lang w:eastAsia="zh-CN"/>
              </w:rPr>
              <w:t>Площадь участка , га.</w:t>
            </w:r>
          </w:p>
        </w:tc>
        <w:tc>
          <w:tcPr>
            <w:tcW w:w="4720" w:type="dxa"/>
            <w:tcBorders>
              <w:top w:val="single" w:sz="4" w:space="0" w:color="000000"/>
              <w:left w:val="single" w:sz="4" w:space="0" w:color="000000"/>
              <w:bottom w:val="single" w:sz="4" w:space="0" w:color="000000"/>
              <w:right w:val="single" w:sz="4" w:space="0" w:color="000000"/>
            </w:tcBorders>
            <w:shd w:val="clear" w:color="auto" w:fill="auto"/>
          </w:tcPr>
          <w:p w:rsidR="00EB5D58" w:rsidRPr="00EB5D58" w:rsidRDefault="00EB5D58" w:rsidP="00EB5D58">
            <w:pPr>
              <w:autoSpaceDE w:val="0"/>
              <w:spacing w:after="0" w:line="240" w:lineRule="auto"/>
              <w:jc w:val="center"/>
              <w:rPr>
                <w:rFonts w:ascii="Times New Roman" w:eastAsia="Times New Roman" w:hAnsi="Times New Roman"/>
                <w:sz w:val="14"/>
                <w:szCs w:val="14"/>
                <w:lang w:eastAsia="zh-CN"/>
              </w:rPr>
            </w:pPr>
            <w:r w:rsidRPr="00EB5D58">
              <w:rPr>
                <w:rFonts w:ascii="Times New Roman" w:hAnsi="Times New Roman"/>
                <w:b/>
                <w:bCs/>
                <w:sz w:val="14"/>
                <w:szCs w:val="14"/>
                <w:lang w:eastAsia="zh-CN"/>
              </w:rPr>
              <w:t>Экспозиционная площадь, кв. м</w:t>
            </w:r>
          </w:p>
        </w:tc>
      </w:tr>
      <w:tr w:rsidR="00EB5D58" w:rsidRPr="00EB5D58" w:rsidTr="00391890">
        <w:trPr>
          <w:trHeight w:val="24"/>
        </w:trPr>
        <w:tc>
          <w:tcPr>
            <w:tcW w:w="4312" w:type="dxa"/>
            <w:tcBorders>
              <w:top w:val="single" w:sz="4" w:space="0" w:color="000000"/>
              <w:left w:val="single" w:sz="4" w:space="0" w:color="000000"/>
              <w:bottom w:val="single" w:sz="4" w:space="0" w:color="000000"/>
            </w:tcBorders>
            <w:shd w:val="clear" w:color="auto" w:fill="auto"/>
          </w:tcPr>
          <w:p w:rsidR="00EB5D58" w:rsidRPr="00EB5D58" w:rsidRDefault="00EB5D58" w:rsidP="00EB5D58">
            <w:pPr>
              <w:spacing w:after="0" w:line="240" w:lineRule="auto"/>
              <w:ind w:firstLine="851"/>
              <w:rPr>
                <w:rFonts w:ascii="Times New Roman" w:eastAsia="Times New Roman" w:hAnsi="Times New Roman"/>
                <w:sz w:val="14"/>
                <w:szCs w:val="14"/>
                <w:lang w:eastAsia="zh-CN"/>
              </w:rPr>
            </w:pPr>
            <w:r w:rsidRPr="00EB5D58">
              <w:rPr>
                <w:rFonts w:ascii="Times New Roman" w:eastAsia="Times New Roman" w:hAnsi="Times New Roman"/>
                <w:sz w:val="14"/>
                <w:szCs w:val="14"/>
                <w:lang w:eastAsia="zh-CN"/>
              </w:rPr>
              <w:t>0,5</w:t>
            </w:r>
          </w:p>
        </w:tc>
        <w:tc>
          <w:tcPr>
            <w:tcW w:w="4720" w:type="dxa"/>
            <w:tcBorders>
              <w:top w:val="single" w:sz="4" w:space="0" w:color="000000"/>
              <w:left w:val="single" w:sz="4" w:space="0" w:color="000000"/>
              <w:bottom w:val="single" w:sz="4" w:space="0" w:color="000000"/>
              <w:right w:val="single" w:sz="4" w:space="0" w:color="000000"/>
            </w:tcBorders>
            <w:shd w:val="clear" w:color="auto" w:fill="auto"/>
          </w:tcPr>
          <w:p w:rsidR="00EB5D58" w:rsidRPr="00EB5D58" w:rsidRDefault="00EB5D58" w:rsidP="00EB5D58">
            <w:pPr>
              <w:spacing w:after="0" w:line="240" w:lineRule="auto"/>
              <w:ind w:firstLine="851"/>
              <w:rPr>
                <w:rFonts w:ascii="Times New Roman" w:eastAsia="Times New Roman" w:hAnsi="Times New Roman"/>
                <w:sz w:val="14"/>
                <w:szCs w:val="14"/>
                <w:lang w:eastAsia="zh-CN"/>
              </w:rPr>
            </w:pPr>
            <w:r w:rsidRPr="00EB5D58">
              <w:rPr>
                <w:rFonts w:ascii="Times New Roman" w:eastAsia="Times New Roman" w:hAnsi="Times New Roman"/>
                <w:sz w:val="14"/>
                <w:szCs w:val="14"/>
                <w:lang w:eastAsia="zh-CN"/>
              </w:rPr>
              <w:t>500</w:t>
            </w:r>
          </w:p>
        </w:tc>
      </w:tr>
      <w:tr w:rsidR="00EB5D58" w:rsidRPr="00EB5D58" w:rsidTr="00391890">
        <w:trPr>
          <w:trHeight w:val="24"/>
        </w:trPr>
        <w:tc>
          <w:tcPr>
            <w:tcW w:w="4312" w:type="dxa"/>
            <w:tcBorders>
              <w:top w:val="single" w:sz="4" w:space="0" w:color="000000"/>
              <w:left w:val="single" w:sz="4" w:space="0" w:color="000000"/>
              <w:bottom w:val="single" w:sz="4" w:space="0" w:color="000000"/>
            </w:tcBorders>
            <w:shd w:val="clear" w:color="auto" w:fill="auto"/>
          </w:tcPr>
          <w:p w:rsidR="00EB5D58" w:rsidRPr="00EB5D58" w:rsidRDefault="00EB5D58" w:rsidP="00EB5D58">
            <w:pPr>
              <w:spacing w:after="0" w:line="240" w:lineRule="auto"/>
              <w:ind w:firstLine="851"/>
              <w:rPr>
                <w:rFonts w:ascii="Times New Roman" w:eastAsia="Times New Roman" w:hAnsi="Times New Roman"/>
                <w:sz w:val="14"/>
                <w:szCs w:val="14"/>
                <w:lang w:eastAsia="zh-CN"/>
              </w:rPr>
            </w:pPr>
            <w:r w:rsidRPr="00EB5D58">
              <w:rPr>
                <w:rFonts w:ascii="Times New Roman" w:eastAsia="Times New Roman" w:hAnsi="Times New Roman"/>
                <w:sz w:val="14"/>
                <w:szCs w:val="14"/>
                <w:lang w:eastAsia="zh-CN"/>
              </w:rPr>
              <w:t>0,8</w:t>
            </w:r>
          </w:p>
        </w:tc>
        <w:tc>
          <w:tcPr>
            <w:tcW w:w="4720" w:type="dxa"/>
            <w:tcBorders>
              <w:top w:val="single" w:sz="4" w:space="0" w:color="000000"/>
              <w:left w:val="single" w:sz="4" w:space="0" w:color="000000"/>
              <w:bottom w:val="single" w:sz="4" w:space="0" w:color="000000"/>
              <w:right w:val="single" w:sz="4" w:space="0" w:color="000000"/>
            </w:tcBorders>
            <w:shd w:val="clear" w:color="auto" w:fill="auto"/>
          </w:tcPr>
          <w:p w:rsidR="00EB5D58" w:rsidRPr="00EB5D58" w:rsidRDefault="00EB5D58" w:rsidP="00EB5D58">
            <w:pPr>
              <w:spacing w:after="0" w:line="240" w:lineRule="auto"/>
              <w:ind w:firstLine="851"/>
              <w:rPr>
                <w:rFonts w:ascii="Times New Roman" w:eastAsia="Times New Roman" w:hAnsi="Times New Roman"/>
                <w:sz w:val="14"/>
                <w:szCs w:val="14"/>
                <w:lang w:eastAsia="zh-CN"/>
              </w:rPr>
            </w:pPr>
            <w:r w:rsidRPr="00EB5D58">
              <w:rPr>
                <w:rFonts w:ascii="Times New Roman" w:eastAsia="Times New Roman" w:hAnsi="Times New Roman"/>
                <w:sz w:val="14"/>
                <w:szCs w:val="14"/>
                <w:lang w:eastAsia="zh-CN"/>
              </w:rPr>
              <w:t>1000</w:t>
            </w:r>
          </w:p>
        </w:tc>
      </w:tr>
      <w:tr w:rsidR="00EB5D58" w:rsidRPr="00EB5D58" w:rsidTr="00391890">
        <w:trPr>
          <w:trHeight w:val="24"/>
        </w:trPr>
        <w:tc>
          <w:tcPr>
            <w:tcW w:w="4312" w:type="dxa"/>
            <w:tcBorders>
              <w:top w:val="single" w:sz="4" w:space="0" w:color="000000"/>
              <w:left w:val="single" w:sz="4" w:space="0" w:color="000000"/>
              <w:bottom w:val="single" w:sz="4" w:space="0" w:color="000000"/>
            </w:tcBorders>
            <w:shd w:val="clear" w:color="auto" w:fill="auto"/>
          </w:tcPr>
          <w:p w:rsidR="00EB5D58" w:rsidRPr="00EB5D58" w:rsidRDefault="00EB5D58" w:rsidP="00EB5D58">
            <w:pPr>
              <w:spacing w:after="0" w:line="240" w:lineRule="auto"/>
              <w:ind w:firstLine="851"/>
              <w:rPr>
                <w:rFonts w:ascii="Times New Roman" w:eastAsia="Times New Roman" w:hAnsi="Times New Roman"/>
                <w:sz w:val="14"/>
                <w:szCs w:val="14"/>
                <w:lang w:eastAsia="zh-CN"/>
              </w:rPr>
            </w:pPr>
            <w:r w:rsidRPr="00EB5D58">
              <w:rPr>
                <w:rFonts w:ascii="Times New Roman" w:eastAsia="Times New Roman" w:hAnsi="Times New Roman"/>
                <w:sz w:val="14"/>
                <w:szCs w:val="14"/>
                <w:lang w:eastAsia="zh-CN"/>
              </w:rPr>
              <w:t>1,2</w:t>
            </w:r>
          </w:p>
        </w:tc>
        <w:tc>
          <w:tcPr>
            <w:tcW w:w="4720" w:type="dxa"/>
            <w:tcBorders>
              <w:top w:val="single" w:sz="4" w:space="0" w:color="000000"/>
              <w:left w:val="single" w:sz="4" w:space="0" w:color="000000"/>
              <w:bottom w:val="single" w:sz="4" w:space="0" w:color="000000"/>
              <w:right w:val="single" w:sz="4" w:space="0" w:color="000000"/>
            </w:tcBorders>
            <w:shd w:val="clear" w:color="auto" w:fill="auto"/>
          </w:tcPr>
          <w:p w:rsidR="00EB5D58" w:rsidRPr="00EB5D58" w:rsidRDefault="00EB5D58" w:rsidP="00EB5D58">
            <w:pPr>
              <w:spacing w:after="0" w:line="240" w:lineRule="auto"/>
              <w:ind w:firstLine="851"/>
              <w:rPr>
                <w:rFonts w:ascii="Times New Roman" w:eastAsia="Times New Roman" w:hAnsi="Times New Roman"/>
                <w:sz w:val="14"/>
                <w:szCs w:val="14"/>
                <w:lang w:eastAsia="zh-CN"/>
              </w:rPr>
            </w:pPr>
            <w:r w:rsidRPr="00EB5D58">
              <w:rPr>
                <w:rFonts w:ascii="Times New Roman" w:eastAsia="Times New Roman" w:hAnsi="Times New Roman"/>
                <w:sz w:val="14"/>
                <w:szCs w:val="14"/>
                <w:lang w:eastAsia="zh-CN"/>
              </w:rPr>
              <w:t>1500</w:t>
            </w:r>
          </w:p>
        </w:tc>
      </w:tr>
      <w:tr w:rsidR="00EB5D58" w:rsidRPr="00EB5D58" w:rsidTr="00391890">
        <w:trPr>
          <w:trHeight w:val="24"/>
        </w:trPr>
        <w:tc>
          <w:tcPr>
            <w:tcW w:w="4312" w:type="dxa"/>
            <w:tcBorders>
              <w:top w:val="single" w:sz="4" w:space="0" w:color="000000"/>
              <w:left w:val="single" w:sz="4" w:space="0" w:color="000000"/>
              <w:bottom w:val="single" w:sz="4" w:space="0" w:color="000000"/>
            </w:tcBorders>
            <w:shd w:val="clear" w:color="auto" w:fill="auto"/>
          </w:tcPr>
          <w:p w:rsidR="00EB5D58" w:rsidRPr="00EB5D58" w:rsidRDefault="00EB5D58" w:rsidP="00EB5D58">
            <w:pPr>
              <w:spacing w:after="0" w:line="240" w:lineRule="auto"/>
              <w:ind w:firstLine="851"/>
              <w:rPr>
                <w:rFonts w:ascii="Times New Roman" w:eastAsia="Times New Roman" w:hAnsi="Times New Roman"/>
                <w:sz w:val="14"/>
                <w:szCs w:val="14"/>
                <w:lang w:eastAsia="zh-CN"/>
              </w:rPr>
            </w:pPr>
            <w:r w:rsidRPr="00EB5D58">
              <w:rPr>
                <w:rFonts w:ascii="Times New Roman" w:eastAsia="Times New Roman" w:hAnsi="Times New Roman"/>
                <w:sz w:val="14"/>
                <w:szCs w:val="14"/>
                <w:lang w:eastAsia="zh-CN"/>
              </w:rPr>
              <w:t>1,5</w:t>
            </w:r>
          </w:p>
        </w:tc>
        <w:tc>
          <w:tcPr>
            <w:tcW w:w="4720" w:type="dxa"/>
            <w:tcBorders>
              <w:top w:val="single" w:sz="4" w:space="0" w:color="000000"/>
              <w:left w:val="single" w:sz="4" w:space="0" w:color="000000"/>
              <w:bottom w:val="single" w:sz="4" w:space="0" w:color="000000"/>
              <w:right w:val="single" w:sz="4" w:space="0" w:color="000000"/>
            </w:tcBorders>
            <w:shd w:val="clear" w:color="auto" w:fill="auto"/>
          </w:tcPr>
          <w:p w:rsidR="00EB5D58" w:rsidRPr="00EB5D58" w:rsidRDefault="00EB5D58" w:rsidP="00EB5D58">
            <w:pPr>
              <w:spacing w:after="0" w:line="240" w:lineRule="auto"/>
              <w:ind w:firstLine="851"/>
              <w:rPr>
                <w:rFonts w:ascii="Times New Roman" w:eastAsia="Times New Roman" w:hAnsi="Times New Roman"/>
                <w:sz w:val="14"/>
                <w:szCs w:val="14"/>
                <w:lang w:eastAsia="zh-CN"/>
              </w:rPr>
            </w:pPr>
            <w:r w:rsidRPr="00EB5D58">
              <w:rPr>
                <w:rFonts w:ascii="Times New Roman" w:eastAsia="Times New Roman" w:hAnsi="Times New Roman"/>
                <w:sz w:val="14"/>
                <w:szCs w:val="14"/>
                <w:lang w:eastAsia="zh-CN"/>
              </w:rPr>
              <w:t>2000</w:t>
            </w:r>
          </w:p>
        </w:tc>
      </w:tr>
      <w:tr w:rsidR="00EB5D58" w:rsidRPr="00EB5D58" w:rsidTr="00391890">
        <w:trPr>
          <w:trHeight w:val="24"/>
        </w:trPr>
        <w:tc>
          <w:tcPr>
            <w:tcW w:w="4312" w:type="dxa"/>
            <w:tcBorders>
              <w:top w:val="single" w:sz="4" w:space="0" w:color="000000"/>
              <w:left w:val="single" w:sz="4" w:space="0" w:color="000000"/>
              <w:bottom w:val="single" w:sz="4" w:space="0" w:color="000000"/>
            </w:tcBorders>
            <w:shd w:val="clear" w:color="auto" w:fill="auto"/>
          </w:tcPr>
          <w:p w:rsidR="00EB5D58" w:rsidRPr="00EB5D58" w:rsidRDefault="00EB5D58" w:rsidP="00EB5D58">
            <w:pPr>
              <w:spacing w:after="0" w:line="240" w:lineRule="auto"/>
              <w:ind w:firstLine="851"/>
              <w:rPr>
                <w:rFonts w:ascii="Times New Roman" w:eastAsia="Times New Roman" w:hAnsi="Times New Roman"/>
                <w:sz w:val="14"/>
                <w:szCs w:val="14"/>
                <w:lang w:eastAsia="zh-CN"/>
              </w:rPr>
            </w:pPr>
            <w:r w:rsidRPr="00EB5D58">
              <w:rPr>
                <w:rFonts w:ascii="Times New Roman" w:eastAsia="Times New Roman" w:hAnsi="Times New Roman"/>
                <w:sz w:val="14"/>
                <w:szCs w:val="14"/>
                <w:lang w:eastAsia="zh-CN"/>
              </w:rPr>
              <w:t>1,8</w:t>
            </w:r>
          </w:p>
        </w:tc>
        <w:tc>
          <w:tcPr>
            <w:tcW w:w="4720" w:type="dxa"/>
            <w:tcBorders>
              <w:top w:val="single" w:sz="4" w:space="0" w:color="000000"/>
              <w:left w:val="single" w:sz="4" w:space="0" w:color="000000"/>
              <w:bottom w:val="single" w:sz="4" w:space="0" w:color="000000"/>
              <w:right w:val="single" w:sz="4" w:space="0" w:color="000000"/>
            </w:tcBorders>
            <w:shd w:val="clear" w:color="auto" w:fill="auto"/>
          </w:tcPr>
          <w:p w:rsidR="00EB5D58" w:rsidRPr="00EB5D58" w:rsidRDefault="00EB5D58" w:rsidP="00EB5D58">
            <w:pPr>
              <w:spacing w:after="0" w:line="240" w:lineRule="auto"/>
              <w:ind w:firstLine="851"/>
              <w:rPr>
                <w:rFonts w:ascii="Times New Roman" w:eastAsia="Times New Roman" w:hAnsi="Times New Roman"/>
                <w:sz w:val="14"/>
                <w:szCs w:val="14"/>
                <w:lang w:eastAsia="zh-CN"/>
              </w:rPr>
            </w:pPr>
            <w:r w:rsidRPr="00EB5D58">
              <w:rPr>
                <w:rFonts w:ascii="Times New Roman" w:eastAsia="Times New Roman" w:hAnsi="Times New Roman"/>
                <w:sz w:val="14"/>
                <w:szCs w:val="14"/>
                <w:lang w:eastAsia="zh-CN"/>
              </w:rPr>
              <w:t>2500</w:t>
            </w:r>
          </w:p>
        </w:tc>
      </w:tr>
      <w:tr w:rsidR="00EB5D58" w:rsidRPr="00EB5D58" w:rsidTr="00391890">
        <w:trPr>
          <w:trHeight w:val="24"/>
        </w:trPr>
        <w:tc>
          <w:tcPr>
            <w:tcW w:w="4312" w:type="dxa"/>
            <w:tcBorders>
              <w:top w:val="single" w:sz="4" w:space="0" w:color="000000"/>
              <w:left w:val="single" w:sz="4" w:space="0" w:color="000000"/>
              <w:bottom w:val="single" w:sz="4" w:space="0" w:color="000000"/>
            </w:tcBorders>
            <w:shd w:val="clear" w:color="auto" w:fill="auto"/>
          </w:tcPr>
          <w:p w:rsidR="00EB5D58" w:rsidRPr="00EB5D58" w:rsidRDefault="00EB5D58" w:rsidP="00EB5D58">
            <w:pPr>
              <w:spacing w:after="0" w:line="240" w:lineRule="auto"/>
              <w:ind w:firstLine="851"/>
              <w:rPr>
                <w:rFonts w:ascii="Times New Roman" w:eastAsia="Times New Roman" w:hAnsi="Times New Roman"/>
                <w:sz w:val="14"/>
                <w:szCs w:val="14"/>
                <w:lang w:eastAsia="zh-CN"/>
              </w:rPr>
            </w:pPr>
            <w:r w:rsidRPr="00EB5D58">
              <w:rPr>
                <w:rFonts w:ascii="Times New Roman" w:eastAsia="Times New Roman" w:hAnsi="Times New Roman"/>
                <w:sz w:val="14"/>
                <w:szCs w:val="14"/>
                <w:lang w:eastAsia="zh-CN"/>
              </w:rPr>
              <w:t>2,0</w:t>
            </w:r>
          </w:p>
        </w:tc>
        <w:tc>
          <w:tcPr>
            <w:tcW w:w="4720" w:type="dxa"/>
            <w:tcBorders>
              <w:top w:val="single" w:sz="4" w:space="0" w:color="000000"/>
              <w:left w:val="single" w:sz="4" w:space="0" w:color="000000"/>
              <w:bottom w:val="single" w:sz="4" w:space="0" w:color="000000"/>
              <w:right w:val="single" w:sz="4" w:space="0" w:color="000000"/>
            </w:tcBorders>
            <w:shd w:val="clear" w:color="auto" w:fill="auto"/>
          </w:tcPr>
          <w:p w:rsidR="00EB5D58" w:rsidRPr="00EB5D58" w:rsidRDefault="00EB5D58" w:rsidP="00EB5D58">
            <w:pPr>
              <w:spacing w:after="0" w:line="240" w:lineRule="auto"/>
              <w:ind w:firstLine="851"/>
              <w:rPr>
                <w:rFonts w:ascii="Times New Roman" w:eastAsia="Times New Roman" w:hAnsi="Times New Roman"/>
                <w:sz w:val="14"/>
                <w:szCs w:val="14"/>
                <w:lang w:eastAsia="zh-CN"/>
              </w:rPr>
            </w:pPr>
            <w:r w:rsidRPr="00EB5D58">
              <w:rPr>
                <w:rFonts w:ascii="Times New Roman" w:eastAsia="Times New Roman" w:hAnsi="Times New Roman"/>
                <w:sz w:val="14"/>
                <w:szCs w:val="14"/>
                <w:lang w:eastAsia="zh-CN"/>
              </w:rPr>
              <w:t>3000</w:t>
            </w:r>
          </w:p>
        </w:tc>
      </w:tr>
      <w:tr w:rsidR="00EB5D58" w:rsidRPr="00EB5D58" w:rsidTr="00391890">
        <w:trPr>
          <w:trHeight w:val="178"/>
        </w:trPr>
        <w:tc>
          <w:tcPr>
            <w:tcW w:w="9032" w:type="dxa"/>
            <w:gridSpan w:val="2"/>
            <w:tcBorders>
              <w:top w:val="single" w:sz="4" w:space="0" w:color="000000"/>
              <w:left w:val="single" w:sz="4" w:space="0" w:color="000000"/>
              <w:bottom w:val="single" w:sz="4" w:space="0" w:color="000000"/>
              <w:right w:val="single" w:sz="4" w:space="0" w:color="000000"/>
            </w:tcBorders>
            <w:shd w:val="clear" w:color="auto" w:fill="auto"/>
          </w:tcPr>
          <w:p w:rsidR="00EB5D58" w:rsidRPr="00EB5D58" w:rsidRDefault="00EB5D58" w:rsidP="00EB5D58">
            <w:pPr>
              <w:autoSpaceDE w:val="0"/>
              <w:spacing w:after="0" w:line="240" w:lineRule="auto"/>
              <w:ind w:firstLine="851"/>
              <w:rPr>
                <w:rFonts w:ascii="Times New Roman" w:eastAsia="Times New Roman" w:hAnsi="Times New Roman"/>
                <w:sz w:val="14"/>
                <w:szCs w:val="14"/>
                <w:lang w:eastAsia="zh-CN"/>
              </w:rPr>
            </w:pPr>
            <w:r w:rsidRPr="00EB5D58">
              <w:rPr>
                <w:rFonts w:ascii="Times New Roman" w:hAnsi="Times New Roman"/>
                <w:sz w:val="14"/>
                <w:szCs w:val="14"/>
                <w:lang w:eastAsia="zh-CN"/>
              </w:rPr>
              <w:t>Примечание. Данные требования не распространяются на музеи, расположение которых связано с определенным местом: мемориальные музеи, археологические музеи на месте раскопок, музеи предприятий, учреждений и учебных заведений, музеи в памятниках, музеи под открытым небом, требующие больших по площади незастроенных территорий, с ландшафтом, характерным для данного региона</w:t>
            </w:r>
          </w:p>
        </w:tc>
      </w:tr>
    </w:tbl>
    <w:p w:rsidR="00EB5D58" w:rsidRPr="00EB5D58" w:rsidRDefault="00EB5D58" w:rsidP="00EB5D58">
      <w:pPr>
        <w:spacing w:after="0" w:line="240" w:lineRule="auto"/>
        <w:ind w:firstLine="851"/>
        <w:jc w:val="both"/>
        <w:rPr>
          <w:rFonts w:ascii="Times New Roman" w:eastAsia="Times New Roman" w:hAnsi="Times New Roman"/>
          <w:sz w:val="28"/>
          <w:szCs w:val="28"/>
          <w:lang w:eastAsia="zh-CN"/>
        </w:rPr>
      </w:pPr>
    </w:p>
    <w:p w:rsidR="00EB5D58" w:rsidRPr="00EB5D58" w:rsidRDefault="00EB5D58" w:rsidP="007B02FE">
      <w:pPr>
        <w:spacing w:after="0" w:line="360" w:lineRule="auto"/>
        <w:ind w:firstLine="709"/>
        <w:jc w:val="both"/>
        <w:rPr>
          <w:rFonts w:ascii="Times New Roman" w:eastAsia="Times New Roman" w:hAnsi="Times New Roman"/>
          <w:sz w:val="24"/>
          <w:szCs w:val="24"/>
          <w:lang w:eastAsia="zh-CN"/>
        </w:rPr>
      </w:pPr>
      <w:r w:rsidRPr="00EB5D58">
        <w:rPr>
          <w:rFonts w:ascii="Times New Roman" w:eastAsia="Times New Roman" w:hAnsi="Times New Roman"/>
          <w:sz w:val="24"/>
          <w:szCs w:val="24"/>
          <w:lang w:eastAsia="zh-CN"/>
        </w:rPr>
        <w:t>Р</w:t>
      </w:r>
      <w:r w:rsidR="000F50E2" w:rsidRPr="00EB5D58">
        <w:rPr>
          <w:rFonts w:ascii="Times New Roman" w:eastAsia="Times New Roman" w:hAnsi="Times New Roman"/>
          <w:sz w:val="24"/>
          <w:szCs w:val="24"/>
          <w:lang w:val="x-none" w:eastAsia="zh-CN"/>
        </w:rPr>
        <w:t>расчётн</w:t>
      </w:r>
      <w:r w:rsidR="000F50E2" w:rsidRPr="00EB5D58">
        <w:rPr>
          <w:rFonts w:ascii="Times New Roman" w:eastAsia="Times New Roman" w:hAnsi="Times New Roman"/>
          <w:sz w:val="24"/>
          <w:szCs w:val="24"/>
          <w:lang w:eastAsia="zh-CN"/>
        </w:rPr>
        <w:t>ый</w:t>
      </w:r>
      <w:r w:rsidRPr="00EB5D58">
        <w:rPr>
          <w:rFonts w:ascii="Times New Roman" w:eastAsia="Times New Roman" w:hAnsi="Times New Roman"/>
          <w:sz w:val="24"/>
          <w:szCs w:val="24"/>
          <w:lang w:val="x-none" w:eastAsia="zh-CN"/>
        </w:rPr>
        <w:t xml:space="preserve"> показател</w:t>
      </w:r>
      <w:r w:rsidRPr="00EB5D58">
        <w:rPr>
          <w:rFonts w:ascii="Times New Roman" w:eastAsia="Times New Roman" w:hAnsi="Times New Roman"/>
          <w:sz w:val="24"/>
          <w:szCs w:val="24"/>
          <w:lang w:eastAsia="zh-CN"/>
        </w:rPr>
        <w:t>ь</w:t>
      </w:r>
      <w:r w:rsidRPr="00EB5D58">
        <w:rPr>
          <w:rFonts w:ascii="Times New Roman" w:eastAsia="Times New Roman" w:hAnsi="Times New Roman"/>
          <w:sz w:val="24"/>
          <w:szCs w:val="24"/>
          <w:lang w:val="x-none" w:eastAsia="zh-CN"/>
        </w:rPr>
        <w:t xml:space="preserve"> м</w:t>
      </w:r>
      <w:r w:rsidRPr="007B02FE">
        <w:rPr>
          <w:rFonts w:ascii="Times New Roman" w:eastAsia="Times New Roman" w:hAnsi="Times New Roman"/>
          <w:sz w:val="24"/>
          <w:szCs w:val="24"/>
          <w:lang w:val="x-none" w:eastAsia="zh-CN"/>
        </w:rPr>
        <w:t>инимально допустимых размеров земельных участков для</w:t>
      </w:r>
      <w:r w:rsidRPr="007B02FE">
        <w:rPr>
          <w:rFonts w:ascii="Times New Roman" w:eastAsia="Times New Roman" w:hAnsi="Times New Roman"/>
          <w:sz w:val="24"/>
          <w:szCs w:val="24"/>
          <w:lang w:eastAsia="zh-CN"/>
        </w:rPr>
        <w:t xml:space="preserve"> </w:t>
      </w:r>
      <w:r w:rsidRPr="00EB5D58">
        <w:rPr>
          <w:rFonts w:ascii="Times New Roman" w:eastAsia="Times New Roman" w:hAnsi="Times New Roman"/>
          <w:sz w:val="24"/>
          <w:szCs w:val="24"/>
          <w:lang w:eastAsia="zh-CN"/>
        </w:rPr>
        <w:t>учреждений</w:t>
      </w:r>
      <w:r w:rsidRPr="00EB5D58">
        <w:rPr>
          <w:rFonts w:ascii="Times New Roman" w:eastAsia="Times New Roman" w:hAnsi="Times New Roman"/>
          <w:sz w:val="24"/>
          <w:szCs w:val="24"/>
          <w:lang w:val="x-none" w:eastAsia="zh-CN"/>
        </w:rPr>
        <w:t xml:space="preserve"> культуры клубного типа</w:t>
      </w:r>
      <w:r w:rsidRPr="00EB5D58">
        <w:rPr>
          <w:rFonts w:ascii="Times New Roman" w:eastAsia="Times New Roman" w:hAnsi="Times New Roman"/>
          <w:sz w:val="24"/>
          <w:szCs w:val="24"/>
          <w:lang w:eastAsia="zh-CN"/>
        </w:rPr>
        <w:t xml:space="preserve"> установлен 0,4-0,5 </w:t>
      </w:r>
      <w:r w:rsidRPr="007B02FE">
        <w:rPr>
          <w:rFonts w:ascii="Times New Roman" w:eastAsia="Times New Roman" w:hAnsi="Times New Roman"/>
          <w:sz w:val="24"/>
          <w:szCs w:val="24"/>
          <w:lang w:val="x-none" w:eastAsia="zh-CN"/>
        </w:rPr>
        <w:t>га на 1 объект</w:t>
      </w:r>
      <w:r w:rsidRPr="007B02FE">
        <w:rPr>
          <w:rFonts w:ascii="Times New Roman" w:eastAsia="Times New Roman" w:hAnsi="Times New Roman"/>
          <w:sz w:val="24"/>
          <w:szCs w:val="24"/>
          <w:lang w:eastAsia="zh-CN"/>
        </w:rPr>
        <w:t>.</w:t>
      </w:r>
    </w:p>
    <w:p w:rsidR="006775C1" w:rsidRPr="006775C1" w:rsidRDefault="006775C1" w:rsidP="006775C1">
      <w:pPr>
        <w:suppressAutoHyphens w:val="0"/>
        <w:spacing w:after="0" w:line="360" w:lineRule="auto"/>
        <w:ind w:firstLine="709"/>
        <w:jc w:val="both"/>
        <w:rPr>
          <w:rFonts w:ascii="Times New Roman" w:eastAsia="Times New Roman" w:hAnsi="Times New Roman"/>
          <w:sz w:val="24"/>
          <w:szCs w:val="24"/>
          <w:lang w:eastAsia="ru-RU"/>
        </w:rPr>
      </w:pPr>
      <w:r w:rsidRPr="006775C1">
        <w:rPr>
          <w:rFonts w:ascii="Times New Roman" w:eastAsia="Times New Roman" w:hAnsi="Times New Roman"/>
          <w:sz w:val="24"/>
          <w:szCs w:val="24"/>
          <w:lang w:eastAsia="ru-RU"/>
        </w:rPr>
        <w:t>Обоснование иных расчетных показателей, необходимых для подготовки документов территориального планирования, документации по планировке территории поселения</w:t>
      </w:r>
    </w:p>
    <w:p w:rsidR="006775C1" w:rsidRPr="006775C1" w:rsidRDefault="006775C1" w:rsidP="006775C1">
      <w:pPr>
        <w:suppressAutoHyphens w:val="0"/>
        <w:spacing w:after="0" w:line="360" w:lineRule="auto"/>
        <w:ind w:firstLine="709"/>
        <w:jc w:val="both"/>
        <w:rPr>
          <w:rFonts w:ascii="Times New Roman" w:eastAsia="Times New Roman" w:hAnsi="Times New Roman"/>
          <w:sz w:val="24"/>
          <w:szCs w:val="24"/>
          <w:lang w:eastAsia="ru-RU"/>
        </w:rPr>
      </w:pPr>
      <w:r w:rsidRPr="006775C1">
        <w:rPr>
          <w:rFonts w:ascii="Times New Roman" w:eastAsia="Times New Roman" w:hAnsi="Times New Roman"/>
          <w:sz w:val="24"/>
          <w:szCs w:val="24"/>
          <w:lang w:eastAsia="ru-RU"/>
        </w:rPr>
        <w:t>К объектам, не относящимся к объектам местного значения, отнесены такие объекты, которые создаются и содержатся, в основном, путем привлечения на добровольной основе частных коммерческих организаций.</w:t>
      </w:r>
    </w:p>
    <w:p w:rsidR="006775C1" w:rsidRPr="006775C1" w:rsidRDefault="006775C1" w:rsidP="00AE6C44">
      <w:pPr>
        <w:suppressAutoHyphens w:val="0"/>
        <w:spacing w:after="0" w:line="360" w:lineRule="auto"/>
        <w:ind w:firstLine="709"/>
        <w:jc w:val="both"/>
        <w:rPr>
          <w:rFonts w:ascii="Times New Roman" w:eastAsia="Times New Roman" w:hAnsi="Times New Roman"/>
          <w:sz w:val="24"/>
          <w:szCs w:val="24"/>
          <w:lang w:eastAsia="ru-RU"/>
        </w:rPr>
      </w:pPr>
      <w:r w:rsidRPr="006775C1">
        <w:rPr>
          <w:rFonts w:ascii="Times New Roman" w:eastAsia="Times New Roman" w:hAnsi="Times New Roman"/>
          <w:sz w:val="24"/>
          <w:szCs w:val="24"/>
          <w:lang w:eastAsia="ru-RU"/>
        </w:rPr>
        <w:t>Посредством использования предпринимательской активности, преимущественно создаются и содержатся следующие виды объектов социально-культ</w:t>
      </w:r>
      <w:r w:rsidR="00AE6C44">
        <w:rPr>
          <w:rFonts w:ascii="Times New Roman" w:eastAsia="Times New Roman" w:hAnsi="Times New Roman"/>
          <w:sz w:val="24"/>
          <w:szCs w:val="24"/>
          <w:lang w:eastAsia="ru-RU"/>
        </w:rPr>
        <w:t xml:space="preserve">урного и бытового обслуживания: аптечные организации; объекты культуры; </w:t>
      </w:r>
      <w:r w:rsidRPr="006775C1">
        <w:rPr>
          <w:rFonts w:ascii="Times New Roman" w:eastAsia="Times New Roman" w:hAnsi="Times New Roman"/>
          <w:sz w:val="24"/>
          <w:szCs w:val="24"/>
          <w:lang w:eastAsia="ru-RU"/>
        </w:rPr>
        <w:t>объект</w:t>
      </w:r>
      <w:r w:rsidR="00AE6C44">
        <w:rPr>
          <w:rFonts w:ascii="Times New Roman" w:eastAsia="Times New Roman" w:hAnsi="Times New Roman"/>
          <w:sz w:val="24"/>
          <w:szCs w:val="24"/>
          <w:lang w:eastAsia="ru-RU"/>
        </w:rPr>
        <w:t xml:space="preserve">ы физической культуры и спорта; </w:t>
      </w:r>
      <w:r w:rsidRPr="006775C1">
        <w:rPr>
          <w:rFonts w:ascii="Times New Roman" w:eastAsia="Times New Roman" w:hAnsi="Times New Roman"/>
          <w:sz w:val="24"/>
          <w:szCs w:val="24"/>
          <w:lang w:eastAsia="ru-RU"/>
        </w:rPr>
        <w:t xml:space="preserve">предприятия торговли, общественного </w:t>
      </w:r>
      <w:r w:rsidR="00AE6C44">
        <w:rPr>
          <w:rFonts w:ascii="Times New Roman" w:eastAsia="Times New Roman" w:hAnsi="Times New Roman"/>
          <w:sz w:val="24"/>
          <w:szCs w:val="24"/>
          <w:lang w:eastAsia="ru-RU"/>
        </w:rPr>
        <w:t xml:space="preserve">питания, бытового обслуживания; </w:t>
      </w:r>
      <w:r w:rsidRPr="006775C1">
        <w:rPr>
          <w:rFonts w:ascii="Times New Roman" w:eastAsia="Times New Roman" w:hAnsi="Times New Roman"/>
          <w:sz w:val="24"/>
          <w:szCs w:val="24"/>
          <w:lang w:eastAsia="ru-RU"/>
        </w:rPr>
        <w:t>кредитно-финансовые организации.</w:t>
      </w:r>
    </w:p>
    <w:p w:rsidR="006775C1" w:rsidRPr="006775C1" w:rsidRDefault="006775C1" w:rsidP="006775C1">
      <w:pPr>
        <w:suppressAutoHyphens w:val="0"/>
        <w:spacing w:after="0" w:line="360" w:lineRule="auto"/>
        <w:ind w:firstLine="709"/>
        <w:jc w:val="both"/>
        <w:rPr>
          <w:rFonts w:ascii="Times New Roman" w:eastAsia="Times New Roman" w:hAnsi="Times New Roman"/>
          <w:sz w:val="24"/>
          <w:szCs w:val="24"/>
          <w:lang w:eastAsia="ru-RU"/>
        </w:rPr>
      </w:pPr>
      <w:r w:rsidRPr="006775C1">
        <w:rPr>
          <w:rFonts w:ascii="Times New Roman" w:eastAsia="Times New Roman" w:hAnsi="Times New Roman"/>
          <w:sz w:val="24"/>
          <w:szCs w:val="24"/>
          <w:lang w:eastAsia="ru-RU"/>
        </w:rPr>
        <w:t>Нормирование объектов социально-культурного и бытового назначения, создаваемых и функционирующих посредством использования предпринимательской активности, осуществляется с целью обеспечения населения по месту жительства гарантированным минимумом социально-значимых товаров и услуг.</w:t>
      </w:r>
    </w:p>
    <w:p w:rsidR="006775C1" w:rsidRPr="006775C1" w:rsidRDefault="006775C1" w:rsidP="006775C1">
      <w:pPr>
        <w:suppressAutoHyphens w:val="0"/>
        <w:spacing w:after="0" w:line="360" w:lineRule="auto"/>
        <w:ind w:firstLine="709"/>
        <w:jc w:val="both"/>
        <w:rPr>
          <w:rFonts w:ascii="Times New Roman" w:eastAsia="Times New Roman" w:hAnsi="Times New Roman"/>
          <w:sz w:val="24"/>
          <w:szCs w:val="24"/>
          <w:lang w:eastAsia="ru-RU"/>
        </w:rPr>
      </w:pPr>
      <w:r w:rsidRPr="006775C1">
        <w:rPr>
          <w:rFonts w:ascii="Times New Roman" w:eastAsia="Times New Roman" w:hAnsi="Times New Roman"/>
          <w:sz w:val="24"/>
          <w:szCs w:val="24"/>
          <w:lang w:eastAsia="ru-RU"/>
        </w:rPr>
        <w:t>Такие объекты размещаются на земельных участках, образуемых в соответствии с документацией по планировке территории кварталов, в том числе во встроенных помещениях на нижних этажах, включая первый, многоквартирных домов, других комплексов недвижимого имущества.</w:t>
      </w:r>
    </w:p>
    <w:p w:rsidR="006775C1" w:rsidRPr="006775C1" w:rsidRDefault="006775C1" w:rsidP="00AE6C44">
      <w:pPr>
        <w:suppressAutoHyphens w:val="0"/>
        <w:spacing w:after="0" w:line="360" w:lineRule="auto"/>
        <w:ind w:firstLine="709"/>
        <w:jc w:val="both"/>
        <w:rPr>
          <w:rFonts w:ascii="Times New Roman" w:eastAsia="Times New Roman" w:hAnsi="Times New Roman"/>
          <w:sz w:val="24"/>
          <w:szCs w:val="24"/>
          <w:lang w:eastAsia="ru-RU"/>
        </w:rPr>
      </w:pPr>
      <w:r w:rsidRPr="006775C1">
        <w:rPr>
          <w:rFonts w:ascii="Times New Roman" w:eastAsia="Times New Roman" w:hAnsi="Times New Roman"/>
          <w:sz w:val="24"/>
          <w:szCs w:val="24"/>
          <w:lang w:eastAsia="ru-RU"/>
        </w:rPr>
        <w:t>На основе Распоряжения Правительства Российской Федерации от 03.07.1996 № 1063-р «О Социальных нормативах и нормах» установлен расчетный показатель минимально допустимого уровня обеспече</w:t>
      </w:r>
      <w:r w:rsidR="00AE6C44">
        <w:rPr>
          <w:rFonts w:ascii="Times New Roman" w:eastAsia="Times New Roman" w:hAnsi="Times New Roman"/>
          <w:sz w:val="24"/>
          <w:szCs w:val="24"/>
          <w:lang w:eastAsia="ru-RU"/>
        </w:rPr>
        <w:t xml:space="preserve">нности аптечными организациями: </w:t>
      </w:r>
      <w:r w:rsidRPr="006775C1">
        <w:rPr>
          <w:rFonts w:ascii="Times New Roman" w:eastAsia="Times New Roman" w:hAnsi="Times New Roman"/>
          <w:sz w:val="24"/>
          <w:szCs w:val="24"/>
          <w:lang w:eastAsia="ru-RU"/>
        </w:rPr>
        <w:t>- для сельских населенных пунктов – 1 объект на 6,2 тыс. человек.</w:t>
      </w:r>
    </w:p>
    <w:p w:rsidR="006775C1" w:rsidRPr="006775C1" w:rsidRDefault="006775C1" w:rsidP="006C69F8">
      <w:pPr>
        <w:suppressAutoHyphens w:val="0"/>
        <w:spacing w:after="0" w:line="360" w:lineRule="auto"/>
        <w:ind w:firstLine="709"/>
        <w:jc w:val="both"/>
        <w:rPr>
          <w:rFonts w:ascii="Times New Roman" w:eastAsia="Times New Roman" w:hAnsi="Times New Roman"/>
          <w:sz w:val="24"/>
          <w:szCs w:val="24"/>
          <w:lang w:eastAsia="ru-RU"/>
        </w:rPr>
      </w:pPr>
      <w:r w:rsidRPr="006775C1">
        <w:rPr>
          <w:rFonts w:ascii="Times New Roman" w:eastAsia="Times New Roman" w:hAnsi="Times New Roman"/>
          <w:sz w:val="24"/>
          <w:szCs w:val="24"/>
          <w:lang w:eastAsia="ru-RU"/>
        </w:rPr>
        <w:t>Аптеки рекомендуется размещать в составе помещений общественных комплексов, а так же в специально приспособленном помещении жилого или общественного здания для обеспечения наилучшей доступности.</w:t>
      </w:r>
      <w:r w:rsidR="006C69F8">
        <w:rPr>
          <w:rFonts w:ascii="Times New Roman" w:eastAsia="Times New Roman" w:hAnsi="Times New Roman"/>
          <w:sz w:val="24"/>
          <w:szCs w:val="24"/>
          <w:lang w:eastAsia="ru-RU"/>
        </w:rPr>
        <w:t xml:space="preserve"> </w:t>
      </w:r>
      <w:r w:rsidRPr="006775C1">
        <w:rPr>
          <w:rFonts w:ascii="Times New Roman" w:eastAsia="Times New Roman" w:hAnsi="Times New Roman"/>
          <w:sz w:val="24"/>
          <w:szCs w:val="24"/>
          <w:lang w:eastAsia="ru-RU"/>
        </w:rPr>
        <w:t xml:space="preserve">На основе приложения 7 раздела 2 СНиП 2.07.01-89* «Градостроительство. Планировка и застройка городских и сельских </w:t>
      </w:r>
      <w:r w:rsidRPr="006775C1">
        <w:rPr>
          <w:rFonts w:ascii="Times New Roman" w:eastAsia="Times New Roman" w:hAnsi="Times New Roman"/>
          <w:sz w:val="24"/>
          <w:szCs w:val="24"/>
          <w:lang w:eastAsia="ru-RU"/>
        </w:rPr>
        <w:lastRenderedPageBreak/>
        <w:t xml:space="preserve">поселений» установлен расчетный показатель минимально допустимого уровня обеспеченности помещениями для физкультурных занятий и тренировок для городских и сельских населенных пунктов - 70 кв. м общей площади на 1 тыс. человек. </w:t>
      </w:r>
    </w:p>
    <w:p w:rsidR="006775C1" w:rsidRPr="006775C1" w:rsidRDefault="006775C1" w:rsidP="006775C1">
      <w:pPr>
        <w:suppressAutoHyphens w:val="0"/>
        <w:spacing w:after="0" w:line="360" w:lineRule="auto"/>
        <w:ind w:firstLine="709"/>
        <w:jc w:val="both"/>
        <w:rPr>
          <w:rFonts w:ascii="Times New Roman" w:eastAsia="Times New Roman" w:hAnsi="Times New Roman"/>
          <w:sz w:val="24"/>
          <w:szCs w:val="24"/>
          <w:lang w:eastAsia="ru-RU"/>
        </w:rPr>
      </w:pPr>
      <w:r w:rsidRPr="006775C1">
        <w:rPr>
          <w:rFonts w:ascii="Times New Roman" w:eastAsia="Times New Roman" w:hAnsi="Times New Roman"/>
          <w:sz w:val="24"/>
          <w:szCs w:val="24"/>
          <w:lang w:eastAsia="ru-RU"/>
        </w:rPr>
        <w:t>Рекомендуется размещать в составе помещений общественных комплексов, а так же в специально приспособленном помещении жилого или общественного здания для обеспечения наилучшей доступности.</w:t>
      </w:r>
    </w:p>
    <w:p w:rsidR="006775C1" w:rsidRPr="006775C1" w:rsidRDefault="006775C1" w:rsidP="006775C1">
      <w:pPr>
        <w:suppressAutoHyphens w:val="0"/>
        <w:spacing w:after="0" w:line="360" w:lineRule="auto"/>
        <w:ind w:firstLine="709"/>
        <w:jc w:val="both"/>
        <w:rPr>
          <w:rFonts w:ascii="Times New Roman" w:eastAsia="Times New Roman" w:hAnsi="Times New Roman"/>
          <w:sz w:val="24"/>
          <w:szCs w:val="24"/>
          <w:lang w:eastAsia="ru-RU"/>
        </w:rPr>
      </w:pPr>
      <w:r w:rsidRPr="006775C1">
        <w:rPr>
          <w:rFonts w:ascii="Times New Roman" w:eastAsia="Times New Roman" w:hAnsi="Times New Roman"/>
          <w:sz w:val="24"/>
          <w:szCs w:val="24"/>
          <w:lang w:eastAsia="ru-RU"/>
        </w:rPr>
        <w:t>Норматив обеспеченности населения помещениями для культурно-досуговой деятельности для городских и сельских населенных пунктов принят в соответствии со СНиП 2.07.01-89* «Градостроительство. Планировка и застройка городских и сельских поселений» – 50 кв. м площади пола на 1 тыс. человек.</w:t>
      </w:r>
    </w:p>
    <w:p w:rsidR="006775C1" w:rsidRPr="006775C1" w:rsidRDefault="006775C1" w:rsidP="006775C1">
      <w:pPr>
        <w:suppressAutoHyphens w:val="0"/>
        <w:spacing w:after="0" w:line="360" w:lineRule="auto"/>
        <w:ind w:firstLine="709"/>
        <w:jc w:val="both"/>
        <w:rPr>
          <w:rFonts w:ascii="Times New Roman" w:eastAsia="Times New Roman" w:hAnsi="Times New Roman"/>
          <w:sz w:val="24"/>
          <w:szCs w:val="24"/>
          <w:lang w:eastAsia="ru-RU"/>
        </w:rPr>
      </w:pPr>
      <w:r w:rsidRPr="006775C1">
        <w:rPr>
          <w:rFonts w:ascii="Times New Roman" w:eastAsia="Times New Roman" w:hAnsi="Times New Roman"/>
          <w:sz w:val="24"/>
          <w:szCs w:val="24"/>
          <w:lang w:eastAsia="ru-RU"/>
        </w:rPr>
        <w:t>Рекомендуется размещать в составе помещений общественных комплексов, а так же в специально приспособленном помещении жилого или общественного здания для обеспечения наилучшей доступности.</w:t>
      </w:r>
    </w:p>
    <w:p w:rsidR="006775C1" w:rsidRPr="006775C1" w:rsidRDefault="006775C1" w:rsidP="006775C1">
      <w:pPr>
        <w:suppressAutoHyphens w:val="0"/>
        <w:spacing w:after="0" w:line="360" w:lineRule="auto"/>
        <w:ind w:firstLine="709"/>
        <w:jc w:val="both"/>
        <w:rPr>
          <w:rFonts w:ascii="Times New Roman" w:eastAsia="Times New Roman" w:hAnsi="Times New Roman"/>
          <w:sz w:val="24"/>
          <w:szCs w:val="24"/>
          <w:lang w:eastAsia="ru-RU"/>
        </w:rPr>
      </w:pPr>
      <w:r w:rsidRPr="006775C1">
        <w:rPr>
          <w:rFonts w:ascii="Times New Roman" w:eastAsia="Times New Roman" w:hAnsi="Times New Roman"/>
          <w:sz w:val="24"/>
          <w:szCs w:val="24"/>
          <w:lang w:eastAsia="ru-RU"/>
        </w:rPr>
        <w:t>Нормативы обеспеченности предприятиями общественного питания и бытового обслуживания приняты в соответствии со СНиП 2.07.01-89* «Градостроительство. Планировка и застройка городских и сельских поселений»:</w:t>
      </w:r>
    </w:p>
    <w:p w:rsidR="006775C1" w:rsidRPr="006775C1" w:rsidRDefault="006775C1" w:rsidP="00AE6C44">
      <w:pPr>
        <w:suppressAutoHyphens w:val="0"/>
        <w:spacing w:after="0" w:line="360" w:lineRule="auto"/>
        <w:ind w:firstLine="709"/>
        <w:jc w:val="both"/>
        <w:rPr>
          <w:rFonts w:ascii="Times New Roman" w:eastAsia="Times New Roman" w:hAnsi="Times New Roman"/>
          <w:sz w:val="24"/>
          <w:szCs w:val="24"/>
          <w:lang w:eastAsia="ru-RU"/>
        </w:rPr>
      </w:pPr>
      <w:r w:rsidRPr="006775C1">
        <w:rPr>
          <w:rFonts w:ascii="Times New Roman" w:eastAsia="Times New Roman" w:hAnsi="Times New Roman"/>
          <w:sz w:val="24"/>
          <w:szCs w:val="24"/>
          <w:lang w:eastAsia="ru-RU"/>
        </w:rPr>
        <w:t>Пре</w:t>
      </w:r>
      <w:r w:rsidR="00AE6C44">
        <w:rPr>
          <w:rFonts w:ascii="Times New Roman" w:eastAsia="Times New Roman" w:hAnsi="Times New Roman"/>
          <w:sz w:val="24"/>
          <w:szCs w:val="24"/>
          <w:lang w:eastAsia="ru-RU"/>
        </w:rPr>
        <w:t xml:space="preserve">дприятия общественного питания: </w:t>
      </w:r>
      <w:r w:rsidRPr="006775C1">
        <w:rPr>
          <w:rFonts w:ascii="Times New Roman" w:eastAsia="Times New Roman" w:hAnsi="Times New Roman"/>
          <w:sz w:val="24"/>
          <w:szCs w:val="24"/>
          <w:lang w:eastAsia="ru-RU"/>
        </w:rPr>
        <w:t>сельские населенные пу</w:t>
      </w:r>
      <w:r w:rsidR="00AE6C44">
        <w:rPr>
          <w:rFonts w:ascii="Times New Roman" w:eastAsia="Times New Roman" w:hAnsi="Times New Roman"/>
          <w:sz w:val="24"/>
          <w:szCs w:val="24"/>
          <w:lang w:eastAsia="ru-RU"/>
        </w:rPr>
        <w:t xml:space="preserve">нкты </w:t>
      </w:r>
      <w:r w:rsidRPr="006775C1">
        <w:rPr>
          <w:rFonts w:ascii="Times New Roman" w:eastAsia="Times New Roman" w:hAnsi="Times New Roman"/>
          <w:sz w:val="24"/>
          <w:szCs w:val="24"/>
          <w:lang w:eastAsia="ru-RU"/>
        </w:rPr>
        <w:t>- 40 мест на 1 тыс. человек.</w:t>
      </w:r>
    </w:p>
    <w:p w:rsidR="006775C1" w:rsidRPr="006775C1" w:rsidRDefault="006775C1" w:rsidP="00AE6C44">
      <w:pPr>
        <w:suppressAutoHyphens w:val="0"/>
        <w:spacing w:after="0" w:line="360" w:lineRule="auto"/>
        <w:ind w:firstLine="709"/>
        <w:jc w:val="both"/>
        <w:rPr>
          <w:rFonts w:ascii="Times New Roman" w:eastAsia="Times New Roman" w:hAnsi="Times New Roman"/>
          <w:sz w:val="24"/>
          <w:szCs w:val="24"/>
          <w:lang w:eastAsia="ru-RU"/>
        </w:rPr>
      </w:pPr>
      <w:r w:rsidRPr="006775C1">
        <w:rPr>
          <w:rFonts w:ascii="Times New Roman" w:eastAsia="Times New Roman" w:hAnsi="Times New Roman"/>
          <w:sz w:val="24"/>
          <w:szCs w:val="24"/>
          <w:lang w:eastAsia="ru-RU"/>
        </w:rPr>
        <w:t>Пре</w:t>
      </w:r>
      <w:r w:rsidR="00AE6C44">
        <w:rPr>
          <w:rFonts w:ascii="Times New Roman" w:eastAsia="Times New Roman" w:hAnsi="Times New Roman"/>
          <w:sz w:val="24"/>
          <w:szCs w:val="24"/>
          <w:lang w:eastAsia="ru-RU"/>
        </w:rPr>
        <w:t xml:space="preserve">дприятия бытового обслуживания: сельские населенные пункты </w:t>
      </w:r>
      <w:r w:rsidRPr="006775C1">
        <w:rPr>
          <w:rFonts w:ascii="Times New Roman" w:eastAsia="Times New Roman" w:hAnsi="Times New Roman"/>
          <w:sz w:val="24"/>
          <w:szCs w:val="24"/>
          <w:lang w:eastAsia="ru-RU"/>
        </w:rPr>
        <w:t>- 7 рабочих мест на 1 тыс. человек.</w:t>
      </w:r>
    </w:p>
    <w:p w:rsidR="006775C1" w:rsidRPr="006775C1" w:rsidRDefault="006775C1" w:rsidP="006775C1">
      <w:pPr>
        <w:suppressAutoHyphens w:val="0"/>
        <w:spacing w:after="0" w:line="360" w:lineRule="auto"/>
        <w:ind w:firstLine="709"/>
        <w:jc w:val="both"/>
        <w:rPr>
          <w:rFonts w:ascii="Times New Roman" w:eastAsia="Times New Roman" w:hAnsi="Times New Roman"/>
          <w:sz w:val="24"/>
          <w:szCs w:val="24"/>
          <w:lang w:eastAsia="ru-RU"/>
        </w:rPr>
      </w:pPr>
      <w:r w:rsidRPr="006775C1">
        <w:rPr>
          <w:rFonts w:ascii="Times New Roman" w:eastAsia="Times New Roman" w:hAnsi="Times New Roman"/>
          <w:sz w:val="24"/>
          <w:szCs w:val="24"/>
          <w:lang w:eastAsia="ru-RU"/>
        </w:rPr>
        <w:t>Размеры земельных участков для объектов в области торговли, общественного питания и бытового обслуживания определены СП  42.133330.2011 «Градостроительство. Планировка и застройка городских сельских поселений», актуализированная редакция СНиП 2.07.01-89.</w:t>
      </w:r>
    </w:p>
    <w:p w:rsidR="006775C1" w:rsidRPr="006775C1" w:rsidRDefault="006775C1" w:rsidP="006775C1">
      <w:pPr>
        <w:suppressAutoHyphens w:val="0"/>
        <w:spacing w:after="0" w:line="360" w:lineRule="auto"/>
        <w:ind w:firstLine="709"/>
        <w:jc w:val="both"/>
        <w:rPr>
          <w:rFonts w:ascii="Times New Roman" w:eastAsia="Times New Roman" w:hAnsi="Times New Roman"/>
          <w:sz w:val="24"/>
          <w:szCs w:val="24"/>
          <w:lang w:eastAsia="ru-RU"/>
        </w:rPr>
      </w:pPr>
      <w:r w:rsidRPr="006775C1">
        <w:rPr>
          <w:rFonts w:ascii="Times New Roman" w:eastAsia="Times New Roman" w:hAnsi="Times New Roman"/>
          <w:sz w:val="24"/>
          <w:szCs w:val="24"/>
          <w:lang w:eastAsia="ru-RU"/>
        </w:rPr>
        <w:t>Нормативы обеспеченности отделениями банков для городских и сельских населенных пунктов приняты в соответствии со СНиП 2.07.01-89* «Градостроительство. Планировка и застройка городских и сельских поселений» – 1 операционная касса на 30 тыс. человек.</w:t>
      </w:r>
    </w:p>
    <w:p w:rsidR="00EB5D58" w:rsidRPr="007B02FE" w:rsidRDefault="006775C1" w:rsidP="006775C1">
      <w:pPr>
        <w:suppressAutoHyphens w:val="0"/>
        <w:spacing w:after="0" w:line="360" w:lineRule="auto"/>
        <w:ind w:firstLine="709"/>
        <w:jc w:val="both"/>
        <w:rPr>
          <w:rFonts w:ascii="Times New Roman" w:eastAsia="Times New Roman" w:hAnsi="Times New Roman"/>
          <w:sz w:val="24"/>
          <w:szCs w:val="24"/>
          <w:lang w:eastAsia="ru-RU"/>
        </w:rPr>
      </w:pPr>
      <w:r w:rsidRPr="006775C1">
        <w:rPr>
          <w:rFonts w:ascii="Times New Roman" w:eastAsia="Times New Roman" w:hAnsi="Times New Roman"/>
          <w:sz w:val="24"/>
          <w:szCs w:val="24"/>
          <w:lang w:eastAsia="ru-RU"/>
        </w:rPr>
        <w:t>Размер земельного участка определяется количеством операционных касс в заведении. Нормативы определены в соответствии с СП 42.133330.2011 «Градостроительство. Планировка и застройка городских сельских поселений», актуализированная редакция СНиП 2.07.01-89.</w:t>
      </w:r>
    </w:p>
    <w:p w:rsidR="00BF13C8" w:rsidRPr="00BF13C8" w:rsidRDefault="006C69F8" w:rsidP="00BF13C8">
      <w:pPr>
        <w:keepNext/>
        <w:keepLines/>
        <w:spacing w:after="60" w:line="240" w:lineRule="auto"/>
        <w:jc w:val="center"/>
        <w:rPr>
          <w:rFonts w:ascii="Times New Roman" w:eastAsia="Times New Roman" w:hAnsi="Times New Roman"/>
          <w:sz w:val="24"/>
          <w:szCs w:val="24"/>
          <w:lang w:eastAsia="zh-CN"/>
        </w:rPr>
      </w:pPr>
      <w:r>
        <w:rPr>
          <w:rFonts w:ascii="Times New Roman" w:hAnsi="Times New Roman"/>
          <w:sz w:val="24"/>
          <w:szCs w:val="24"/>
          <w:lang w:eastAsia="ru-RU"/>
        </w:rPr>
        <w:t>Таблица 21</w:t>
      </w:r>
      <w:r w:rsidR="00BF13C8" w:rsidRPr="00BF13C8">
        <w:rPr>
          <w:rFonts w:ascii="Times New Roman" w:hAnsi="Times New Roman"/>
          <w:sz w:val="24"/>
          <w:szCs w:val="24"/>
          <w:lang w:eastAsia="ru-RU"/>
        </w:rPr>
        <w:t>. Нормы расчета учреждений и предприятий обслуживания</w:t>
      </w:r>
    </w:p>
    <w:tbl>
      <w:tblPr>
        <w:tblW w:w="9356" w:type="dxa"/>
        <w:tblInd w:w="108" w:type="dxa"/>
        <w:tblLayout w:type="fixed"/>
        <w:tblLook w:val="0000" w:firstRow="0" w:lastRow="0" w:firstColumn="0" w:lastColumn="0" w:noHBand="0" w:noVBand="0"/>
      </w:tblPr>
      <w:tblGrid>
        <w:gridCol w:w="3402"/>
        <w:gridCol w:w="2694"/>
        <w:gridCol w:w="3260"/>
      </w:tblGrid>
      <w:tr w:rsidR="00BF13C8" w:rsidRPr="00BF13C8" w:rsidTr="00BF13C8">
        <w:trPr>
          <w:trHeight w:val="23"/>
          <w:tblHeader/>
        </w:trPr>
        <w:tc>
          <w:tcPr>
            <w:tcW w:w="3402" w:type="dxa"/>
            <w:tcBorders>
              <w:top w:val="single" w:sz="4" w:space="0" w:color="000000"/>
              <w:left w:val="single" w:sz="4" w:space="0" w:color="000000"/>
              <w:bottom w:val="single" w:sz="4" w:space="0" w:color="000000"/>
            </w:tcBorders>
            <w:shd w:val="clear" w:color="auto" w:fill="auto"/>
            <w:vAlign w:val="center"/>
          </w:tcPr>
          <w:p w:rsidR="00BF13C8" w:rsidRPr="00BF13C8" w:rsidRDefault="00BF13C8" w:rsidP="00BF13C8">
            <w:pPr>
              <w:spacing w:after="0" w:line="240" w:lineRule="auto"/>
              <w:ind w:firstLine="5"/>
              <w:jc w:val="center"/>
              <w:rPr>
                <w:rFonts w:ascii="Times New Roman" w:eastAsia="Times New Roman" w:hAnsi="Times New Roman"/>
                <w:sz w:val="14"/>
                <w:szCs w:val="14"/>
                <w:lang w:eastAsia="zh-CN"/>
              </w:rPr>
            </w:pPr>
            <w:r w:rsidRPr="00BF13C8">
              <w:rPr>
                <w:rFonts w:ascii="Times New Roman" w:eastAsia="Times New Roman" w:hAnsi="Times New Roman"/>
                <w:sz w:val="14"/>
                <w:szCs w:val="14"/>
                <w:lang w:eastAsia="zh-CN"/>
              </w:rPr>
              <w:t>Наименование</w:t>
            </w:r>
          </w:p>
        </w:tc>
        <w:tc>
          <w:tcPr>
            <w:tcW w:w="2694" w:type="dxa"/>
            <w:tcBorders>
              <w:top w:val="single" w:sz="4" w:space="0" w:color="000000"/>
              <w:left w:val="single" w:sz="4" w:space="0" w:color="000000"/>
              <w:bottom w:val="single" w:sz="4" w:space="0" w:color="000000"/>
            </w:tcBorders>
            <w:shd w:val="clear" w:color="auto" w:fill="auto"/>
            <w:vAlign w:val="center"/>
          </w:tcPr>
          <w:p w:rsidR="00BF13C8" w:rsidRPr="00BF13C8" w:rsidRDefault="00BF13C8" w:rsidP="00BF13C8">
            <w:pPr>
              <w:spacing w:after="0" w:line="240" w:lineRule="auto"/>
              <w:ind w:firstLine="5"/>
              <w:jc w:val="center"/>
              <w:rPr>
                <w:rFonts w:ascii="Times New Roman" w:eastAsia="Times New Roman" w:hAnsi="Times New Roman"/>
                <w:sz w:val="14"/>
                <w:szCs w:val="14"/>
                <w:lang w:eastAsia="zh-CN"/>
              </w:rPr>
            </w:pPr>
            <w:r w:rsidRPr="00BF13C8">
              <w:rPr>
                <w:rFonts w:ascii="Times New Roman" w:eastAsia="Times New Roman" w:hAnsi="Times New Roman"/>
                <w:sz w:val="14"/>
                <w:szCs w:val="14"/>
                <w:lang w:eastAsia="zh-CN"/>
              </w:rPr>
              <w:t xml:space="preserve">Норматив </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13C8" w:rsidRPr="00BF13C8" w:rsidRDefault="00BF13C8" w:rsidP="00BF13C8">
            <w:pPr>
              <w:spacing w:after="0" w:line="240" w:lineRule="auto"/>
              <w:ind w:firstLine="5"/>
              <w:jc w:val="center"/>
              <w:rPr>
                <w:rFonts w:ascii="Times New Roman" w:eastAsia="Times New Roman" w:hAnsi="Times New Roman"/>
                <w:sz w:val="14"/>
                <w:szCs w:val="14"/>
                <w:lang w:eastAsia="zh-CN"/>
              </w:rPr>
            </w:pPr>
            <w:r w:rsidRPr="00BF13C8">
              <w:rPr>
                <w:rFonts w:ascii="Times New Roman" w:eastAsia="Times New Roman" w:hAnsi="Times New Roman"/>
                <w:sz w:val="14"/>
                <w:szCs w:val="14"/>
                <w:lang w:eastAsia="zh-CN"/>
              </w:rPr>
              <w:t>Источник</w:t>
            </w:r>
          </w:p>
        </w:tc>
      </w:tr>
      <w:tr w:rsidR="00BF13C8" w:rsidRPr="00BF13C8" w:rsidTr="00BF13C8">
        <w:trPr>
          <w:trHeight w:val="23"/>
        </w:trPr>
        <w:tc>
          <w:tcPr>
            <w:tcW w:w="935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BF13C8" w:rsidRPr="00BF13C8" w:rsidRDefault="00BF13C8" w:rsidP="00BF13C8">
            <w:pPr>
              <w:spacing w:after="0" w:line="240" w:lineRule="auto"/>
              <w:ind w:firstLine="5"/>
              <w:jc w:val="center"/>
              <w:rPr>
                <w:rFonts w:ascii="Times New Roman" w:eastAsia="Times New Roman" w:hAnsi="Times New Roman"/>
                <w:sz w:val="14"/>
                <w:szCs w:val="14"/>
                <w:lang w:eastAsia="zh-CN"/>
              </w:rPr>
            </w:pPr>
            <w:r w:rsidRPr="00BF13C8">
              <w:rPr>
                <w:rFonts w:ascii="Times New Roman" w:eastAsia="Times New Roman" w:hAnsi="Times New Roman"/>
                <w:b/>
                <w:bCs/>
                <w:sz w:val="14"/>
                <w:szCs w:val="14"/>
                <w:lang w:eastAsia="zh-CN"/>
              </w:rPr>
              <w:t>Учреждения образования</w:t>
            </w:r>
          </w:p>
        </w:tc>
      </w:tr>
      <w:tr w:rsidR="00BF13C8" w:rsidRPr="00BF13C8" w:rsidTr="00BF13C8">
        <w:trPr>
          <w:trHeight w:val="23"/>
        </w:trPr>
        <w:tc>
          <w:tcPr>
            <w:tcW w:w="3402" w:type="dxa"/>
            <w:tcBorders>
              <w:left w:val="single" w:sz="4" w:space="0" w:color="000000"/>
              <w:bottom w:val="single" w:sz="4" w:space="0" w:color="000000"/>
            </w:tcBorders>
            <w:shd w:val="clear" w:color="auto" w:fill="auto"/>
            <w:vAlign w:val="center"/>
          </w:tcPr>
          <w:p w:rsidR="00BF13C8" w:rsidRPr="00BF13C8" w:rsidRDefault="00BF13C8" w:rsidP="00BF13C8">
            <w:pPr>
              <w:spacing w:after="0" w:line="240" w:lineRule="auto"/>
              <w:ind w:firstLine="5"/>
              <w:jc w:val="center"/>
              <w:rPr>
                <w:rFonts w:ascii="Times New Roman" w:eastAsia="Times New Roman" w:hAnsi="Times New Roman"/>
                <w:sz w:val="14"/>
                <w:szCs w:val="14"/>
                <w:lang w:eastAsia="zh-CN"/>
              </w:rPr>
            </w:pPr>
            <w:r w:rsidRPr="00BF13C8">
              <w:rPr>
                <w:rFonts w:ascii="Times New Roman" w:eastAsia="Times New Roman" w:hAnsi="Times New Roman"/>
                <w:sz w:val="14"/>
                <w:szCs w:val="14"/>
                <w:lang w:eastAsia="zh-CN"/>
              </w:rPr>
              <w:t>Детские дошкольные учреждения</w:t>
            </w:r>
          </w:p>
        </w:tc>
        <w:tc>
          <w:tcPr>
            <w:tcW w:w="2694" w:type="dxa"/>
            <w:tcBorders>
              <w:left w:val="single" w:sz="4" w:space="0" w:color="000000"/>
              <w:bottom w:val="single" w:sz="4" w:space="0" w:color="000000"/>
            </w:tcBorders>
            <w:shd w:val="clear" w:color="auto" w:fill="auto"/>
            <w:vAlign w:val="center"/>
          </w:tcPr>
          <w:p w:rsidR="00BF13C8" w:rsidRPr="00BF13C8" w:rsidRDefault="00BF13C8" w:rsidP="00BF13C8">
            <w:pPr>
              <w:spacing w:after="0" w:line="240" w:lineRule="auto"/>
              <w:ind w:firstLine="5"/>
              <w:jc w:val="center"/>
              <w:rPr>
                <w:rFonts w:ascii="Times New Roman" w:eastAsia="Times New Roman" w:hAnsi="Times New Roman"/>
                <w:sz w:val="14"/>
                <w:szCs w:val="14"/>
                <w:lang w:eastAsia="zh-CN"/>
              </w:rPr>
            </w:pPr>
            <w:r w:rsidRPr="00BF13C8">
              <w:rPr>
                <w:rFonts w:ascii="Times New Roman" w:eastAsia="Times New Roman" w:hAnsi="Times New Roman"/>
                <w:sz w:val="14"/>
                <w:szCs w:val="14"/>
                <w:lang w:eastAsia="zh-CN"/>
              </w:rPr>
              <w:t>85% детей дошкольного возраста</w:t>
            </w:r>
          </w:p>
        </w:tc>
        <w:tc>
          <w:tcPr>
            <w:tcW w:w="3260" w:type="dxa"/>
            <w:tcBorders>
              <w:left w:val="single" w:sz="4" w:space="0" w:color="000000"/>
              <w:bottom w:val="single" w:sz="4" w:space="0" w:color="000000"/>
              <w:right w:val="single" w:sz="4" w:space="0" w:color="000000"/>
            </w:tcBorders>
            <w:shd w:val="clear" w:color="auto" w:fill="auto"/>
            <w:vAlign w:val="center"/>
          </w:tcPr>
          <w:p w:rsidR="00BF13C8" w:rsidRPr="00BF13C8" w:rsidRDefault="00BF13C8" w:rsidP="00BF13C8">
            <w:pPr>
              <w:spacing w:after="0" w:line="240" w:lineRule="auto"/>
              <w:ind w:firstLine="5"/>
              <w:jc w:val="center"/>
              <w:rPr>
                <w:rFonts w:ascii="Times New Roman" w:eastAsia="Times New Roman" w:hAnsi="Times New Roman"/>
                <w:sz w:val="14"/>
                <w:szCs w:val="14"/>
                <w:lang w:eastAsia="zh-CN"/>
              </w:rPr>
            </w:pPr>
            <w:r w:rsidRPr="00BF13C8">
              <w:rPr>
                <w:rFonts w:ascii="Times New Roman" w:eastAsia="Times New Roman" w:hAnsi="Times New Roman"/>
                <w:sz w:val="14"/>
                <w:szCs w:val="14"/>
                <w:lang w:eastAsia="zh-CN"/>
              </w:rPr>
              <w:t xml:space="preserve">СНиП 2.07.01-89* «Градостроительство. Планировка и застройка городских и сельских </w:t>
            </w:r>
            <w:r w:rsidRPr="00BF13C8">
              <w:rPr>
                <w:rFonts w:ascii="Times New Roman" w:eastAsia="Times New Roman" w:hAnsi="Times New Roman"/>
                <w:sz w:val="14"/>
                <w:szCs w:val="14"/>
                <w:lang w:eastAsia="zh-CN"/>
              </w:rPr>
              <w:lastRenderedPageBreak/>
              <w:t>поселений» (далее - СНиП 2.07.01-89*)</w:t>
            </w:r>
          </w:p>
        </w:tc>
      </w:tr>
      <w:tr w:rsidR="00BF13C8" w:rsidRPr="00BF13C8" w:rsidTr="00BF13C8">
        <w:trPr>
          <w:trHeight w:val="23"/>
        </w:trPr>
        <w:tc>
          <w:tcPr>
            <w:tcW w:w="3402" w:type="dxa"/>
            <w:tcBorders>
              <w:left w:val="single" w:sz="4" w:space="0" w:color="000000"/>
              <w:bottom w:val="single" w:sz="4" w:space="0" w:color="000000"/>
            </w:tcBorders>
            <w:shd w:val="clear" w:color="auto" w:fill="auto"/>
            <w:vAlign w:val="center"/>
          </w:tcPr>
          <w:p w:rsidR="00BF13C8" w:rsidRPr="00BF13C8" w:rsidRDefault="00BF13C8" w:rsidP="00BF13C8">
            <w:pPr>
              <w:spacing w:after="0" w:line="240" w:lineRule="auto"/>
              <w:ind w:firstLine="5"/>
              <w:jc w:val="center"/>
              <w:rPr>
                <w:rFonts w:ascii="Times New Roman" w:eastAsia="Times New Roman" w:hAnsi="Times New Roman"/>
                <w:sz w:val="14"/>
                <w:szCs w:val="14"/>
                <w:lang w:eastAsia="zh-CN"/>
              </w:rPr>
            </w:pPr>
            <w:r w:rsidRPr="00BF13C8">
              <w:rPr>
                <w:rFonts w:ascii="Times New Roman" w:eastAsia="Times New Roman" w:hAnsi="Times New Roman"/>
                <w:sz w:val="14"/>
                <w:szCs w:val="14"/>
                <w:lang w:eastAsia="zh-CN"/>
              </w:rPr>
              <w:lastRenderedPageBreak/>
              <w:t>Школьные учреждения</w:t>
            </w:r>
          </w:p>
        </w:tc>
        <w:tc>
          <w:tcPr>
            <w:tcW w:w="2694" w:type="dxa"/>
            <w:tcBorders>
              <w:left w:val="single" w:sz="4" w:space="0" w:color="000000"/>
              <w:bottom w:val="single" w:sz="4" w:space="0" w:color="000000"/>
            </w:tcBorders>
            <w:shd w:val="clear" w:color="auto" w:fill="auto"/>
            <w:vAlign w:val="center"/>
          </w:tcPr>
          <w:p w:rsidR="00BF13C8" w:rsidRPr="00BF13C8" w:rsidRDefault="00BF13C8" w:rsidP="00BF13C8">
            <w:pPr>
              <w:spacing w:after="0" w:line="240" w:lineRule="auto"/>
              <w:ind w:firstLine="5"/>
              <w:jc w:val="center"/>
              <w:rPr>
                <w:rFonts w:ascii="Times New Roman" w:eastAsia="Times New Roman" w:hAnsi="Times New Roman"/>
                <w:sz w:val="14"/>
                <w:szCs w:val="14"/>
                <w:lang w:eastAsia="zh-CN"/>
              </w:rPr>
            </w:pPr>
            <w:r w:rsidRPr="00BF13C8">
              <w:rPr>
                <w:rFonts w:ascii="Times New Roman" w:eastAsia="Times New Roman" w:hAnsi="Times New Roman"/>
                <w:sz w:val="14"/>
                <w:szCs w:val="14"/>
                <w:lang w:eastAsia="zh-CN"/>
              </w:rPr>
              <w:t>100% детей школьного возраста</w:t>
            </w:r>
          </w:p>
        </w:tc>
        <w:tc>
          <w:tcPr>
            <w:tcW w:w="3260" w:type="dxa"/>
            <w:tcBorders>
              <w:left w:val="single" w:sz="4" w:space="0" w:color="000000"/>
              <w:bottom w:val="single" w:sz="4" w:space="0" w:color="000000"/>
              <w:right w:val="single" w:sz="4" w:space="0" w:color="000000"/>
            </w:tcBorders>
            <w:shd w:val="clear" w:color="auto" w:fill="auto"/>
            <w:vAlign w:val="center"/>
          </w:tcPr>
          <w:p w:rsidR="00BF13C8" w:rsidRPr="00BF13C8" w:rsidRDefault="00BF13C8" w:rsidP="00BF13C8">
            <w:pPr>
              <w:spacing w:after="0" w:line="240" w:lineRule="auto"/>
              <w:ind w:firstLine="5"/>
              <w:jc w:val="center"/>
              <w:rPr>
                <w:rFonts w:ascii="Times New Roman" w:eastAsia="Times New Roman" w:hAnsi="Times New Roman"/>
                <w:sz w:val="14"/>
                <w:szCs w:val="14"/>
                <w:lang w:eastAsia="zh-CN"/>
              </w:rPr>
            </w:pPr>
            <w:r w:rsidRPr="00BF13C8">
              <w:rPr>
                <w:rFonts w:ascii="Times New Roman" w:eastAsia="Times New Roman" w:hAnsi="Times New Roman"/>
                <w:sz w:val="14"/>
                <w:szCs w:val="14"/>
                <w:lang w:eastAsia="zh-CN"/>
              </w:rPr>
              <w:t>СНиП 2.07.01-89*</w:t>
            </w:r>
          </w:p>
        </w:tc>
      </w:tr>
      <w:tr w:rsidR="00BF13C8" w:rsidRPr="00BF13C8" w:rsidTr="00BF13C8">
        <w:trPr>
          <w:trHeight w:val="23"/>
        </w:trPr>
        <w:tc>
          <w:tcPr>
            <w:tcW w:w="3402" w:type="dxa"/>
            <w:tcBorders>
              <w:left w:val="single" w:sz="4" w:space="0" w:color="000000"/>
              <w:bottom w:val="single" w:sz="4" w:space="0" w:color="000000"/>
            </w:tcBorders>
            <w:shd w:val="clear" w:color="auto" w:fill="auto"/>
            <w:vAlign w:val="center"/>
          </w:tcPr>
          <w:p w:rsidR="00BF13C8" w:rsidRPr="00BF13C8" w:rsidRDefault="00BF13C8" w:rsidP="00BF13C8">
            <w:pPr>
              <w:spacing w:after="0" w:line="240" w:lineRule="auto"/>
              <w:ind w:firstLine="5"/>
              <w:jc w:val="center"/>
              <w:rPr>
                <w:rFonts w:ascii="Times New Roman" w:eastAsia="Times New Roman" w:hAnsi="Times New Roman"/>
                <w:sz w:val="14"/>
                <w:szCs w:val="14"/>
                <w:lang w:eastAsia="zh-CN"/>
              </w:rPr>
            </w:pPr>
            <w:r w:rsidRPr="00BF13C8">
              <w:rPr>
                <w:rFonts w:ascii="Times New Roman" w:eastAsia="Times New Roman" w:hAnsi="Times New Roman"/>
                <w:sz w:val="14"/>
                <w:szCs w:val="14"/>
                <w:lang w:eastAsia="zh-CN"/>
              </w:rPr>
              <w:t>Внешкольные учреждения</w:t>
            </w:r>
          </w:p>
        </w:tc>
        <w:tc>
          <w:tcPr>
            <w:tcW w:w="2694" w:type="dxa"/>
            <w:tcBorders>
              <w:left w:val="single" w:sz="4" w:space="0" w:color="000000"/>
              <w:bottom w:val="single" w:sz="4" w:space="0" w:color="000000"/>
            </w:tcBorders>
            <w:shd w:val="clear" w:color="auto" w:fill="auto"/>
            <w:vAlign w:val="center"/>
          </w:tcPr>
          <w:p w:rsidR="00BF13C8" w:rsidRPr="00BF13C8" w:rsidRDefault="00BF13C8" w:rsidP="00BF13C8">
            <w:pPr>
              <w:spacing w:after="0" w:line="240" w:lineRule="auto"/>
              <w:ind w:firstLine="5"/>
              <w:jc w:val="center"/>
              <w:rPr>
                <w:rFonts w:ascii="Times New Roman" w:eastAsia="Times New Roman" w:hAnsi="Times New Roman"/>
                <w:sz w:val="14"/>
                <w:szCs w:val="14"/>
                <w:lang w:eastAsia="zh-CN"/>
              </w:rPr>
            </w:pPr>
            <w:r w:rsidRPr="00BF13C8">
              <w:rPr>
                <w:rFonts w:ascii="Times New Roman" w:eastAsia="Times New Roman" w:hAnsi="Times New Roman"/>
                <w:sz w:val="14"/>
                <w:szCs w:val="14"/>
                <w:lang w:eastAsia="zh-CN"/>
              </w:rPr>
              <w:t>10% общего числа школьников</w:t>
            </w:r>
          </w:p>
        </w:tc>
        <w:tc>
          <w:tcPr>
            <w:tcW w:w="3260" w:type="dxa"/>
            <w:tcBorders>
              <w:left w:val="single" w:sz="4" w:space="0" w:color="000000"/>
              <w:bottom w:val="single" w:sz="4" w:space="0" w:color="000000"/>
              <w:right w:val="single" w:sz="4" w:space="0" w:color="000000"/>
            </w:tcBorders>
            <w:shd w:val="clear" w:color="auto" w:fill="auto"/>
            <w:vAlign w:val="center"/>
          </w:tcPr>
          <w:p w:rsidR="00BF13C8" w:rsidRPr="00BF13C8" w:rsidRDefault="00BF13C8" w:rsidP="00BF13C8">
            <w:pPr>
              <w:spacing w:after="0" w:line="240" w:lineRule="auto"/>
              <w:ind w:firstLine="5"/>
              <w:jc w:val="center"/>
              <w:rPr>
                <w:rFonts w:ascii="Times New Roman" w:eastAsia="Times New Roman" w:hAnsi="Times New Roman"/>
                <w:sz w:val="14"/>
                <w:szCs w:val="14"/>
                <w:lang w:eastAsia="zh-CN"/>
              </w:rPr>
            </w:pPr>
            <w:r w:rsidRPr="00BF13C8">
              <w:rPr>
                <w:rFonts w:ascii="Times New Roman" w:eastAsia="Times New Roman" w:hAnsi="Times New Roman"/>
                <w:sz w:val="14"/>
                <w:szCs w:val="14"/>
                <w:lang w:eastAsia="zh-CN"/>
              </w:rPr>
              <w:t>СНиП 2.07.01-89*</w:t>
            </w:r>
          </w:p>
        </w:tc>
      </w:tr>
      <w:tr w:rsidR="00BF13C8" w:rsidRPr="00BF13C8" w:rsidTr="00BF13C8">
        <w:trPr>
          <w:trHeight w:val="23"/>
        </w:trPr>
        <w:tc>
          <w:tcPr>
            <w:tcW w:w="3402" w:type="dxa"/>
            <w:tcBorders>
              <w:left w:val="single" w:sz="4" w:space="0" w:color="000000"/>
              <w:bottom w:val="single" w:sz="4" w:space="0" w:color="000000"/>
            </w:tcBorders>
            <w:shd w:val="clear" w:color="auto" w:fill="auto"/>
            <w:vAlign w:val="center"/>
          </w:tcPr>
          <w:p w:rsidR="00BF13C8" w:rsidRPr="00BF13C8" w:rsidRDefault="00BF13C8" w:rsidP="00BF13C8">
            <w:pPr>
              <w:spacing w:after="0" w:line="240" w:lineRule="auto"/>
              <w:ind w:firstLine="5"/>
              <w:jc w:val="center"/>
              <w:rPr>
                <w:rFonts w:ascii="Times New Roman" w:eastAsia="Times New Roman" w:hAnsi="Times New Roman"/>
                <w:sz w:val="14"/>
                <w:szCs w:val="14"/>
                <w:lang w:eastAsia="zh-CN"/>
              </w:rPr>
            </w:pPr>
            <w:r w:rsidRPr="00BF13C8">
              <w:rPr>
                <w:rFonts w:ascii="Times New Roman" w:eastAsia="Times New Roman" w:hAnsi="Times New Roman"/>
                <w:sz w:val="14"/>
                <w:szCs w:val="14"/>
                <w:lang w:eastAsia="zh-CN"/>
              </w:rPr>
              <w:t>Школьные учебно-производственные комбинаты</w:t>
            </w:r>
          </w:p>
        </w:tc>
        <w:tc>
          <w:tcPr>
            <w:tcW w:w="2694" w:type="dxa"/>
            <w:tcBorders>
              <w:left w:val="single" w:sz="4" w:space="0" w:color="000000"/>
              <w:bottom w:val="single" w:sz="4" w:space="0" w:color="000000"/>
            </w:tcBorders>
            <w:shd w:val="clear" w:color="auto" w:fill="auto"/>
            <w:vAlign w:val="center"/>
          </w:tcPr>
          <w:p w:rsidR="00BF13C8" w:rsidRPr="00BF13C8" w:rsidRDefault="00BF13C8" w:rsidP="00BF13C8">
            <w:pPr>
              <w:spacing w:after="0" w:line="240" w:lineRule="auto"/>
              <w:ind w:firstLine="5"/>
              <w:jc w:val="center"/>
              <w:rPr>
                <w:rFonts w:ascii="Times New Roman" w:eastAsia="Times New Roman" w:hAnsi="Times New Roman"/>
                <w:sz w:val="14"/>
                <w:szCs w:val="14"/>
                <w:lang w:eastAsia="zh-CN"/>
              </w:rPr>
            </w:pPr>
            <w:r w:rsidRPr="00BF13C8">
              <w:rPr>
                <w:rFonts w:ascii="Times New Roman" w:eastAsia="Times New Roman" w:hAnsi="Times New Roman"/>
                <w:sz w:val="14"/>
                <w:szCs w:val="14"/>
                <w:lang w:eastAsia="zh-CN"/>
              </w:rPr>
              <w:t>8% общего числа школьников</w:t>
            </w:r>
          </w:p>
        </w:tc>
        <w:tc>
          <w:tcPr>
            <w:tcW w:w="3260" w:type="dxa"/>
            <w:tcBorders>
              <w:left w:val="single" w:sz="4" w:space="0" w:color="000000"/>
              <w:bottom w:val="single" w:sz="4" w:space="0" w:color="000000"/>
              <w:right w:val="single" w:sz="4" w:space="0" w:color="000000"/>
            </w:tcBorders>
            <w:shd w:val="clear" w:color="auto" w:fill="auto"/>
            <w:vAlign w:val="center"/>
          </w:tcPr>
          <w:p w:rsidR="00BF13C8" w:rsidRPr="00BF13C8" w:rsidRDefault="00BF13C8" w:rsidP="00BF13C8">
            <w:pPr>
              <w:spacing w:after="0" w:line="240" w:lineRule="auto"/>
              <w:ind w:firstLine="5"/>
              <w:jc w:val="center"/>
              <w:rPr>
                <w:rFonts w:ascii="Times New Roman" w:eastAsia="Times New Roman" w:hAnsi="Times New Roman"/>
                <w:sz w:val="14"/>
                <w:szCs w:val="14"/>
                <w:lang w:eastAsia="zh-CN"/>
              </w:rPr>
            </w:pPr>
            <w:r w:rsidRPr="00BF13C8">
              <w:rPr>
                <w:rFonts w:ascii="Times New Roman" w:eastAsia="Times New Roman" w:hAnsi="Times New Roman"/>
                <w:sz w:val="14"/>
                <w:szCs w:val="14"/>
                <w:lang w:eastAsia="zh-CN"/>
              </w:rPr>
              <w:t>СНиП 2.07.01-89*</w:t>
            </w:r>
          </w:p>
        </w:tc>
      </w:tr>
      <w:tr w:rsidR="00BF13C8" w:rsidRPr="00BF13C8" w:rsidTr="00BF13C8">
        <w:trPr>
          <w:trHeight w:val="23"/>
        </w:trPr>
        <w:tc>
          <w:tcPr>
            <w:tcW w:w="935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BF13C8" w:rsidRPr="00BF13C8" w:rsidRDefault="00BF13C8" w:rsidP="00BF13C8">
            <w:pPr>
              <w:spacing w:after="0" w:line="240" w:lineRule="auto"/>
              <w:ind w:firstLine="5"/>
              <w:jc w:val="center"/>
              <w:rPr>
                <w:rFonts w:ascii="Times New Roman" w:eastAsia="Times New Roman" w:hAnsi="Times New Roman"/>
                <w:sz w:val="14"/>
                <w:szCs w:val="14"/>
                <w:lang w:eastAsia="zh-CN"/>
              </w:rPr>
            </w:pPr>
            <w:r w:rsidRPr="00BF13C8">
              <w:rPr>
                <w:rFonts w:ascii="Times New Roman" w:eastAsia="Times New Roman" w:hAnsi="Times New Roman"/>
                <w:b/>
                <w:bCs/>
                <w:sz w:val="14"/>
                <w:szCs w:val="14"/>
                <w:lang w:eastAsia="zh-CN"/>
              </w:rPr>
              <w:t>Учреждения здравоохранения</w:t>
            </w:r>
          </w:p>
        </w:tc>
      </w:tr>
      <w:tr w:rsidR="00BF13C8" w:rsidRPr="00BF13C8" w:rsidTr="00BF13C8">
        <w:trPr>
          <w:trHeight w:val="23"/>
        </w:trPr>
        <w:tc>
          <w:tcPr>
            <w:tcW w:w="3402" w:type="dxa"/>
            <w:tcBorders>
              <w:left w:val="single" w:sz="4" w:space="0" w:color="000000"/>
              <w:bottom w:val="single" w:sz="4" w:space="0" w:color="000000"/>
            </w:tcBorders>
            <w:shd w:val="clear" w:color="auto" w:fill="auto"/>
            <w:vAlign w:val="center"/>
          </w:tcPr>
          <w:p w:rsidR="00BF13C8" w:rsidRPr="00BF13C8" w:rsidRDefault="00BF13C8" w:rsidP="00BF13C8">
            <w:pPr>
              <w:spacing w:after="0" w:line="240" w:lineRule="auto"/>
              <w:ind w:firstLine="5"/>
              <w:jc w:val="center"/>
              <w:rPr>
                <w:rFonts w:ascii="Times New Roman" w:eastAsia="Times New Roman" w:hAnsi="Times New Roman"/>
                <w:sz w:val="14"/>
                <w:szCs w:val="14"/>
                <w:lang w:eastAsia="zh-CN"/>
              </w:rPr>
            </w:pPr>
            <w:r w:rsidRPr="00BF13C8">
              <w:rPr>
                <w:rFonts w:ascii="Times New Roman" w:eastAsia="Times New Roman" w:hAnsi="Times New Roman"/>
                <w:sz w:val="14"/>
                <w:szCs w:val="14"/>
                <w:lang w:eastAsia="zh-CN"/>
              </w:rPr>
              <w:t>Амбулаторно - поликлинические учреждения</w:t>
            </w:r>
          </w:p>
        </w:tc>
        <w:tc>
          <w:tcPr>
            <w:tcW w:w="2694" w:type="dxa"/>
            <w:tcBorders>
              <w:left w:val="single" w:sz="4" w:space="0" w:color="000000"/>
              <w:bottom w:val="single" w:sz="4" w:space="0" w:color="000000"/>
            </w:tcBorders>
            <w:shd w:val="clear" w:color="auto" w:fill="auto"/>
            <w:vAlign w:val="center"/>
          </w:tcPr>
          <w:p w:rsidR="00BF13C8" w:rsidRPr="00BF13C8" w:rsidRDefault="00BF13C8" w:rsidP="00BF13C8">
            <w:pPr>
              <w:spacing w:after="0" w:line="240" w:lineRule="auto"/>
              <w:ind w:firstLine="5"/>
              <w:jc w:val="center"/>
              <w:rPr>
                <w:rFonts w:ascii="Times New Roman" w:eastAsia="Times New Roman" w:hAnsi="Times New Roman"/>
                <w:sz w:val="14"/>
                <w:szCs w:val="14"/>
                <w:lang w:eastAsia="zh-CN"/>
              </w:rPr>
            </w:pPr>
            <w:r w:rsidRPr="00BF13C8">
              <w:rPr>
                <w:rFonts w:ascii="Times New Roman" w:eastAsia="Times New Roman" w:hAnsi="Times New Roman"/>
                <w:sz w:val="14"/>
                <w:szCs w:val="14"/>
                <w:lang w:eastAsia="zh-CN"/>
              </w:rPr>
              <w:t>17,95 посещений в смену на 1000 человек</w:t>
            </w:r>
          </w:p>
        </w:tc>
        <w:tc>
          <w:tcPr>
            <w:tcW w:w="3260" w:type="dxa"/>
            <w:vMerge w:val="restart"/>
            <w:tcBorders>
              <w:left w:val="single" w:sz="4" w:space="0" w:color="000000"/>
              <w:bottom w:val="single" w:sz="4" w:space="0" w:color="000000"/>
              <w:right w:val="single" w:sz="4" w:space="0" w:color="000000"/>
            </w:tcBorders>
            <w:shd w:val="clear" w:color="auto" w:fill="auto"/>
            <w:vAlign w:val="center"/>
          </w:tcPr>
          <w:p w:rsidR="00BF13C8" w:rsidRPr="00BF13C8" w:rsidRDefault="00BF13C8" w:rsidP="00BF13C8">
            <w:pPr>
              <w:spacing w:after="0" w:line="240" w:lineRule="auto"/>
              <w:ind w:firstLine="5"/>
              <w:jc w:val="center"/>
              <w:rPr>
                <w:rFonts w:ascii="Times New Roman" w:eastAsia="Times New Roman" w:hAnsi="Times New Roman"/>
                <w:sz w:val="14"/>
                <w:szCs w:val="14"/>
                <w:lang w:eastAsia="zh-CN"/>
              </w:rPr>
            </w:pPr>
            <w:r w:rsidRPr="00BF13C8">
              <w:rPr>
                <w:rFonts w:ascii="Times New Roman" w:eastAsia="Times New Roman" w:hAnsi="Times New Roman"/>
                <w:sz w:val="14"/>
                <w:szCs w:val="14"/>
                <w:lang w:eastAsia="zh-CN"/>
              </w:rPr>
              <w:t>Закон Краснодарского края от 02.03.2009 N 1695-КЗ</w:t>
            </w:r>
          </w:p>
          <w:p w:rsidR="00BF13C8" w:rsidRPr="00BF13C8" w:rsidRDefault="00BF13C8" w:rsidP="00BF13C8">
            <w:pPr>
              <w:spacing w:after="0" w:line="240" w:lineRule="auto"/>
              <w:ind w:firstLine="5"/>
              <w:jc w:val="center"/>
              <w:rPr>
                <w:rFonts w:ascii="Times New Roman" w:eastAsia="Times New Roman" w:hAnsi="Times New Roman"/>
                <w:sz w:val="14"/>
                <w:szCs w:val="14"/>
                <w:lang w:eastAsia="zh-CN"/>
              </w:rPr>
            </w:pPr>
            <w:r w:rsidRPr="00BF13C8">
              <w:rPr>
                <w:rFonts w:ascii="Times New Roman" w:eastAsia="Times New Roman" w:hAnsi="Times New Roman"/>
                <w:sz w:val="14"/>
                <w:szCs w:val="14"/>
                <w:lang w:eastAsia="zh-CN"/>
              </w:rPr>
              <w:t>"О Территориальной программе государственных гарантий оказания гражданам Российской Федерации бесплатной медицинской помощи в Краснодарском крае на 2009 год" (принят ЗС КК 18.02.2009)</w:t>
            </w:r>
          </w:p>
        </w:tc>
      </w:tr>
      <w:tr w:rsidR="00BF13C8" w:rsidRPr="00BF13C8" w:rsidTr="00BF13C8">
        <w:trPr>
          <w:trHeight w:val="23"/>
        </w:trPr>
        <w:tc>
          <w:tcPr>
            <w:tcW w:w="3402" w:type="dxa"/>
            <w:tcBorders>
              <w:left w:val="single" w:sz="4" w:space="0" w:color="000000"/>
              <w:bottom w:val="single" w:sz="4" w:space="0" w:color="000000"/>
            </w:tcBorders>
            <w:shd w:val="clear" w:color="auto" w:fill="auto"/>
            <w:vAlign w:val="center"/>
          </w:tcPr>
          <w:p w:rsidR="00BF13C8" w:rsidRPr="00BF13C8" w:rsidRDefault="00BF13C8" w:rsidP="00BF13C8">
            <w:pPr>
              <w:spacing w:after="0" w:line="240" w:lineRule="auto"/>
              <w:ind w:firstLine="5"/>
              <w:jc w:val="center"/>
              <w:rPr>
                <w:rFonts w:ascii="Times New Roman" w:eastAsia="Times New Roman" w:hAnsi="Times New Roman"/>
                <w:sz w:val="14"/>
                <w:szCs w:val="14"/>
                <w:lang w:eastAsia="zh-CN"/>
              </w:rPr>
            </w:pPr>
            <w:r w:rsidRPr="00BF13C8">
              <w:rPr>
                <w:rFonts w:ascii="Times New Roman" w:eastAsia="Times New Roman" w:hAnsi="Times New Roman"/>
                <w:sz w:val="14"/>
                <w:szCs w:val="14"/>
                <w:lang w:eastAsia="zh-CN"/>
              </w:rPr>
              <w:t>Больничные учреждения</w:t>
            </w:r>
          </w:p>
        </w:tc>
        <w:tc>
          <w:tcPr>
            <w:tcW w:w="2694" w:type="dxa"/>
            <w:tcBorders>
              <w:left w:val="single" w:sz="4" w:space="0" w:color="000000"/>
              <w:bottom w:val="single" w:sz="4" w:space="0" w:color="000000"/>
            </w:tcBorders>
            <w:shd w:val="clear" w:color="auto" w:fill="auto"/>
            <w:vAlign w:val="center"/>
          </w:tcPr>
          <w:p w:rsidR="00BF13C8" w:rsidRPr="00BF13C8" w:rsidRDefault="00BF13C8" w:rsidP="00BF13C8">
            <w:pPr>
              <w:spacing w:after="0" w:line="240" w:lineRule="auto"/>
              <w:ind w:firstLine="5"/>
              <w:jc w:val="center"/>
              <w:rPr>
                <w:rFonts w:ascii="Times New Roman" w:eastAsia="Times New Roman" w:hAnsi="Times New Roman"/>
                <w:sz w:val="14"/>
                <w:szCs w:val="14"/>
                <w:lang w:eastAsia="zh-CN"/>
              </w:rPr>
            </w:pPr>
            <w:r w:rsidRPr="00BF13C8">
              <w:rPr>
                <w:rFonts w:ascii="Times New Roman" w:eastAsia="Times New Roman" w:hAnsi="Times New Roman"/>
                <w:sz w:val="14"/>
                <w:szCs w:val="14"/>
                <w:lang w:eastAsia="zh-CN"/>
              </w:rPr>
              <w:t>10,37 коек на 1000 человек</w:t>
            </w:r>
          </w:p>
        </w:tc>
        <w:tc>
          <w:tcPr>
            <w:tcW w:w="3260" w:type="dxa"/>
            <w:vMerge/>
            <w:tcBorders>
              <w:left w:val="single" w:sz="4" w:space="0" w:color="000000"/>
              <w:bottom w:val="single" w:sz="4" w:space="0" w:color="000000"/>
              <w:right w:val="single" w:sz="4" w:space="0" w:color="000000"/>
            </w:tcBorders>
            <w:shd w:val="clear" w:color="auto" w:fill="auto"/>
            <w:vAlign w:val="center"/>
          </w:tcPr>
          <w:p w:rsidR="00BF13C8" w:rsidRPr="00BF13C8" w:rsidRDefault="00BF13C8" w:rsidP="00BF13C8">
            <w:pPr>
              <w:snapToGrid w:val="0"/>
              <w:spacing w:after="0" w:line="240" w:lineRule="auto"/>
              <w:rPr>
                <w:rFonts w:ascii="Times New Roman" w:eastAsia="Times New Roman" w:hAnsi="Times New Roman"/>
                <w:sz w:val="14"/>
                <w:szCs w:val="14"/>
                <w:lang w:eastAsia="zh-CN"/>
              </w:rPr>
            </w:pPr>
          </w:p>
        </w:tc>
      </w:tr>
      <w:tr w:rsidR="00BF13C8" w:rsidRPr="00BF13C8" w:rsidTr="00BF13C8">
        <w:trPr>
          <w:trHeight w:val="23"/>
        </w:trPr>
        <w:tc>
          <w:tcPr>
            <w:tcW w:w="3402" w:type="dxa"/>
            <w:tcBorders>
              <w:left w:val="single" w:sz="4" w:space="0" w:color="000000"/>
              <w:bottom w:val="single" w:sz="4" w:space="0" w:color="000000"/>
            </w:tcBorders>
            <w:shd w:val="clear" w:color="auto" w:fill="auto"/>
            <w:vAlign w:val="center"/>
          </w:tcPr>
          <w:p w:rsidR="00BF13C8" w:rsidRPr="00BF13C8" w:rsidRDefault="00BF13C8" w:rsidP="00BF13C8">
            <w:pPr>
              <w:spacing w:after="0" w:line="240" w:lineRule="auto"/>
              <w:ind w:firstLine="5"/>
              <w:jc w:val="center"/>
              <w:rPr>
                <w:rFonts w:ascii="Times New Roman" w:eastAsia="Times New Roman" w:hAnsi="Times New Roman"/>
                <w:sz w:val="14"/>
                <w:szCs w:val="14"/>
                <w:lang w:eastAsia="zh-CN"/>
              </w:rPr>
            </w:pPr>
            <w:r w:rsidRPr="00BF13C8">
              <w:rPr>
                <w:rFonts w:ascii="Times New Roman" w:eastAsia="Times New Roman" w:hAnsi="Times New Roman"/>
                <w:sz w:val="14"/>
                <w:szCs w:val="14"/>
                <w:lang w:eastAsia="zh-CN"/>
              </w:rPr>
              <w:t>Аптечные учреждения</w:t>
            </w:r>
          </w:p>
        </w:tc>
        <w:tc>
          <w:tcPr>
            <w:tcW w:w="2694" w:type="dxa"/>
            <w:tcBorders>
              <w:left w:val="single" w:sz="4" w:space="0" w:color="000000"/>
              <w:bottom w:val="single" w:sz="4" w:space="0" w:color="000000"/>
            </w:tcBorders>
            <w:shd w:val="clear" w:color="auto" w:fill="auto"/>
            <w:vAlign w:val="center"/>
          </w:tcPr>
          <w:p w:rsidR="00BF13C8" w:rsidRPr="00BF13C8" w:rsidRDefault="00BF13C8" w:rsidP="00BF13C8">
            <w:pPr>
              <w:spacing w:after="0" w:line="240" w:lineRule="auto"/>
              <w:ind w:firstLine="5"/>
              <w:jc w:val="center"/>
              <w:rPr>
                <w:rFonts w:ascii="Times New Roman" w:eastAsia="Times New Roman" w:hAnsi="Times New Roman"/>
                <w:sz w:val="14"/>
                <w:szCs w:val="14"/>
                <w:lang w:eastAsia="zh-CN"/>
              </w:rPr>
            </w:pPr>
            <w:r w:rsidRPr="00BF13C8">
              <w:rPr>
                <w:rFonts w:ascii="Times New Roman" w:eastAsia="Times New Roman" w:hAnsi="Times New Roman"/>
                <w:sz w:val="14"/>
                <w:szCs w:val="14"/>
                <w:lang w:eastAsia="zh-CN"/>
              </w:rPr>
              <w:t>1 объект на 6 200 человек сельского населения</w:t>
            </w:r>
          </w:p>
        </w:tc>
        <w:tc>
          <w:tcPr>
            <w:tcW w:w="3260" w:type="dxa"/>
            <w:tcBorders>
              <w:left w:val="single" w:sz="4" w:space="0" w:color="000000"/>
              <w:bottom w:val="single" w:sz="4" w:space="0" w:color="000000"/>
              <w:right w:val="single" w:sz="4" w:space="0" w:color="000000"/>
            </w:tcBorders>
            <w:shd w:val="clear" w:color="auto" w:fill="auto"/>
            <w:vAlign w:val="center"/>
          </w:tcPr>
          <w:p w:rsidR="00BF13C8" w:rsidRPr="00BF13C8" w:rsidRDefault="00BF13C8" w:rsidP="00BF13C8">
            <w:pPr>
              <w:spacing w:after="0" w:line="240" w:lineRule="auto"/>
              <w:ind w:firstLine="5"/>
              <w:jc w:val="center"/>
              <w:rPr>
                <w:rFonts w:ascii="Times New Roman" w:eastAsia="Times New Roman" w:hAnsi="Times New Roman"/>
                <w:sz w:val="14"/>
                <w:szCs w:val="14"/>
                <w:lang w:eastAsia="zh-CN"/>
              </w:rPr>
            </w:pPr>
            <w:r w:rsidRPr="00BF13C8">
              <w:rPr>
                <w:rFonts w:ascii="Times New Roman" w:eastAsia="Times New Roman" w:hAnsi="Times New Roman"/>
                <w:sz w:val="14"/>
                <w:szCs w:val="14"/>
                <w:lang w:eastAsia="zh-CN"/>
              </w:rPr>
              <w:t>Распоряжение Правительства РФ от 03.07.1996 № 1063-р «О социальных нормативах»</w:t>
            </w:r>
          </w:p>
        </w:tc>
      </w:tr>
      <w:tr w:rsidR="00BF13C8" w:rsidRPr="00BF13C8" w:rsidTr="00BF13C8">
        <w:trPr>
          <w:trHeight w:val="23"/>
        </w:trPr>
        <w:tc>
          <w:tcPr>
            <w:tcW w:w="3402" w:type="dxa"/>
            <w:tcBorders>
              <w:left w:val="single" w:sz="4" w:space="0" w:color="000000"/>
              <w:bottom w:val="single" w:sz="4" w:space="0" w:color="000000"/>
            </w:tcBorders>
            <w:shd w:val="clear" w:color="auto" w:fill="auto"/>
            <w:vAlign w:val="center"/>
          </w:tcPr>
          <w:p w:rsidR="00BF13C8" w:rsidRPr="00BF13C8" w:rsidRDefault="00BF13C8" w:rsidP="00BF13C8">
            <w:pPr>
              <w:spacing w:after="0" w:line="240" w:lineRule="auto"/>
              <w:ind w:firstLine="5"/>
              <w:jc w:val="center"/>
              <w:rPr>
                <w:rFonts w:ascii="Times New Roman" w:eastAsia="Times New Roman" w:hAnsi="Times New Roman"/>
                <w:sz w:val="14"/>
                <w:szCs w:val="14"/>
                <w:lang w:eastAsia="zh-CN"/>
              </w:rPr>
            </w:pPr>
            <w:r w:rsidRPr="00BF13C8">
              <w:rPr>
                <w:rFonts w:ascii="Times New Roman" w:eastAsia="Times New Roman" w:hAnsi="Times New Roman"/>
                <w:sz w:val="14"/>
                <w:szCs w:val="14"/>
                <w:lang w:eastAsia="zh-CN"/>
              </w:rPr>
              <w:t>Фельдшерско–акушерские пункты</w:t>
            </w:r>
          </w:p>
        </w:tc>
        <w:tc>
          <w:tcPr>
            <w:tcW w:w="2694" w:type="dxa"/>
            <w:tcBorders>
              <w:left w:val="single" w:sz="4" w:space="0" w:color="000000"/>
              <w:bottom w:val="single" w:sz="4" w:space="0" w:color="000000"/>
            </w:tcBorders>
            <w:shd w:val="clear" w:color="auto" w:fill="auto"/>
            <w:vAlign w:val="center"/>
          </w:tcPr>
          <w:p w:rsidR="00BF13C8" w:rsidRPr="00BF13C8" w:rsidRDefault="00BF13C8" w:rsidP="00BF13C8">
            <w:pPr>
              <w:spacing w:after="0" w:line="240" w:lineRule="auto"/>
              <w:jc w:val="center"/>
              <w:rPr>
                <w:rFonts w:ascii="Times New Roman" w:eastAsia="Times New Roman" w:hAnsi="Times New Roman"/>
                <w:sz w:val="14"/>
                <w:szCs w:val="14"/>
                <w:lang w:eastAsia="zh-CN"/>
              </w:rPr>
            </w:pPr>
            <w:r w:rsidRPr="00BF13C8">
              <w:rPr>
                <w:rFonts w:ascii="Times New Roman" w:eastAsia="Times New Roman" w:hAnsi="Times New Roman"/>
                <w:sz w:val="14"/>
                <w:szCs w:val="14"/>
                <w:lang w:eastAsia="zh-CN"/>
              </w:rPr>
              <w:t>в зависимости от удаленности и численности населенного пункта</w:t>
            </w:r>
          </w:p>
        </w:tc>
        <w:tc>
          <w:tcPr>
            <w:tcW w:w="3260" w:type="dxa"/>
            <w:tcBorders>
              <w:left w:val="single" w:sz="4" w:space="0" w:color="000000"/>
              <w:bottom w:val="single" w:sz="4" w:space="0" w:color="000000"/>
              <w:right w:val="single" w:sz="4" w:space="0" w:color="000000"/>
            </w:tcBorders>
            <w:shd w:val="clear" w:color="auto" w:fill="auto"/>
            <w:vAlign w:val="center"/>
          </w:tcPr>
          <w:p w:rsidR="00BF13C8" w:rsidRPr="00BF13C8" w:rsidRDefault="00BF13C8" w:rsidP="00BF13C8">
            <w:pPr>
              <w:overflowPunct w:val="0"/>
              <w:autoSpaceDE w:val="0"/>
              <w:spacing w:after="0" w:line="240" w:lineRule="auto"/>
              <w:jc w:val="center"/>
              <w:textAlignment w:val="baseline"/>
              <w:rPr>
                <w:rFonts w:ascii="Times New Roman" w:eastAsia="Times New Roman" w:hAnsi="Times New Roman"/>
                <w:sz w:val="14"/>
                <w:szCs w:val="14"/>
                <w:lang w:eastAsia="zh-CN"/>
              </w:rPr>
            </w:pPr>
            <w:r w:rsidRPr="00BF13C8">
              <w:rPr>
                <w:rFonts w:ascii="Times New Roman" w:eastAsia="Times New Roman" w:hAnsi="Times New Roman"/>
                <w:sz w:val="14"/>
                <w:szCs w:val="14"/>
                <w:lang w:eastAsia="zh-CN"/>
              </w:rPr>
              <w:t>Приказ министерства здравоохранения СССР от 26.09.1978  № 900 «О штатных нормативах медицинского, фармацевтического персонала и работников кухонь центральных районных больниц сельских районов, городских больниц и поликлиник (амбулаторий) городов и поселков городского типа с населением до 25 тыс. человек, участковых больниц, амбулаторий в сельской местности и фельдшерско-акушерских пунктов»</w:t>
            </w:r>
          </w:p>
        </w:tc>
      </w:tr>
      <w:tr w:rsidR="00BF13C8" w:rsidRPr="00BF13C8" w:rsidTr="00BF13C8">
        <w:trPr>
          <w:trHeight w:val="23"/>
        </w:trPr>
        <w:tc>
          <w:tcPr>
            <w:tcW w:w="3402" w:type="dxa"/>
            <w:tcBorders>
              <w:left w:val="single" w:sz="4" w:space="0" w:color="000000"/>
              <w:bottom w:val="single" w:sz="4" w:space="0" w:color="000000"/>
            </w:tcBorders>
            <w:shd w:val="clear" w:color="auto" w:fill="auto"/>
            <w:vAlign w:val="center"/>
          </w:tcPr>
          <w:p w:rsidR="00BF13C8" w:rsidRPr="00BF13C8" w:rsidRDefault="00BF13C8" w:rsidP="00BF13C8">
            <w:pPr>
              <w:spacing w:after="0" w:line="240" w:lineRule="auto"/>
              <w:ind w:firstLine="5"/>
              <w:jc w:val="center"/>
              <w:rPr>
                <w:rFonts w:ascii="Times New Roman" w:eastAsia="Times New Roman" w:hAnsi="Times New Roman"/>
                <w:sz w:val="14"/>
                <w:szCs w:val="14"/>
                <w:lang w:eastAsia="zh-CN"/>
              </w:rPr>
            </w:pPr>
            <w:r w:rsidRPr="00BF13C8">
              <w:rPr>
                <w:rFonts w:ascii="Times New Roman" w:eastAsia="Times New Roman" w:hAnsi="Times New Roman"/>
                <w:sz w:val="14"/>
                <w:szCs w:val="14"/>
                <w:lang w:eastAsia="zh-CN"/>
              </w:rPr>
              <w:t>Выдвижные пункты скорой медицинской помощи</w:t>
            </w:r>
          </w:p>
        </w:tc>
        <w:tc>
          <w:tcPr>
            <w:tcW w:w="2694" w:type="dxa"/>
            <w:tcBorders>
              <w:left w:val="single" w:sz="4" w:space="0" w:color="000000"/>
              <w:bottom w:val="single" w:sz="4" w:space="0" w:color="000000"/>
            </w:tcBorders>
            <w:shd w:val="clear" w:color="auto" w:fill="auto"/>
            <w:vAlign w:val="center"/>
          </w:tcPr>
          <w:p w:rsidR="00BF13C8" w:rsidRPr="00BF13C8" w:rsidRDefault="00BF13C8" w:rsidP="00BF13C8">
            <w:pPr>
              <w:spacing w:after="0" w:line="240" w:lineRule="auto"/>
              <w:ind w:firstLine="5"/>
              <w:jc w:val="center"/>
              <w:rPr>
                <w:rFonts w:ascii="Times New Roman" w:eastAsia="Times New Roman" w:hAnsi="Times New Roman"/>
                <w:sz w:val="14"/>
                <w:szCs w:val="14"/>
                <w:lang w:eastAsia="zh-CN"/>
              </w:rPr>
            </w:pPr>
            <w:r w:rsidRPr="00BF13C8">
              <w:rPr>
                <w:rFonts w:ascii="Times New Roman" w:eastAsia="Times New Roman" w:hAnsi="Times New Roman"/>
                <w:sz w:val="14"/>
                <w:szCs w:val="14"/>
                <w:lang w:eastAsia="zh-CN"/>
              </w:rPr>
              <w:t xml:space="preserve">1 автомобиль на 5 000 человек сельского населения </w:t>
            </w:r>
          </w:p>
        </w:tc>
        <w:tc>
          <w:tcPr>
            <w:tcW w:w="3260" w:type="dxa"/>
            <w:tcBorders>
              <w:left w:val="single" w:sz="4" w:space="0" w:color="000000"/>
              <w:bottom w:val="single" w:sz="4" w:space="0" w:color="000000"/>
              <w:right w:val="single" w:sz="4" w:space="0" w:color="000000"/>
            </w:tcBorders>
            <w:shd w:val="clear" w:color="auto" w:fill="auto"/>
            <w:vAlign w:val="center"/>
          </w:tcPr>
          <w:p w:rsidR="00BF13C8" w:rsidRPr="00BF13C8" w:rsidRDefault="00BF13C8" w:rsidP="00BF13C8">
            <w:pPr>
              <w:spacing w:after="0" w:line="240" w:lineRule="auto"/>
              <w:ind w:firstLine="5"/>
              <w:jc w:val="center"/>
              <w:rPr>
                <w:rFonts w:ascii="Times New Roman" w:eastAsia="Times New Roman" w:hAnsi="Times New Roman"/>
                <w:sz w:val="14"/>
                <w:szCs w:val="14"/>
                <w:lang w:eastAsia="zh-CN"/>
              </w:rPr>
            </w:pPr>
            <w:r w:rsidRPr="00BF13C8">
              <w:rPr>
                <w:rFonts w:ascii="Times New Roman" w:eastAsia="Times New Roman" w:hAnsi="Times New Roman"/>
                <w:sz w:val="14"/>
                <w:szCs w:val="14"/>
                <w:lang w:eastAsia="zh-CN"/>
              </w:rPr>
              <w:t>СНиП 2.07.01-89*</w:t>
            </w:r>
          </w:p>
        </w:tc>
      </w:tr>
      <w:tr w:rsidR="00BF13C8" w:rsidRPr="00BF13C8" w:rsidTr="00BF13C8">
        <w:trPr>
          <w:trHeight w:val="23"/>
        </w:trPr>
        <w:tc>
          <w:tcPr>
            <w:tcW w:w="935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BF13C8" w:rsidRPr="00BF13C8" w:rsidRDefault="00BF13C8" w:rsidP="00BF13C8">
            <w:pPr>
              <w:spacing w:after="0" w:line="240" w:lineRule="auto"/>
              <w:ind w:firstLine="5"/>
              <w:jc w:val="center"/>
              <w:rPr>
                <w:rFonts w:ascii="Times New Roman" w:eastAsia="Times New Roman" w:hAnsi="Times New Roman"/>
                <w:sz w:val="14"/>
                <w:szCs w:val="14"/>
                <w:lang w:eastAsia="zh-CN"/>
              </w:rPr>
            </w:pPr>
            <w:r w:rsidRPr="00BF13C8">
              <w:rPr>
                <w:rFonts w:ascii="Times New Roman" w:eastAsia="Times New Roman" w:hAnsi="Times New Roman"/>
                <w:b/>
                <w:bCs/>
                <w:sz w:val="14"/>
                <w:szCs w:val="14"/>
                <w:lang w:eastAsia="zh-CN"/>
              </w:rPr>
              <w:t>Спортивные и физкультурно-оздоровительные сооружения</w:t>
            </w:r>
          </w:p>
        </w:tc>
      </w:tr>
      <w:tr w:rsidR="00BF13C8" w:rsidRPr="00BF13C8" w:rsidTr="00BF13C8">
        <w:trPr>
          <w:trHeight w:val="23"/>
        </w:trPr>
        <w:tc>
          <w:tcPr>
            <w:tcW w:w="3402" w:type="dxa"/>
            <w:tcBorders>
              <w:left w:val="single" w:sz="4" w:space="0" w:color="000000"/>
              <w:bottom w:val="single" w:sz="4" w:space="0" w:color="000000"/>
            </w:tcBorders>
            <w:shd w:val="clear" w:color="auto" w:fill="auto"/>
            <w:vAlign w:val="center"/>
          </w:tcPr>
          <w:p w:rsidR="00BF13C8" w:rsidRPr="00BF13C8" w:rsidRDefault="00BF13C8" w:rsidP="00BF13C8">
            <w:pPr>
              <w:spacing w:after="0" w:line="240" w:lineRule="auto"/>
              <w:jc w:val="center"/>
              <w:rPr>
                <w:rFonts w:ascii="Times New Roman" w:eastAsia="Times New Roman" w:hAnsi="Times New Roman"/>
                <w:sz w:val="14"/>
                <w:szCs w:val="14"/>
                <w:lang w:eastAsia="zh-CN"/>
              </w:rPr>
            </w:pPr>
            <w:r w:rsidRPr="00BF13C8">
              <w:rPr>
                <w:rFonts w:ascii="Times New Roman" w:eastAsia="Times New Roman" w:hAnsi="Times New Roman"/>
                <w:sz w:val="14"/>
                <w:szCs w:val="14"/>
                <w:lang w:eastAsia="zh-CN"/>
              </w:rPr>
              <w:t>Спортивные залы общего пользования</w:t>
            </w:r>
          </w:p>
        </w:tc>
        <w:tc>
          <w:tcPr>
            <w:tcW w:w="2694" w:type="dxa"/>
            <w:tcBorders>
              <w:left w:val="single" w:sz="4" w:space="0" w:color="000000"/>
              <w:bottom w:val="single" w:sz="4" w:space="0" w:color="000000"/>
            </w:tcBorders>
            <w:shd w:val="clear" w:color="auto" w:fill="auto"/>
            <w:vAlign w:val="center"/>
          </w:tcPr>
          <w:p w:rsidR="00BF13C8" w:rsidRPr="00BF13C8" w:rsidRDefault="00BF13C8" w:rsidP="00BF13C8">
            <w:pPr>
              <w:spacing w:after="0" w:line="240" w:lineRule="auto"/>
              <w:ind w:firstLine="5"/>
              <w:jc w:val="center"/>
              <w:rPr>
                <w:rFonts w:ascii="Times New Roman" w:eastAsia="Times New Roman" w:hAnsi="Times New Roman"/>
                <w:sz w:val="14"/>
                <w:szCs w:val="14"/>
                <w:lang w:eastAsia="zh-CN"/>
              </w:rPr>
            </w:pPr>
            <w:r w:rsidRPr="00BF13C8">
              <w:rPr>
                <w:rFonts w:ascii="Times New Roman" w:eastAsia="Times New Roman" w:hAnsi="Times New Roman"/>
                <w:sz w:val="14"/>
                <w:szCs w:val="14"/>
                <w:lang w:eastAsia="zh-CN"/>
              </w:rPr>
              <w:t xml:space="preserve">80 </w:t>
            </w:r>
            <w:proofErr w:type="spellStart"/>
            <w:r w:rsidRPr="00BF13C8">
              <w:rPr>
                <w:rFonts w:ascii="Times New Roman" w:eastAsia="Times New Roman" w:hAnsi="Times New Roman"/>
                <w:sz w:val="14"/>
                <w:szCs w:val="14"/>
                <w:lang w:eastAsia="zh-CN"/>
              </w:rPr>
              <w:t>кв.м</w:t>
            </w:r>
            <w:proofErr w:type="spellEnd"/>
            <w:r w:rsidRPr="00BF13C8">
              <w:rPr>
                <w:rFonts w:ascii="Times New Roman" w:eastAsia="Times New Roman" w:hAnsi="Times New Roman"/>
                <w:sz w:val="14"/>
                <w:szCs w:val="14"/>
                <w:lang w:eastAsia="zh-CN"/>
              </w:rPr>
              <w:t xml:space="preserve"> площади пола на 1000 человек</w:t>
            </w:r>
          </w:p>
        </w:tc>
        <w:tc>
          <w:tcPr>
            <w:tcW w:w="3260" w:type="dxa"/>
            <w:tcBorders>
              <w:left w:val="single" w:sz="4" w:space="0" w:color="000000"/>
              <w:bottom w:val="single" w:sz="4" w:space="0" w:color="000000"/>
              <w:right w:val="single" w:sz="4" w:space="0" w:color="000000"/>
            </w:tcBorders>
            <w:shd w:val="clear" w:color="auto" w:fill="auto"/>
            <w:vAlign w:val="center"/>
          </w:tcPr>
          <w:p w:rsidR="00BF13C8" w:rsidRPr="00BF13C8" w:rsidRDefault="00BF13C8" w:rsidP="00BF13C8">
            <w:pPr>
              <w:spacing w:after="0" w:line="240" w:lineRule="auto"/>
              <w:ind w:firstLine="5"/>
              <w:jc w:val="center"/>
              <w:rPr>
                <w:rFonts w:ascii="Times New Roman" w:eastAsia="Times New Roman" w:hAnsi="Times New Roman"/>
                <w:sz w:val="14"/>
                <w:szCs w:val="14"/>
                <w:lang w:eastAsia="zh-CN"/>
              </w:rPr>
            </w:pPr>
            <w:r w:rsidRPr="00BF13C8">
              <w:rPr>
                <w:rFonts w:ascii="Times New Roman" w:eastAsia="Times New Roman" w:hAnsi="Times New Roman"/>
                <w:sz w:val="14"/>
                <w:szCs w:val="14"/>
                <w:lang w:eastAsia="zh-CN"/>
              </w:rPr>
              <w:t>СНиП 2.07.01-89*</w:t>
            </w:r>
          </w:p>
        </w:tc>
      </w:tr>
      <w:tr w:rsidR="00BF13C8" w:rsidRPr="00BF13C8" w:rsidTr="00BF13C8">
        <w:trPr>
          <w:trHeight w:val="23"/>
        </w:trPr>
        <w:tc>
          <w:tcPr>
            <w:tcW w:w="3402" w:type="dxa"/>
            <w:tcBorders>
              <w:left w:val="single" w:sz="4" w:space="0" w:color="000000"/>
              <w:bottom w:val="single" w:sz="4" w:space="0" w:color="000000"/>
            </w:tcBorders>
            <w:shd w:val="clear" w:color="auto" w:fill="auto"/>
            <w:vAlign w:val="center"/>
          </w:tcPr>
          <w:p w:rsidR="00BF13C8" w:rsidRPr="00BF13C8" w:rsidRDefault="00BF13C8" w:rsidP="00BF13C8">
            <w:pPr>
              <w:spacing w:after="0" w:line="240" w:lineRule="auto"/>
              <w:jc w:val="center"/>
              <w:rPr>
                <w:rFonts w:ascii="Times New Roman" w:eastAsia="Times New Roman" w:hAnsi="Times New Roman"/>
                <w:sz w:val="14"/>
                <w:szCs w:val="14"/>
                <w:lang w:eastAsia="zh-CN"/>
              </w:rPr>
            </w:pPr>
            <w:r w:rsidRPr="00BF13C8">
              <w:rPr>
                <w:rFonts w:ascii="Times New Roman" w:eastAsia="Times New Roman" w:hAnsi="Times New Roman"/>
                <w:sz w:val="14"/>
                <w:szCs w:val="14"/>
                <w:lang w:eastAsia="zh-CN"/>
              </w:rPr>
              <w:t>Спортивные плоскостные сооружения</w:t>
            </w:r>
          </w:p>
        </w:tc>
        <w:tc>
          <w:tcPr>
            <w:tcW w:w="2694" w:type="dxa"/>
            <w:tcBorders>
              <w:left w:val="single" w:sz="4" w:space="0" w:color="000000"/>
              <w:bottom w:val="single" w:sz="4" w:space="0" w:color="000000"/>
            </w:tcBorders>
            <w:shd w:val="clear" w:color="auto" w:fill="auto"/>
            <w:vAlign w:val="center"/>
          </w:tcPr>
          <w:p w:rsidR="00BF13C8" w:rsidRPr="00BF13C8" w:rsidRDefault="00BF13C8" w:rsidP="00BF13C8">
            <w:pPr>
              <w:spacing w:after="0" w:line="240" w:lineRule="auto"/>
              <w:ind w:firstLine="5"/>
              <w:jc w:val="center"/>
              <w:rPr>
                <w:rFonts w:ascii="Times New Roman" w:eastAsia="Times New Roman" w:hAnsi="Times New Roman"/>
                <w:sz w:val="14"/>
                <w:szCs w:val="14"/>
                <w:lang w:eastAsia="zh-CN"/>
              </w:rPr>
            </w:pPr>
            <w:r w:rsidRPr="00BF13C8">
              <w:rPr>
                <w:rFonts w:ascii="Times New Roman" w:eastAsia="Times New Roman" w:hAnsi="Times New Roman"/>
                <w:sz w:val="14"/>
                <w:szCs w:val="14"/>
                <w:lang w:eastAsia="zh-CN"/>
              </w:rPr>
              <w:t>0,7-0,9 га на 1 000 человек</w:t>
            </w:r>
          </w:p>
        </w:tc>
        <w:tc>
          <w:tcPr>
            <w:tcW w:w="3260" w:type="dxa"/>
            <w:tcBorders>
              <w:left w:val="single" w:sz="4" w:space="0" w:color="000000"/>
              <w:bottom w:val="single" w:sz="4" w:space="0" w:color="000000"/>
              <w:right w:val="single" w:sz="4" w:space="0" w:color="000000"/>
            </w:tcBorders>
            <w:shd w:val="clear" w:color="auto" w:fill="auto"/>
            <w:vAlign w:val="center"/>
          </w:tcPr>
          <w:p w:rsidR="00BF13C8" w:rsidRPr="00BF13C8" w:rsidRDefault="00BF13C8" w:rsidP="00BF13C8">
            <w:pPr>
              <w:spacing w:after="0" w:line="240" w:lineRule="auto"/>
              <w:ind w:firstLine="5"/>
              <w:jc w:val="center"/>
              <w:rPr>
                <w:rFonts w:ascii="Times New Roman" w:eastAsia="Times New Roman" w:hAnsi="Times New Roman"/>
                <w:sz w:val="14"/>
                <w:szCs w:val="14"/>
                <w:lang w:eastAsia="zh-CN"/>
              </w:rPr>
            </w:pPr>
            <w:r w:rsidRPr="00BF13C8">
              <w:rPr>
                <w:rFonts w:ascii="Times New Roman" w:eastAsia="Times New Roman" w:hAnsi="Times New Roman"/>
                <w:sz w:val="14"/>
                <w:szCs w:val="14"/>
                <w:lang w:eastAsia="zh-CN"/>
              </w:rPr>
              <w:t>СНиП 2.07.01-89*</w:t>
            </w:r>
          </w:p>
        </w:tc>
      </w:tr>
      <w:tr w:rsidR="00BF13C8" w:rsidRPr="00BF13C8" w:rsidTr="00BF13C8">
        <w:trPr>
          <w:trHeight w:val="23"/>
        </w:trPr>
        <w:tc>
          <w:tcPr>
            <w:tcW w:w="935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BF13C8" w:rsidRPr="00BF13C8" w:rsidRDefault="00BF13C8" w:rsidP="00BF13C8">
            <w:pPr>
              <w:spacing w:after="0" w:line="240" w:lineRule="auto"/>
              <w:ind w:firstLine="5"/>
              <w:jc w:val="center"/>
              <w:rPr>
                <w:rFonts w:ascii="Times New Roman" w:eastAsia="Times New Roman" w:hAnsi="Times New Roman"/>
                <w:sz w:val="14"/>
                <w:szCs w:val="14"/>
                <w:lang w:eastAsia="zh-CN"/>
              </w:rPr>
            </w:pPr>
            <w:r w:rsidRPr="00BF13C8">
              <w:rPr>
                <w:rFonts w:ascii="Times New Roman" w:eastAsia="Times New Roman" w:hAnsi="Times New Roman"/>
                <w:b/>
                <w:bCs/>
                <w:sz w:val="14"/>
                <w:szCs w:val="14"/>
                <w:lang w:eastAsia="zh-CN"/>
              </w:rPr>
              <w:t>Учреждения культуры и искусства</w:t>
            </w:r>
          </w:p>
        </w:tc>
      </w:tr>
      <w:tr w:rsidR="00BF13C8" w:rsidRPr="00BF13C8" w:rsidTr="00BF13C8">
        <w:trPr>
          <w:trHeight w:val="23"/>
        </w:trPr>
        <w:tc>
          <w:tcPr>
            <w:tcW w:w="3402" w:type="dxa"/>
            <w:tcBorders>
              <w:left w:val="single" w:sz="4" w:space="0" w:color="000000"/>
              <w:bottom w:val="single" w:sz="4" w:space="0" w:color="000000"/>
            </w:tcBorders>
            <w:shd w:val="clear" w:color="auto" w:fill="auto"/>
            <w:vAlign w:val="center"/>
          </w:tcPr>
          <w:p w:rsidR="00BF13C8" w:rsidRPr="00BF13C8" w:rsidRDefault="00BF13C8" w:rsidP="00BF13C8">
            <w:pPr>
              <w:spacing w:after="0" w:line="240" w:lineRule="auto"/>
              <w:jc w:val="center"/>
              <w:rPr>
                <w:rFonts w:ascii="Times New Roman" w:eastAsia="Times New Roman" w:hAnsi="Times New Roman"/>
                <w:sz w:val="14"/>
                <w:szCs w:val="14"/>
                <w:lang w:eastAsia="zh-CN"/>
              </w:rPr>
            </w:pPr>
            <w:r w:rsidRPr="00BF13C8">
              <w:rPr>
                <w:rFonts w:ascii="Times New Roman" w:eastAsia="Times New Roman" w:hAnsi="Times New Roman"/>
                <w:sz w:val="14"/>
                <w:szCs w:val="14"/>
                <w:lang w:eastAsia="zh-CN"/>
              </w:rPr>
              <w:t>Клубные учреждения</w:t>
            </w:r>
          </w:p>
        </w:tc>
        <w:tc>
          <w:tcPr>
            <w:tcW w:w="2694" w:type="dxa"/>
            <w:tcBorders>
              <w:left w:val="single" w:sz="4" w:space="0" w:color="000000"/>
              <w:bottom w:val="single" w:sz="4" w:space="0" w:color="000000"/>
            </w:tcBorders>
            <w:shd w:val="clear" w:color="auto" w:fill="auto"/>
            <w:vAlign w:val="center"/>
          </w:tcPr>
          <w:p w:rsidR="00BF13C8" w:rsidRPr="00BF13C8" w:rsidRDefault="00BF13C8" w:rsidP="00BF13C8">
            <w:pPr>
              <w:spacing w:after="0" w:line="240" w:lineRule="auto"/>
              <w:ind w:firstLine="5"/>
              <w:jc w:val="center"/>
              <w:rPr>
                <w:rFonts w:ascii="Times New Roman" w:eastAsia="Times New Roman" w:hAnsi="Times New Roman"/>
                <w:sz w:val="14"/>
                <w:szCs w:val="14"/>
                <w:lang w:eastAsia="zh-CN"/>
              </w:rPr>
            </w:pPr>
            <w:r w:rsidRPr="00BF13C8">
              <w:rPr>
                <w:rFonts w:ascii="Times New Roman" w:eastAsia="Times New Roman" w:hAnsi="Times New Roman"/>
                <w:sz w:val="14"/>
                <w:szCs w:val="14"/>
                <w:lang w:eastAsia="zh-CN"/>
              </w:rPr>
              <w:t>500-300 посетительских мест на 1000 жителей для сельских поселений свыше 200 и до 1000 человек, 300-230 – для поселений от 1000 до 2000 человек</w:t>
            </w:r>
          </w:p>
        </w:tc>
        <w:tc>
          <w:tcPr>
            <w:tcW w:w="3260" w:type="dxa"/>
            <w:tcBorders>
              <w:left w:val="single" w:sz="4" w:space="0" w:color="000000"/>
              <w:bottom w:val="single" w:sz="4" w:space="0" w:color="000000"/>
              <w:right w:val="single" w:sz="4" w:space="0" w:color="000000"/>
            </w:tcBorders>
            <w:shd w:val="clear" w:color="auto" w:fill="auto"/>
            <w:vAlign w:val="center"/>
          </w:tcPr>
          <w:p w:rsidR="00BF13C8" w:rsidRPr="00BF13C8" w:rsidRDefault="00BF13C8" w:rsidP="00BF13C8">
            <w:pPr>
              <w:spacing w:after="0" w:line="240" w:lineRule="auto"/>
              <w:jc w:val="center"/>
              <w:rPr>
                <w:rFonts w:ascii="Times New Roman" w:eastAsia="Times New Roman" w:hAnsi="Times New Roman"/>
                <w:sz w:val="14"/>
                <w:szCs w:val="14"/>
                <w:lang w:eastAsia="zh-CN"/>
              </w:rPr>
            </w:pPr>
            <w:r w:rsidRPr="00BF13C8">
              <w:rPr>
                <w:rFonts w:ascii="Times New Roman" w:eastAsia="Times New Roman" w:hAnsi="Times New Roman"/>
                <w:sz w:val="14"/>
                <w:szCs w:val="14"/>
                <w:lang w:eastAsia="zh-CN"/>
              </w:rPr>
              <w:t>СНиП 2.07.01-89*</w:t>
            </w:r>
          </w:p>
        </w:tc>
      </w:tr>
      <w:tr w:rsidR="00BF13C8" w:rsidRPr="00BF13C8" w:rsidTr="00BF13C8">
        <w:trPr>
          <w:trHeight w:val="23"/>
        </w:trPr>
        <w:tc>
          <w:tcPr>
            <w:tcW w:w="3402" w:type="dxa"/>
            <w:tcBorders>
              <w:left w:val="single" w:sz="4" w:space="0" w:color="000000"/>
              <w:bottom w:val="single" w:sz="4" w:space="0" w:color="000000"/>
            </w:tcBorders>
            <w:shd w:val="clear" w:color="auto" w:fill="auto"/>
            <w:vAlign w:val="center"/>
          </w:tcPr>
          <w:p w:rsidR="00BF13C8" w:rsidRPr="00BF13C8" w:rsidRDefault="00BF13C8" w:rsidP="00BF13C8">
            <w:pPr>
              <w:spacing w:after="0" w:line="240" w:lineRule="auto"/>
              <w:jc w:val="center"/>
              <w:rPr>
                <w:rFonts w:ascii="Times New Roman" w:eastAsia="Times New Roman" w:hAnsi="Times New Roman"/>
                <w:sz w:val="14"/>
                <w:szCs w:val="14"/>
                <w:lang w:eastAsia="zh-CN"/>
              </w:rPr>
            </w:pPr>
            <w:r w:rsidRPr="00BF13C8">
              <w:rPr>
                <w:rFonts w:ascii="Times New Roman" w:eastAsia="Times New Roman" w:hAnsi="Times New Roman"/>
                <w:sz w:val="14"/>
                <w:szCs w:val="14"/>
                <w:lang w:eastAsia="zh-CN"/>
              </w:rPr>
              <w:t>Библиотечные учреждения</w:t>
            </w:r>
          </w:p>
        </w:tc>
        <w:tc>
          <w:tcPr>
            <w:tcW w:w="2694" w:type="dxa"/>
            <w:tcBorders>
              <w:left w:val="single" w:sz="4" w:space="0" w:color="000000"/>
              <w:bottom w:val="single" w:sz="4" w:space="0" w:color="000000"/>
            </w:tcBorders>
            <w:shd w:val="clear" w:color="auto" w:fill="auto"/>
            <w:vAlign w:val="center"/>
          </w:tcPr>
          <w:p w:rsidR="00BF13C8" w:rsidRPr="00BF13C8" w:rsidRDefault="00BF13C8" w:rsidP="00BF13C8">
            <w:pPr>
              <w:spacing w:after="0" w:line="240" w:lineRule="auto"/>
              <w:ind w:firstLine="5"/>
              <w:jc w:val="center"/>
              <w:rPr>
                <w:rFonts w:ascii="Times New Roman" w:eastAsia="Times New Roman" w:hAnsi="Times New Roman"/>
                <w:sz w:val="14"/>
                <w:szCs w:val="14"/>
                <w:lang w:eastAsia="zh-CN"/>
              </w:rPr>
            </w:pPr>
            <w:r w:rsidRPr="00BF13C8">
              <w:rPr>
                <w:rFonts w:ascii="Times New Roman" w:eastAsia="Times New Roman" w:hAnsi="Times New Roman"/>
                <w:sz w:val="14"/>
                <w:szCs w:val="14"/>
                <w:lang w:eastAsia="zh-CN"/>
              </w:rPr>
              <w:t>6-7,5 тыс. ед. хранения на 1000 жителей для сельских поселений свыше 1000 и до 2000 человек</w:t>
            </w:r>
          </w:p>
        </w:tc>
        <w:tc>
          <w:tcPr>
            <w:tcW w:w="3260" w:type="dxa"/>
            <w:tcBorders>
              <w:left w:val="single" w:sz="4" w:space="0" w:color="000000"/>
              <w:bottom w:val="single" w:sz="4" w:space="0" w:color="000000"/>
              <w:right w:val="single" w:sz="4" w:space="0" w:color="000000"/>
            </w:tcBorders>
            <w:shd w:val="clear" w:color="auto" w:fill="auto"/>
            <w:vAlign w:val="center"/>
          </w:tcPr>
          <w:p w:rsidR="00BF13C8" w:rsidRPr="00BF13C8" w:rsidRDefault="00BF13C8" w:rsidP="00BF13C8">
            <w:pPr>
              <w:spacing w:after="0" w:line="240" w:lineRule="auto"/>
              <w:jc w:val="center"/>
              <w:rPr>
                <w:rFonts w:ascii="Times New Roman" w:eastAsia="Times New Roman" w:hAnsi="Times New Roman"/>
                <w:sz w:val="14"/>
                <w:szCs w:val="14"/>
                <w:lang w:eastAsia="zh-CN"/>
              </w:rPr>
            </w:pPr>
            <w:r w:rsidRPr="00BF13C8">
              <w:rPr>
                <w:rFonts w:ascii="Times New Roman" w:eastAsia="Times New Roman" w:hAnsi="Times New Roman"/>
                <w:sz w:val="14"/>
                <w:szCs w:val="14"/>
                <w:lang w:eastAsia="zh-CN"/>
              </w:rPr>
              <w:t>СНиП 2.07.01-89*</w:t>
            </w:r>
          </w:p>
        </w:tc>
      </w:tr>
      <w:tr w:rsidR="00BF13C8" w:rsidRPr="00BF13C8" w:rsidTr="00BF13C8">
        <w:trPr>
          <w:trHeight w:val="23"/>
        </w:trPr>
        <w:tc>
          <w:tcPr>
            <w:tcW w:w="935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BF13C8" w:rsidRPr="00BF13C8" w:rsidRDefault="00BF13C8" w:rsidP="00BF13C8">
            <w:pPr>
              <w:spacing w:after="0" w:line="240" w:lineRule="auto"/>
              <w:ind w:firstLine="5"/>
              <w:jc w:val="center"/>
              <w:rPr>
                <w:rFonts w:ascii="Times New Roman" w:eastAsia="Times New Roman" w:hAnsi="Times New Roman"/>
                <w:sz w:val="14"/>
                <w:szCs w:val="14"/>
                <w:lang w:eastAsia="zh-CN"/>
              </w:rPr>
            </w:pPr>
            <w:r w:rsidRPr="00BF13C8">
              <w:rPr>
                <w:rFonts w:ascii="Times New Roman" w:eastAsia="Times New Roman" w:hAnsi="Times New Roman"/>
                <w:b/>
                <w:bCs/>
                <w:sz w:val="14"/>
                <w:szCs w:val="14"/>
                <w:lang w:eastAsia="zh-CN"/>
              </w:rPr>
              <w:t>Предприятия торговли</w:t>
            </w:r>
          </w:p>
        </w:tc>
      </w:tr>
      <w:tr w:rsidR="00BF13C8" w:rsidRPr="00BF13C8" w:rsidTr="00BF13C8">
        <w:trPr>
          <w:trHeight w:val="23"/>
        </w:trPr>
        <w:tc>
          <w:tcPr>
            <w:tcW w:w="3402" w:type="dxa"/>
            <w:tcBorders>
              <w:left w:val="single" w:sz="4" w:space="0" w:color="000000"/>
              <w:bottom w:val="single" w:sz="4" w:space="0" w:color="000000"/>
            </w:tcBorders>
            <w:shd w:val="clear" w:color="auto" w:fill="auto"/>
            <w:vAlign w:val="center"/>
          </w:tcPr>
          <w:p w:rsidR="00BF13C8" w:rsidRPr="00BF13C8" w:rsidRDefault="00BF13C8" w:rsidP="00BF13C8">
            <w:pPr>
              <w:spacing w:after="0" w:line="240" w:lineRule="auto"/>
              <w:ind w:firstLine="5"/>
              <w:jc w:val="center"/>
              <w:rPr>
                <w:rFonts w:ascii="Times New Roman" w:eastAsia="Times New Roman" w:hAnsi="Times New Roman"/>
                <w:sz w:val="14"/>
                <w:szCs w:val="14"/>
                <w:lang w:eastAsia="zh-CN"/>
              </w:rPr>
            </w:pPr>
            <w:r w:rsidRPr="00BF13C8">
              <w:rPr>
                <w:rFonts w:ascii="Times New Roman" w:eastAsia="Times New Roman" w:hAnsi="Times New Roman"/>
                <w:sz w:val="14"/>
                <w:szCs w:val="14"/>
                <w:lang w:eastAsia="zh-CN"/>
              </w:rPr>
              <w:t>Магазины</w:t>
            </w:r>
          </w:p>
        </w:tc>
        <w:tc>
          <w:tcPr>
            <w:tcW w:w="2694" w:type="dxa"/>
            <w:tcBorders>
              <w:left w:val="single" w:sz="4" w:space="0" w:color="000000"/>
              <w:bottom w:val="single" w:sz="4" w:space="0" w:color="000000"/>
            </w:tcBorders>
            <w:shd w:val="clear" w:color="auto" w:fill="auto"/>
            <w:vAlign w:val="center"/>
          </w:tcPr>
          <w:p w:rsidR="00BF13C8" w:rsidRPr="00BF13C8" w:rsidRDefault="00BF13C8" w:rsidP="00BF13C8">
            <w:pPr>
              <w:spacing w:after="0" w:line="240" w:lineRule="auto"/>
              <w:ind w:firstLine="5"/>
              <w:jc w:val="center"/>
              <w:rPr>
                <w:rFonts w:ascii="Times New Roman" w:eastAsia="Times New Roman" w:hAnsi="Times New Roman"/>
                <w:sz w:val="14"/>
                <w:szCs w:val="14"/>
                <w:lang w:eastAsia="zh-CN"/>
              </w:rPr>
            </w:pPr>
            <w:r w:rsidRPr="00BF13C8">
              <w:rPr>
                <w:rFonts w:ascii="Times New Roman" w:eastAsia="Times New Roman" w:hAnsi="Times New Roman"/>
                <w:sz w:val="14"/>
                <w:szCs w:val="14"/>
                <w:lang w:eastAsia="zh-CN"/>
              </w:rPr>
              <w:t xml:space="preserve">300 </w:t>
            </w:r>
            <w:proofErr w:type="spellStart"/>
            <w:r w:rsidRPr="00BF13C8">
              <w:rPr>
                <w:rFonts w:ascii="Times New Roman" w:eastAsia="Times New Roman" w:hAnsi="Times New Roman"/>
                <w:sz w:val="14"/>
                <w:szCs w:val="14"/>
                <w:lang w:eastAsia="zh-CN"/>
              </w:rPr>
              <w:t>кв.м</w:t>
            </w:r>
            <w:proofErr w:type="spellEnd"/>
            <w:r w:rsidRPr="00BF13C8">
              <w:rPr>
                <w:rFonts w:ascii="Times New Roman" w:eastAsia="Times New Roman" w:hAnsi="Times New Roman"/>
                <w:sz w:val="14"/>
                <w:szCs w:val="14"/>
                <w:lang w:eastAsia="zh-CN"/>
              </w:rPr>
              <w:t xml:space="preserve"> торговой площади  на 1 000 человек</w:t>
            </w:r>
          </w:p>
        </w:tc>
        <w:tc>
          <w:tcPr>
            <w:tcW w:w="3260" w:type="dxa"/>
            <w:tcBorders>
              <w:left w:val="single" w:sz="4" w:space="0" w:color="000000"/>
              <w:bottom w:val="single" w:sz="4" w:space="0" w:color="000000"/>
              <w:right w:val="single" w:sz="4" w:space="0" w:color="000000"/>
            </w:tcBorders>
            <w:shd w:val="clear" w:color="auto" w:fill="auto"/>
            <w:vAlign w:val="center"/>
          </w:tcPr>
          <w:p w:rsidR="00BF13C8" w:rsidRPr="00BF13C8" w:rsidRDefault="00BF13C8" w:rsidP="00BF13C8">
            <w:pPr>
              <w:spacing w:after="0" w:line="240" w:lineRule="auto"/>
              <w:ind w:firstLine="5"/>
              <w:jc w:val="center"/>
              <w:rPr>
                <w:rFonts w:ascii="Times New Roman" w:eastAsia="Times New Roman" w:hAnsi="Times New Roman"/>
                <w:sz w:val="14"/>
                <w:szCs w:val="14"/>
                <w:lang w:eastAsia="zh-CN"/>
              </w:rPr>
            </w:pPr>
            <w:r w:rsidRPr="00BF13C8">
              <w:rPr>
                <w:rFonts w:ascii="Times New Roman" w:eastAsia="Times New Roman" w:hAnsi="Times New Roman"/>
                <w:sz w:val="14"/>
                <w:szCs w:val="14"/>
                <w:lang w:eastAsia="zh-CN"/>
              </w:rPr>
              <w:t>СНиП 2.07.01-89*</w:t>
            </w:r>
          </w:p>
        </w:tc>
      </w:tr>
      <w:tr w:rsidR="00BF13C8" w:rsidRPr="00BF13C8" w:rsidTr="00BF13C8">
        <w:trPr>
          <w:trHeight w:val="23"/>
        </w:trPr>
        <w:tc>
          <w:tcPr>
            <w:tcW w:w="935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BF13C8" w:rsidRPr="00BF13C8" w:rsidRDefault="00BF13C8" w:rsidP="00BF13C8">
            <w:pPr>
              <w:spacing w:after="0" w:line="240" w:lineRule="auto"/>
              <w:ind w:firstLine="5"/>
              <w:jc w:val="center"/>
              <w:rPr>
                <w:rFonts w:ascii="Times New Roman" w:eastAsia="Times New Roman" w:hAnsi="Times New Roman"/>
                <w:sz w:val="14"/>
                <w:szCs w:val="14"/>
                <w:lang w:eastAsia="zh-CN"/>
              </w:rPr>
            </w:pPr>
            <w:r w:rsidRPr="00BF13C8">
              <w:rPr>
                <w:rFonts w:ascii="Times New Roman" w:eastAsia="Times New Roman" w:hAnsi="Times New Roman"/>
                <w:b/>
                <w:bCs/>
                <w:sz w:val="14"/>
                <w:szCs w:val="14"/>
                <w:lang w:eastAsia="zh-CN"/>
              </w:rPr>
              <w:t>Предприятия общественного питания</w:t>
            </w:r>
          </w:p>
        </w:tc>
      </w:tr>
      <w:tr w:rsidR="00BF13C8" w:rsidRPr="00BF13C8" w:rsidTr="00BF13C8">
        <w:trPr>
          <w:trHeight w:val="23"/>
        </w:trPr>
        <w:tc>
          <w:tcPr>
            <w:tcW w:w="3402" w:type="dxa"/>
            <w:tcBorders>
              <w:left w:val="single" w:sz="4" w:space="0" w:color="000000"/>
              <w:bottom w:val="single" w:sz="4" w:space="0" w:color="000000"/>
            </w:tcBorders>
            <w:shd w:val="clear" w:color="auto" w:fill="auto"/>
            <w:vAlign w:val="center"/>
          </w:tcPr>
          <w:p w:rsidR="00BF13C8" w:rsidRPr="00BF13C8" w:rsidRDefault="00BF13C8" w:rsidP="00BF13C8">
            <w:pPr>
              <w:spacing w:after="0" w:line="240" w:lineRule="auto"/>
              <w:ind w:firstLine="5"/>
              <w:jc w:val="center"/>
              <w:rPr>
                <w:rFonts w:ascii="Times New Roman" w:eastAsia="Times New Roman" w:hAnsi="Times New Roman"/>
                <w:sz w:val="14"/>
                <w:szCs w:val="14"/>
                <w:lang w:eastAsia="zh-CN"/>
              </w:rPr>
            </w:pPr>
            <w:r w:rsidRPr="00BF13C8">
              <w:rPr>
                <w:rFonts w:ascii="Times New Roman" w:eastAsia="Times New Roman" w:hAnsi="Times New Roman"/>
                <w:sz w:val="14"/>
                <w:szCs w:val="14"/>
                <w:lang w:eastAsia="zh-CN"/>
              </w:rPr>
              <w:t>Предприятия общественного питания</w:t>
            </w:r>
          </w:p>
        </w:tc>
        <w:tc>
          <w:tcPr>
            <w:tcW w:w="2694" w:type="dxa"/>
            <w:tcBorders>
              <w:left w:val="single" w:sz="4" w:space="0" w:color="000000"/>
              <w:bottom w:val="single" w:sz="4" w:space="0" w:color="000000"/>
            </w:tcBorders>
            <w:shd w:val="clear" w:color="auto" w:fill="auto"/>
            <w:vAlign w:val="center"/>
          </w:tcPr>
          <w:p w:rsidR="00BF13C8" w:rsidRPr="00BF13C8" w:rsidRDefault="00BF13C8" w:rsidP="00BF13C8">
            <w:pPr>
              <w:spacing w:after="0" w:line="240" w:lineRule="auto"/>
              <w:ind w:firstLine="5"/>
              <w:jc w:val="center"/>
              <w:rPr>
                <w:rFonts w:ascii="Times New Roman" w:eastAsia="Times New Roman" w:hAnsi="Times New Roman"/>
                <w:sz w:val="14"/>
                <w:szCs w:val="14"/>
                <w:lang w:eastAsia="zh-CN"/>
              </w:rPr>
            </w:pPr>
            <w:r w:rsidRPr="00BF13C8">
              <w:rPr>
                <w:rFonts w:ascii="Times New Roman" w:eastAsia="Times New Roman" w:hAnsi="Times New Roman"/>
                <w:sz w:val="14"/>
                <w:szCs w:val="14"/>
                <w:lang w:eastAsia="zh-CN"/>
              </w:rPr>
              <w:t xml:space="preserve"> 40 мест  на 1 000 человек</w:t>
            </w:r>
          </w:p>
        </w:tc>
        <w:tc>
          <w:tcPr>
            <w:tcW w:w="3260" w:type="dxa"/>
            <w:tcBorders>
              <w:left w:val="single" w:sz="4" w:space="0" w:color="000000"/>
              <w:bottom w:val="single" w:sz="4" w:space="0" w:color="000000"/>
              <w:right w:val="single" w:sz="4" w:space="0" w:color="000000"/>
            </w:tcBorders>
            <w:shd w:val="clear" w:color="auto" w:fill="auto"/>
            <w:vAlign w:val="center"/>
          </w:tcPr>
          <w:p w:rsidR="00BF13C8" w:rsidRPr="00BF13C8" w:rsidRDefault="00BF13C8" w:rsidP="00BF13C8">
            <w:pPr>
              <w:spacing w:after="0" w:line="240" w:lineRule="auto"/>
              <w:ind w:firstLine="5"/>
              <w:jc w:val="center"/>
              <w:rPr>
                <w:rFonts w:ascii="Times New Roman" w:eastAsia="Times New Roman" w:hAnsi="Times New Roman"/>
                <w:sz w:val="14"/>
                <w:szCs w:val="14"/>
                <w:lang w:eastAsia="zh-CN"/>
              </w:rPr>
            </w:pPr>
            <w:r w:rsidRPr="00BF13C8">
              <w:rPr>
                <w:rFonts w:ascii="Times New Roman" w:eastAsia="Times New Roman" w:hAnsi="Times New Roman"/>
                <w:sz w:val="14"/>
                <w:szCs w:val="14"/>
                <w:lang w:eastAsia="zh-CN"/>
              </w:rPr>
              <w:t>СНиП 2.07.01-89*</w:t>
            </w:r>
          </w:p>
        </w:tc>
      </w:tr>
      <w:tr w:rsidR="00BF13C8" w:rsidRPr="00BF13C8" w:rsidTr="00BF13C8">
        <w:trPr>
          <w:trHeight w:val="23"/>
        </w:trPr>
        <w:tc>
          <w:tcPr>
            <w:tcW w:w="935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BF13C8" w:rsidRPr="00BF13C8" w:rsidRDefault="00BF13C8" w:rsidP="00BF13C8">
            <w:pPr>
              <w:spacing w:after="0" w:line="240" w:lineRule="auto"/>
              <w:ind w:firstLine="5"/>
              <w:jc w:val="center"/>
              <w:rPr>
                <w:rFonts w:ascii="Times New Roman" w:eastAsia="Times New Roman" w:hAnsi="Times New Roman"/>
                <w:sz w:val="14"/>
                <w:szCs w:val="14"/>
                <w:lang w:eastAsia="zh-CN"/>
              </w:rPr>
            </w:pPr>
            <w:r w:rsidRPr="00BF13C8">
              <w:rPr>
                <w:rFonts w:ascii="Times New Roman" w:eastAsia="Times New Roman" w:hAnsi="Times New Roman"/>
                <w:b/>
                <w:bCs/>
                <w:sz w:val="14"/>
                <w:szCs w:val="14"/>
                <w:lang w:eastAsia="zh-CN"/>
              </w:rPr>
              <w:t>Предприятия бытового и коммунального обслуживания</w:t>
            </w:r>
          </w:p>
        </w:tc>
      </w:tr>
      <w:tr w:rsidR="00BF13C8" w:rsidRPr="00BF13C8" w:rsidTr="00BF13C8">
        <w:trPr>
          <w:trHeight w:val="23"/>
        </w:trPr>
        <w:tc>
          <w:tcPr>
            <w:tcW w:w="3402" w:type="dxa"/>
            <w:tcBorders>
              <w:left w:val="single" w:sz="4" w:space="0" w:color="000000"/>
              <w:bottom w:val="single" w:sz="4" w:space="0" w:color="000000"/>
            </w:tcBorders>
            <w:shd w:val="clear" w:color="auto" w:fill="auto"/>
            <w:vAlign w:val="center"/>
          </w:tcPr>
          <w:p w:rsidR="00BF13C8" w:rsidRPr="00BF13C8" w:rsidRDefault="00BF13C8" w:rsidP="00BF13C8">
            <w:pPr>
              <w:spacing w:after="0" w:line="240" w:lineRule="auto"/>
              <w:jc w:val="center"/>
              <w:rPr>
                <w:rFonts w:ascii="Times New Roman" w:eastAsia="Times New Roman" w:hAnsi="Times New Roman"/>
                <w:sz w:val="14"/>
                <w:szCs w:val="14"/>
                <w:lang w:eastAsia="zh-CN"/>
              </w:rPr>
            </w:pPr>
            <w:r w:rsidRPr="00BF13C8">
              <w:rPr>
                <w:rFonts w:ascii="Times New Roman" w:eastAsia="Times New Roman" w:hAnsi="Times New Roman"/>
                <w:sz w:val="14"/>
                <w:szCs w:val="14"/>
                <w:lang w:eastAsia="zh-CN"/>
              </w:rPr>
              <w:t>Предприятия бытового обслуживания</w:t>
            </w:r>
          </w:p>
        </w:tc>
        <w:tc>
          <w:tcPr>
            <w:tcW w:w="2694" w:type="dxa"/>
            <w:tcBorders>
              <w:left w:val="single" w:sz="4" w:space="0" w:color="000000"/>
              <w:bottom w:val="single" w:sz="4" w:space="0" w:color="000000"/>
            </w:tcBorders>
            <w:shd w:val="clear" w:color="auto" w:fill="auto"/>
            <w:vAlign w:val="center"/>
          </w:tcPr>
          <w:p w:rsidR="00BF13C8" w:rsidRPr="00BF13C8" w:rsidRDefault="00BF13C8" w:rsidP="00BF13C8">
            <w:pPr>
              <w:spacing w:after="0" w:line="240" w:lineRule="auto"/>
              <w:jc w:val="center"/>
              <w:rPr>
                <w:rFonts w:ascii="Times New Roman" w:eastAsia="Times New Roman" w:hAnsi="Times New Roman"/>
                <w:sz w:val="14"/>
                <w:szCs w:val="14"/>
                <w:lang w:eastAsia="zh-CN"/>
              </w:rPr>
            </w:pPr>
            <w:r w:rsidRPr="00BF13C8">
              <w:rPr>
                <w:rFonts w:ascii="Times New Roman" w:eastAsia="Times New Roman" w:hAnsi="Times New Roman"/>
                <w:sz w:val="14"/>
                <w:szCs w:val="14"/>
                <w:lang w:eastAsia="zh-CN"/>
              </w:rPr>
              <w:t>7 рабочих мест на 1 тыс. чел.</w:t>
            </w:r>
          </w:p>
        </w:tc>
        <w:tc>
          <w:tcPr>
            <w:tcW w:w="3260" w:type="dxa"/>
            <w:tcBorders>
              <w:left w:val="single" w:sz="4" w:space="0" w:color="000000"/>
              <w:bottom w:val="single" w:sz="4" w:space="0" w:color="000000"/>
              <w:right w:val="single" w:sz="4" w:space="0" w:color="000000"/>
            </w:tcBorders>
            <w:shd w:val="clear" w:color="auto" w:fill="auto"/>
            <w:vAlign w:val="center"/>
          </w:tcPr>
          <w:p w:rsidR="00BF13C8" w:rsidRPr="00BF13C8" w:rsidRDefault="00BF13C8" w:rsidP="00BF13C8">
            <w:pPr>
              <w:spacing w:after="0" w:line="240" w:lineRule="auto"/>
              <w:jc w:val="center"/>
              <w:rPr>
                <w:rFonts w:ascii="Times New Roman" w:eastAsia="Times New Roman" w:hAnsi="Times New Roman"/>
                <w:sz w:val="14"/>
                <w:szCs w:val="14"/>
                <w:lang w:eastAsia="zh-CN"/>
              </w:rPr>
            </w:pPr>
            <w:r w:rsidRPr="00BF13C8">
              <w:rPr>
                <w:rFonts w:ascii="Times New Roman" w:eastAsia="Times New Roman" w:hAnsi="Times New Roman"/>
                <w:sz w:val="14"/>
                <w:szCs w:val="14"/>
                <w:lang w:eastAsia="zh-CN"/>
              </w:rPr>
              <w:t>СНиП 2.07.01-89*</w:t>
            </w:r>
          </w:p>
        </w:tc>
      </w:tr>
      <w:tr w:rsidR="00BF13C8" w:rsidRPr="00BF13C8" w:rsidTr="00BF13C8">
        <w:trPr>
          <w:trHeight w:val="23"/>
        </w:trPr>
        <w:tc>
          <w:tcPr>
            <w:tcW w:w="3402" w:type="dxa"/>
            <w:tcBorders>
              <w:left w:val="single" w:sz="4" w:space="0" w:color="000000"/>
              <w:bottom w:val="single" w:sz="4" w:space="0" w:color="000000"/>
            </w:tcBorders>
            <w:shd w:val="clear" w:color="auto" w:fill="auto"/>
            <w:vAlign w:val="center"/>
          </w:tcPr>
          <w:p w:rsidR="00BF13C8" w:rsidRPr="00BF13C8" w:rsidRDefault="00BF13C8" w:rsidP="00BF13C8">
            <w:pPr>
              <w:spacing w:after="0" w:line="240" w:lineRule="auto"/>
              <w:jc w:val="center"/>
              <w:rPr>
                <w:rFonts w:ascii="Times New Roman" w:eastAsia="Times New Roman" w:hAnsi="Times New Roman"/>
                <w:sz w:val="14"/>
                <w:szCs w:val="14"/>
                <w:lang w:eastAsia="zh-CN"/>
              </w:rPr>
            </w:pPr>
            <w:r w:rsidRPr="00BF13C8">
              <w:rPr>
                <w:rFonts w:ascii="Times New Roman" w:eastAsia="Times New Roman" w:hAnsi="Times New Roman"/>
                <w:sz w:val="14"/>
                <w:szCs w:val="14"/>
                <w:lang w:eastAsia="zh-CN"/>
              </w:rPr>
              <w:t>Прачечные</w:t>
            </w:r>
          </w:p>
        </w:tc>
        <w:tc>
          <w:tcPr>
            <w:tcW w:w="2694" w:type="dxa"/>
            <w:tcBorders>
              <w:left w:val="single" w:sz="4" w:space="0" w:color="000000"/>
              <w:bottom w:val="single" w:sz="4" w:space="0" w:color="000000"/>
            </w:tcBorders>
            <w:shd w:val="clear" w:color="auto" w:fill="auto"/>
            <w:vAlign w:val="center"/>
          </w:tcPr>
          <w:p w:rsidR="00BF13C8" w:rsidRPr="00BF13C8" w:rsidRDefault="00BF13C8" w:rsidP="00BF13C8">
            <w:pPr>
              <w:spacing w:after="0" w:line="240" w:lineRule="auto"/>
              <w:jc w:val="center"/>
              <w:rPr>
                <w:rFonts w:ascii="Times New Roman" w:eastAsia="Times New Roman" w:hAnsi="Times New Roman"/>
                <w:sz w:val="14"/>
                <w:szCs w:val="14"/>
                <w:lang w:eastAsia="zh-CN"/>
              </w:rPr>
            </w:pPr>
            <w:r w:rsidRPr="00BF13C8">
              <w:rPr>
                <w:rFonts w:ascii="Times New Roman" w:eastAsia="Times New Roman" w:hAnsi="Times New Roman"/>
                <w:sz w:val="14"/>
                <w:szCs w:val="14"/>
                <w:lang w:eastAsia="zh-CN"/>
              </w:rPr>
              <w:t>60 кг белья в смену на 1 тыс. чел.</w:t>
            </w:r>
          </w:p>
        </w:tc>
        <w:tc>
          <w:tcPr>
            <w:tcW w:w="3260" w:type="dxa"/>
            <w:tcBorders>
              <w:left w:val="single" w:sz="4" w:space="0" w:color="000000"/>
              <w:bottom w:val="single" w:sz="4" w:space="0" w:color="000000"/>
              <w:right w:val="single" w:sz="4" w:space="0" w:color="000000"/>
            </w:tcBorders>
            <w:shd w:val="clear" w:color="auto" w:fill="auto"/>
            <w:vAlign w:val="center"/>
          </w:tcPr>
          <w:p w:rsidR="00BF13C8" w:rsidRPr="00BF13C8" w:rsidRDefault="00BF13C8" w:rsidP="00BF13C8">
            <w:pPr>
              <w:spacing w:after="0" w:line="240" w:lineRule="auto"/>
              <w:jc w:val="center"/>
              <w:rPr>
                <w:rFonts w:ascii="Times New Roman" w:eastAsia="Times New Roman" w:hAnsi="Times New Roman"/>
                <w:sz w:val="14"/>
                <w:szCs w:val="14"/>
                <w:lang w:eastAsia="zh-CN"/>
              </w:rPr>
            </w:pPr>
            <w:r w:rsidRPr="00BF13C8">
              <w:rPr>
                <w:rFonts w:ascii="Times New Roman" w:eastAsia="Times New Roman" w:hAnsi="Times New Roman"/>
                <w:sz w:val="14"/>
                <w:szCs w:val="14"/>
                <w:lang w:eastAsia="zh-CN"/>
              </w:rPr>
              <w:t>СНиП 2.07.01-89*</w:t>
            </w:r>
          </w:p>
        </w:tc>
      </w:tr>
      <w:tr w:rsidR="00BF13C8" w:rsidRPr="00BF13C8" w:rsidTr="00BF13C8">
        <w:trPr>
          <w:trHeight w:val="23"/>
        </w:trPr>
        <w:tc>
          <w:tcPr>
            <w:tcW w:w="3402" w:type="dxa"/>
            <w:tcBorders>
              <w:left w:val="single" w:sz="4" w:space="0" w:color="000000"/>
              <w:bottom w:val="single" w:sz="4" w:space="0" w:color="000000"/>
            </w:tcBorders>
            <w:shd w:val="clear" w:color="auto" w:fill="auto"/>
            <w:vAlign w:val="center"/>
          </w:tcPr>
          <w:p w:rsidR="00BF13C8" w:rsidRPr="00BF13C8" w:rsidRDefault="00BF13C8" w:rsidP="00BF13C8">
            <w:pPr>
              <w:spacing w:after="0" w:line="240" w:lineRule="auto"/>
              <w:jc w:val="center"/>
              <w:rPr>
                <w:rFonts w:ascii="Times New Roman" w:eastAsia="Times New Roman" w:hAnsi="Times New Roman"/>
                <w:sz w:val="14"/>
                <w:szCs w:val="14"/>
                <w:lang w:eastAsia="zh-CN"/>
              </w:rPr>
            </w:pPr>
            <w:r w:rsidRPr="00BF13C8">
              <w:rPr>
                <w:rFonts w:ascii="Times New Roman" w:eastAsia="Times New Roman" w:hAnsi="Times New Roman"/>
                <w:sz w:val="14"/>
                <w:szCs w:val="14"/>
                <w:lang w:eastAsia="zh-CN"/>
              </w:rPr>
              <w:t>Бани</w:t>
            </w:r>
          </w:p>
        </w:tc>
        <w:tc>
          <w:tcPr>
            <w:tcW w:w="2694" w:type="dxa"/>
            <w:tcBorders>
              <w:left w:val="single" w:sz="4" w:space="0" w:color="000000"/>
              <w:bottom w:val="single" w:sz="4" w:space="0" w:color="000000"/>
            </w:tcBorders>
            <w:shd w:val="clear" w:color="auto" w:fill="auto"/>
            <w:vAlign w:val="center"/>
          </w:tcPr>
          <w:p w:rsidR="00BF13C8" w:rsidRPr="00BF13C8" w:rsidRDefault="00BF13C8" w:rsidP="00BF13C8">
            <w:pPr>
              <w:spacing w:after="0" w:line="240" w:lineRule="auto"/>
              <w:jc w:val="center"/>
              <w:rPr>
                <w:rFonts w:ascii="Times New Roman" w:eastAsia="Times New Roman" w:hAnsi="Times New Roman"/>
                <w:sz w:val="14"/>
                <w:szCs w:val="14"/>
                <w:lang w:eastAsia="zh-CN"/>
              </w:rPr>
            </w:pPr>
            <w:r w:rsidRPr="00BF13C8">
              <w:rPr>
                <w:rFonts w:ascii="Times New Roman" w:eastAsia="Times New Roman" w:hAnsi="Times New Roman"/>
                <w:sz w:val="14"/>
                <w:szCs w:val="14"/>
                <w:lang w:eastAsia="zh-CN"/>
              </w:rPr>
              <w:t>7 мест на 1 тыс. чел.</w:t>
            </w:r>
          </w:p>
        </w:tc>
        <w:tc>
          <w:tcPr>
            <w:tcW w:w="3260" w:type="dxa"/>
            <w:tcBorders>
              <w:left w:val="single" w:sz="4" w:space="0" w:color="000000"/>
              <w:bottom w:val="single" w:sz="4" w:space="0" w:color="000000"/>
              <w:right w:val="single" w:sz="4" w:space="0" w:color="000000"/>
            </w:tcBorders>
            <w:shd w:val="clear" w:color="auto" w:fill="auto"/>
            <w:vAlign w:val="center"/>
          </w:tcPr>
          <w:p w:rsidR="00BF13C8" w:rsidRPr="00BF13C8" w:rsidRDefault="00BF13C8" w:rsidP="00BF13C8">
            <w:pPr>
              <w:spacing w:after="0" w:line="240" w:lineRule="auto"/>
              <w:jc w:val="center"/>
              <w:rPr>
                <w:rFonts w:ascii="Times New Roman" w:eastAsia="Times New Roman" w:hAnsi="Times New Roman"/>
                <w:sz w:val="14"/>
                <w:szCs w:val="14"/>
                <w:lang w:eastAsia="zh-CN"/>
              </w:rPr>
            </w:pPr>
            <w:r w:rsidRPr="00BF13C8">
              <w:rPr>
                <w:rFonts w:ascii="Times New Roman" w:eastAsia="Times New Roman" w:hAnsi="Times New Roman"/>
                <w:sz w:val="14"/>
                <w:szCs w:val="14"/>
                <w:lang w:eastAsia="zh-CN"/>
              </w:rPr>
              <w:t>СНиП 2.07.01-89*</w:t>
            </w:r>
          </w:p>
        </w:tc>
      </w:tr>
      <w:tr w:rsidR="00BF13C8" w:rsidRPr="00BF13C8" w:rsidTr="00BF13C8">
        <w:trPr>
          <w:trHeight w:val="23"/>
        </w:trPr>
        <w:tc>
          <w:tcPr>
            <w:tcW w:w="935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BF13C8" w:rsidRPr="00BF13C8" w:rsidRDefault="00BF13C8" w:rsidP="00BF13C8">
            <w:pPr>
              <w:spacing w:after="0" w:line="240" w:lineRule="auto"/>
              <w:ind w:firstLine="5"/>
              <w:jc w:val="center"/>
              <w:rPr>
                <w:rFonts w:ascii="Times New Roman" w:eastAsia="Times New Roman" w:hAnsi="Times New Roman"/>
                <w:sz w:val="14"/>
                <w:szCs w:val="14"/>
                <w:lang w:eastAsia="zh-CN"/>
              </w:rPr>
            </w:pPr>
            <w:r w:rsidRPr="00BF13C8">
              <w:rPr>
                <w:rFonts w:ascii="Times New Roman" w:eastAsia="Times New Roman" w:hAnsi="Times New Roman"/>
                <w:b/>
                <w:bCs/>
                <w:sz w:val="14"/>
                <w:szCs w:val="14"/>
                <w:lang w:eastAsia="zh-CN"/>
              </w:rPr>
              <w:t xml:space="preserve">Кредитно-финансовые учреждения </w:t>
            </w:r>
          </w:p>
        </w:tc>
      </w:tr>
      <w:tr w:rsidR="00BF13C8" w:rsidRPr="00BF13C8" w:rsidTr="00BF13C8">
        <w:trPr>
          <w:trHeight w:val="23"/>
        </w:trPr>
        <w:tc>
          <w:tcPr>
            <w:tcW w:w="3402" w:type="dxa"/>
            <w:tcBorders>
              <w:left w:val="single" w:sz="4" w:space="0" w:color="000000"/>
              <w:bottom w:val="single" w:sz="4" w:space="0" w:color="000000"/>
            </w:tcBorders>
            <w:shd w:val="clear" w:color="auto" w:fill="auto"/>
            <w:vAlign w:val="center"/>
          </w:tcPr>
          <w:p w:rsidR="00BF13C8" w:rsidRPr="00BF13C8" w:rsidRDefault="00BF13C8" w:rsidP="00BF13C8">
            <w:pPr>
              <w:spacing w:after="0" w:line="240" w:lineRule="auto"/>
              <w:ind w:left="-96" w:right="-108" w:firstLine="5"/>
              <w:jc w:val="center"/>
              <w:rPr>
                <w:rFonts w:ascii="Times New Roman" w:eastAsia="Times New Roman" w:hAnsi="Times New Roman"/>
                <w:sz w:val="14"/>
                <w:szCs w:val="14"/>
                <w:lang w:eastAsia="zh-CN"/>
              </w:rPr>
            </w:pPr>
            <w:r w:rsidRPr="00BF13C8">
              <w:rPr>
                <w:rFonts w:ascii="Times New Roman" w:eastAsia="Times New Roman" w:hAnsi="Times New Roman"/>
                <w:sz w:val="14"/>
                <w:szCs w:val="14"/>
                <w:lang w:eastAsia="zh-CN"/>
              </w:rPr>
              <w:t>Отделения и филиалы сберегательного банка</w:t>
            </w:r>
          </w:p>
        </w:tc>
        <w:tc>
          <w:tcPr>
            <w:tcW w:w="2694" w:type="dxa"/>
            <w:tcBorders>
              <w:left w:val="single" w:sz="4" w:space="0" w:color="000000"/>
              <w:bottom w:val="single" w:sz="4" w:space="0" w:color="000000"/>
            </w:tcBorders>
            <w:shd w:val="clear" w:color="auto" w:fill="auto"/>
            <w:vAlign w:val="center"/>
          </w:tcPr>
          <w:p w:rsidR="00BF13C8" w:rsidRPr="00BF13C8" w:rsidRDefault="00BF13C8" w:rsidP="00BF13C8">
            <w:pPr>
              <w:spacing w:after="0" w:line="240" w:lineRule="auto"/>
              <w:ind w:firstLine="5"/>
              <w:jc w:val="center"/>
              <w:rPr>
                <w:rFonts w:ascii="Times New Roman" w:eastAsia="Times New Roman" w:hAnsi="Times New Roman"/>
                <w:sz w:val="14"/>
                <w:szCs w:val="14"/>
                <w:lang w:eastAsia="zh-CN"/>
              </w:rPr>
            </w:pPr>
            <w:r w:rsidRPr="00BF13C8">
              <w:rPr>
                <w:rFonts w:ascii="Times New Roman" w:eastAsia="Times New Roman" w:hAnsi="Times New Roman"/>
                <w:sz w:val="14"/>
                <w:szCs w:val="14"/>
                <w:lang w:eastAsia="zh-CN"/>
              </w:rPr>
              <w:t>1 операционное место на 2 000 – 3 000 человек</w:t>
            </w:r>
          </w:p>
        </w:tc>
        <w:tc>
          <w:tcPr>
            <w:tcW w:w="3260" w:type="dxa"/>
            <w:tcBorders>
              <w:left w:val="single" w:sz="4" w:space="0" w:color="000000"/>
              <w:bottom w:val="single" w:sz="4" w:space="0" w:color="000000"/>
              <w:right w:val="single" w:sz="4" w:space="0" w:color="000000"/>
            </w:tcBorders>
            <w:shd w:val="clear" w:color="auto" w:fill="auto"/>
            <w:vAlign w:val="center"/>
          </w:tcPr>
          <w:p w:rsidR="00BF13C8" w:rsidRPr="00BF13C8" w:rsidRDefault="00BF13C8" w:rsidP="00BF13C8">
            <w:pPr>
              <w:spacing w:after="0" w:line="240" w:lineRule="auto"/>
              <w:ind w:firstLine="5"/>
              <w:jc w:val="center"/>
              <w:rPr>
                <w:rFonts w:ascii="Times New Roman" w:eastAsia="Times New Roman" w:hAnsi="Times New Roman"/>
                <w:sz w:val="14"/>
                <w:szCs w:val="14"/>
                <w:lang w:eastAsia="zh-CN"/>
              </w:rPr>
            </w:pPr>
            <w:r w:rsidRPr="00BF13C8">
              <w:rPr>
                <w:rFonts w:ascii="Times New Roman" w:eastAsia="Times New Roman" w:hAnsi="Times New Roman"/>
                <w:sz w:val="14"/>
                <w:szCs w:val="14"/>
                <w:lang w:eastAsia="zh-CN"/>
              </w:rPr>
              <w:t>СНиП 2.07.01-89*</w:t>
            </w:r>
          </w:p>
        </w:tc>
      </w:tr>
      <w:tr w:rsidR="00BF13C8" w:rsidRPr="00BF13C8" w:rsidTr="00BF13C8">
        <w:trPr>
          <w:trHeight w:val="23"/>
        </w:trPr>
        <w:tc>
          <w:tcPr>
            <w:tcW w:w="935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BF13C8" w:rsidRPr="00BF13C8" w:rsidRDefault="00BF13C8" w:rsidP="00BF13C8">
            <w:pPr>
              <w:spacing w:after="0" w:line="240" w:lineRule="auto"/>
              <w:ind w:firstLine="5"/>
              <w:jc w:val="center"/>
              <w:rPr>
                <w:rFonts w:ascii="Times New Roman" w:eastAsia="Times New Roman" w:hAnsi="Times New Roman"/>
                <w:sz w:val="14"/>
                <w:szCs w:val="14"/>
                <w:lang w:eastAsia="zh-CN"/>
              </w:rPr>
            </w:pPr>
            <w:r w:rsidRPr="00BF13C8">
              <w:rPr>
                <w:rFonts w:ascii="Times New Roman" w:eastAsia="Times New Roman" w:hAnsi="Times New Roman"/>
                <w:b/>
                <w:bCs/>
                <w:sz w:val="14"/>
                <w:szCs w:val="14"/>
                <w:lang w:eastAsia="zh-CN"/>
              </w:rPr>
              <w:t>Учреждения жилищно-коммунального хозяйства</w:t>
            </w:r>
          </w:p>
        </w:tc>
      </w:tr>
      <w:tr w:rsidR="00BF13C8" w:rsidRPr="00BF13C8" w:rsidTr="00BF13C8">
        <w:trPr>
          <w:trHeight w:val="23"/>
        </w:trPr>
        <w:tc>
          <w:tcPr>
            <w:tcW w:w="3402" w:type="dxa"/>
            <w:tcBorders>
              <w:left w:val="single" w:sz="4" w:space="0" w:color="000000"/>
              <w:bottom w:val="single" w:sz="4" w:space="0" w:color="000000"/>
            </w:tcBorders>
            <w:shd w:val="clear" w:color="auto" w:fill="auto"/>
            <w:vAlign w:val="center"/>
          </w:tcPr>
          <w:p w:rsidR="00BF13C8" w:rsidRPr="00BF13C8" w:rsidRDefault="00BF13C8" w:rsidP="00BF13C8">
            <w:pPr>
              <w:spacing w:after="0" w:line="240" w:lineRule="auto"/>
              <w:ind w:firstLine="5"/>
              <w:jc w:val="center"/>
              <w:rPr>
                <w:rFonts w:ascii="Times New Roman" w:eastAsia="Times New Roman" w:hAnsi="Times New Roman"/>
                <w:sz w:val="14"/>
                <w:szCs w:val="14"/>
                <w:lang w:eastAsia="zh-CN"/>
              </w:rPr>
            </w:pPr>
            <w:r w:rsidRPr="00BF13C8">
              <w:rPr>
                <w:rFonts w:ascii="Times New Roman" w:eastAsia="Times New Roman" w:hAnsi="Times New Roman"/>
                <w:sz w:val="14"/>
                <w:szCs w:val="14"/>
                <w:lang w:eastAsia="zh-CN"/>
              </w:rPr>
              <w:t>Гостиницы</w:t>
            </w:r>
          </w:p>
        </w:tc>
        <w:tc>
          <w:tcPr>
            <w:tcW w:w="2694" w:type="dxa"/>
            <w:tcBorders>
              <w:left w:val="single" w:sz="4" w:space="0" w:color="000000"/>
              <w:bottom w:val="single" w:sz="4" w:space="0" w:color="000000"/>
            </w:tcBorders>
            <w:shd w:val="clear" w:color="auto" w:fill="auto"/>
            <w:vAlign w:val="center"/>
          </w:tcPr>
          <w:p w:rsidR="00BF13C8" w:rsidRPr="00BF13C8" w:rsidRDefault="00BF13C8" w:rsidP="00BF13C8">
            <w:pPr>
              <w:spacing w:after="0" w:line="240" w:lineRule="auto"/>
              <w:ind w:firstLine="5"/>
              <w:jc w:val="center"/>
              <w:rPr>
                <w:rFonts w:ascii="Times New Roman" w:eastAsia="Times New Roman" w:hAnsi="Times New Roman"/>
                <w:sz w:val="14"/>
                <w:szCs w:val="14"/>
                <w:lang w:eastAsia="zh-CN"/>
              </w:rPr>
            </w:pPr>
            <w:r w:rsidRPr="00BF13C8">
              <w:rPr>
                <w:rFonts w:ascii="Times New Roman" w:eastAsia="Times New Roman" w:hAnsi="Times New Roman"/>
                <w:sz w:val="14"/>
                <w:szCs w:val="14"/>
                <w:lang w:eastAsia="zh-CN"/>
              </w:rPr>
              <w:t>6 мест на 1 000 человек</w:t>
            </w:r>
          </w:p>
        </w:tc>
        <w:tc>
          <w:tcPr>
            <w:tcW w:w="3260" w:type="dxa"/>
            <w:tcBorders>
              <w:left w:val="single" w:sz="4" w:space="0" w:color="000000"/>
              <w:bottom w:val="single" w:sz="4" w:space="0" w:color="000000"/>
              <w:right w:val="single" w:sz="4" w:space="0" w:color="000000"/>
            </w:tcBorders>
            <w:shd w:val="clear" w:color="auto" w:fill="auto"/>
            <w:vAlign w:val="center"/>
          </w:tcPr>
          <w:p w:rsidR="00BF13C8" w:rsidRPr="00BF13C8" w:rsidRDefault="00BF13C8" w:rsidP="00BF13C8">
            <w:pPr>
              <w:spacing w:after="0" w:line="240" w:lineRule="auto"/>
              <w:ind w:firstLine="5"/>
              <w:jc w:val="center"/>
              <w:rPr>
                <w:rFonts w:ascii="Times New Roman" w:eastAsia="Times New Roman" w:hAnsi="Times New Roman"/>
                <w:sz w:val="14"/>
                <w:szCs w:val="14"/>
                <w:lang w:eastAsia="zh-CN"/>
              </w:rPr>
            </w:pPr>
            <w:r w:rsidRPr="00BF13C8">
              <w:rPr>
                <w:rFonts w:ascii="Times New Roman" w:eastAsia="Times New Roman" w:hAnsi="Times New Roman"/>
                <w:sz w:val="14"/>
                <w:szCs w:val="14"/>
                <w:lang w:eastAsia="zh-CN"/>
              </w:rPr>
              <w:t>СНиП 2.07.01-89*</w:t>
            </w:r>
          </w:p>
        </w:tc>
      </w:tr>
      <w:tr w:rsidR="00BF13C8" w:rsidRPr="00BF13C8" w:rsidTr="00BF13C8">
        <w:trPr>
          <w:trHeight w:val="23"/>
        </w:trPr>
        <w:tc>
          <w:tcPr>
            <w:tcW w:w="3402" w:type="dxa"/>
            <w:tcBorders>
              <w:left w:val="single" w:sz="4" w:space="0" w:color="000000"/>
              <w:bottom w:val="single" w:sz="4" w:space="0" w:color="000000"/>
            </w:tcBorders>
            <w:shd w:val="clear" w:color="auto" w:fill="auto"/>
            <w:vAlign w:val="center"/>
          </w:tcPr>
          <w:p w:rsidR="00BF13C8" w:rsidRPr="00BF13C8" w:rsidRDefault="00BF13C8" w:rsidP="00BF13C8">
            <w:pPr>
              <w:spacing w:after="0" w:line="240" w:lineRule="auto"/>
              <w:ind w:firstLine="5"/>
              <w:jc w:val="center"/>
              <w:rPr>
                <w:rFonts w:ascii="Times New Roman" w:eastAsia="Times New Roman" w:hAnsi="Times New Roman"/>
                <w:sz w:val="14"/>
                <w:szCs w:val="14"/>
                <w:lang w:eastAsia="zh-CN"/>
              </w:rPr>
            </w:pPr>
            <w:r w:rsidRPr="00BF13C8">
              <w:rPr>
                <w:rFonts w:ascii="Times New Roman" w:eastAsia="Times New Roman" w:hAnsi="Times New Roman"/>
                <w:sz w:val="14"/>
                <w:szCs w:val="14"/>
                <w:lang w:eastAsia="zh-CN"/>
              </w:rPr>
              <w:t>Пожарные депо</w:t>
            </w:r>
          </w:p>
        </w:tc>
        <w:tc>
          <w:tcPr>
            <w:tcW w:w="2694" w:type="dxa"/>
            <w:tcBorders>
              <w:left w:val="single" w:sz="4" w:space="0" w:color="000000"/>
              <w:bottom w:val="single" w:sz="4" w:space="0" w:color="000000"/>
            </w:tcBorders>
            <w:shd w:val="clear" w:color="auto" w:fill="auto"/>
            <w:vAlign w:val="center"/>
          </w:tcPr>
          <w:p w:rsidR="00BF13C8" w:rsidRPr="00BF13C8" w:rsidRDefault="00BF13C8" w:rsidP="00BF13C8">
            <w:pPr>
              <w:spacing w:after="0" w:line="240" w:lineRule="auto"/>
              <w:ind w:firstLine="5"/>
              <w:jc w:val="center"/>
              <w:rPr>
                <w:rFonts w:ascii="Times New Roman" w:eastAsia="Times New Roman" w:hAnsi="Times New Roman"/>
                <w:sz w:val="14"/>
                <w:szCs w:val="14"/>
                <w:lang w:eastAsia="zh-CN"/>
              </w:rPr>
            </w:pPr>
            <w:r w:rsidRPr="00BF13C8">
              <w:rPr>
                <w:rFonts w:ascii="Times New Roman" w:eastAsia="Times New Roman" w:hAnsi="Times New Roman"/>
                <w:sz w:val="14"/>
                <w:szCs w:val="14"/>
                <w:lang w:eastAsia="zh-CN"/>
              </w:rPr>
              <w:t xml:space="preserve">1 депо на 2 автомобиля  </w:t>
            </w:r>
            <w:proofErr w:type="spellStart"/>
            <w:r w:rsidRPr="00BF13C8">
              <w:rPr>
                <w:rFonts w:ascii="Times New Roman" w:eastAsia="Times New Roman" w:hAnsi="Times New Roman"/>
                <w:sz w:val="14"/>
                <w:szCs w:val="14"/>
                <w:lang w:eastAsia="zh-CN"/>
              </w:rPr>
              <w:t>ри</w:t>
            </w:r>
            <w:proofErr w:type="spellEnd"/>
            <w:r w:rsidRPr="00BF13C8">
              <w:rPr>
                <w:rFonts w:ascii="Times New Roman" w:eastAsia="Times New Roman" w:hAnsi="Times New Roman"/>
                <w:sz w:val="14"/>
                <w:szCs w:val="14"/>
                <w:lang w:eastAsia="zh-CN"/>
              </w:rPr>
              <w:t xml:space="preserve"> населении до 5 000 человек</w:t>
            </w:r>
          </w:p>
        </w:tc>
        <w:tc>
          <w:tcPr>
            <w:tcW w:w="3260" w:type="dxa"/>
            <w:tcBorders>
              <w:left w:val="single" w:sz="4" w:space="0" w:color="000000"/>
              <w:bottom w:val="single" w:sz="4" w:space="0" w:color="000000"/>
              <w:right w:val="single" w:sz="4" w:space="0" w:color="000000"/>
            </w:tcBorders>
            <w:shd w:val="clear" w:color="auto" w:fill="auto"/>
            <w:vAlign w:val="center"/>
          </w:tcPr>
          <w:p w:rsidR="00BF13C8" w:rsidRPr="00BF13C8" w:rsidRDefault="00BF13C8" w:rsidP="00BF13C8">
            <w:pPr>
              <w:spacing w:after="0" w:line="240" w:lineRule="auto"/>
              <w:ind w:firstLine="5"/>
              <w:jc w:val="center"/>
              <w:rPr>
                <w:rFonts w:ascii="Times New Roman" w:eastAsia="Times New Roman" w:hAnsi="Times New Roman"/>
                <w:sz w:val="14"/>
                <w:szCs w:val="14"/>
                <w:lang w:eastAsia="zh-CN"/>
              </w:rPr>
            </w:pPr>
            <w:r w:rsidRPr="00BF13C8">
              <w:rPr>
                <w:rFonts w:ascii="Times New Roman" w:eastAsia="Times New Roman" w:hAnsi="Times New Roman"/>
                <w:sz w:val="14"/>
                <w:szCs w:val="14"/>
                <w:lang w:eastAsia="zh-CN"/>
              </w:rPr>
              <w:t>НПБ 101-95 «Нормы проектирования объектов пожарной охраны». Федеральный закон от 22.07.2008 № 123-ФЗ «Технический регламент о требованиях пожарной безопасности»</w:t>
            </w:r>
          </w:p>
        </w:tc>
      </w:tr>
    </w:tbl>
    <w:p w:rsidR="00EB5D58" w:rsidRDefault="00EB5D58" w:rsidP="00BF13C8">
      <w:pPr>
        <w:suppressAutoHyphens w:val="0"/>
        <w:spacing w:after="0" w:line="360" w:lineRule="auto"/>
        <w:jc w:val="both"/>
        <w:rPr>
          <w:rFonts w:ascii="Times New Roman" w:eastAsia="Times New Roman" w:hAnsi="Times New Roman"/>
          <w:sz w:val="24"/>
          <w:szCs w:val="24"/>
          <w:lang w:eastAsia="ru-RU"/>
        </w:rPr>
      </w:pPr>
    </w:p>
    <w:p w:rsidR="00BF13C8" w:rsidRPr="00BF13C8" w:rsidRDefault="00BF13C8" w:rsidP="00BF13C8">
      <w:pPr>
        <w:spacing w:after="0" w:line="360" w:lineRule="auto"/>
        <w:jc w:val="both"/>
        <w:rPr>
          <w:rFonts w:ascii="Times New Roman" w:hAnsi="Times New Roman"/>
          <w:b/>
          <w:sz w:val="24"/>
          <w:szCs w:val="24"/>
          <w:lang w:eastAsia="en-US"/>
        </w:rPr>
      </w:pPr>
      <w:r w:rsidRPr="00BF13C8">
        <w:rPr>
          <w:rFonts w:ascii="Times New Roman" w:eastAsia="Times New Roman" w:hAnsi="Times New Roman"/>
          <w:sz w:val="24"/>
          <w:szCs w:val="24"/>
          <w:lang w:eastAsia="zh-CN"/>
        </w:rPr>
        <w:t>Таблица 2</w:t>
      </w:r>
      <w:r w:rsidR="006C69F8">
        <w:rPr>
          <w:rFonts w:ascii="Times New Roman" w:eastAsia="Times New Roman" w:hAnsi="Times New Roman"/>
          <w:sz w:val="24"/>
          <w:szCs w:val="24"/>
          <w:lang w:eastAsia="zh-CN"/>
        </w:rPr>
        <w:t>2</w:t>
      </w:r>
      <w:r w:rsidRPr="00BF13C8">
        <w:rPr>
          <w:rFonts w:ascii="Times New Roman" w:eastAsia="Times New Roman" w:hAnsi="Times New Roman"/>
          <w:sz w:val="24"/>
          <w:szCs w:val="24"/>
          <w:lang w:eastAsia="zh-CN"/>
        </w:rPr>
        <w:t xml:space="preserve">. Расчетные показатели максимально допустимого уровня территориальной доступности объектов иного значения, </w:t>
      </w:r>
      <w:r w:rsidRPr="00BF13C8">
        <w:rPr>
          <w:rFonts w:ascii="Times New Roman" w:hAnsi="Times New Roman"/>
          <w:sz w:val="24"/>
          <w:szCs w:val="24"/>
          <w:lang w:eastAsia="en-US"/>
        </w:rPr>
        <w:t xml:space="preserve">влияющие на определение </w:t>
      </w:r>
      <w:r w:rsidRPr="00BF13C8">
        <w:rPr>
          <w:rFonts w:ascii="Times New Roman" w:eastAsia="Times New Roman" w:hAnsi="Times New Roman"/>
          <w:sz w:val="24"/>
          <w:szCs w:val="24"/>
          <w:lang w:eastAsia="zh-CN"/>
        </w:rPr>
        <w:t xml:space="preserve">расчетных показателей объектов </w:t>
      </w:r>
      <w:r w:rsidRPr="00BF13C8">
        <w:rPr>
          <w:rFonts w:ascii="Times New Roman" w:hAnsi="Times New Roman"/>
          <w:sz w:val="24"/>
          <w:szCs w:val="24"/>
          <w:lang w:eastAsia="en-US"/>
        </w:rPr>
        <w:t>местного значения поселения и на качество среды</w:t>
      </w:r>
    </w:p>
    <w:tbl>
      <w:tblPr>
        <w:tblW w:w="9509" w:type="dxa"/>
        <w:tblInd w:w="-45" w:type="dxa"/>
        <w:tblLayout w:type="fixed"/>
        <w:tblLook w:val="0000" w:firstRow="0" w:lastRow="0" w:firstColumn="0" w:lastColumn="0" w:noHBand="0" w:noVBand="0"/>
      </w:tblPr>
      <w:tblGrid>
        <w:gridCol w:w="2563"/>
        <w:gridCol w:w="3260"/>
        <w:gridCol w:w="3686"/>
      </w:tblGrid>
      <w:tr w:rsidR="00BF13C8" w:rsidRPr="00BF13C8" w:rsidTr="00BF13C8">
        <w:trPr>
          <w:trHeight w:val="23"/>
          <w:tblHeader/>
        </w:trPr>
        <w:tc>
          <w:tcPr>
            <w:tcW w:w="2563" w:type="dxa"/>
            <w:tcBorders>
              <w:top w:val="single" w:sz="4" w:space="0" w:color="000000"/>
              <w:left w:val="single" w:sz="4" w:space="0" w:color="000000"/>
              <w:bottom w:val="single" w:sz="4" w:space="0" w:color="000000"/>
            </w:tcBorders>
            <w:shd w:val="clear" w:color="auto" w:fill="auto"/>
            <w:vAlign w:val="center"/>
          </w:tcPr>
          <w:p w:rsidR="00BF13C8" w:rsidRPr="00BF13C8" w:rsidRDefault="00BF13C8" w:rsidP="00BF13C8">
            <w:pPr>
              <w:spacing w:after="0" w:line="240" w:lineRule="auto"/>
              <w:jc w:val="center"/>
              <w:rPr>
                <w:rFonts w:ascii="Times New Roman" w:hAnsi="Times New Roman"/>
                <w:b/>
                <w:sz w:val="14"/>
                <w:szCs w:val="14"/>
                <w:lang w:eastAsia="en-US"/>
              </w:rPr>
            </w:pPr>
            <w:r w:rsidRPr="00BF13C8">
              <w:rPr>
                <w:rFonts w:ascii="Times New Roman" w:hAnsi="Times New Roman"/>
                <w:b/>
                <w:sz w:val="14"/>
                <w:szCs w:val="14"/>
                <w:lang w:eastAsia="en-US"/>
              </w:rPr>
              <w:t>Наименование объекта</w:t>
            </w:r>
          </w:p>
          <w:p w:rsidR="00BF13C8" w:rsidRPr="00BF13C8" w:rsidRDefault="00BF13C8" w:rsidP="00BF13C8">
            <w:pPr>
              <w:spacing w:after="0" w:line="240" w:lineRule="auto"/>
              <w:jc w:val="center"/>
              <w:rPr>
                <w:rFonts w:ascii="Times New Roman" w:hAnsi="Times New Roman"/>
                <w:b/>
                <w:sz w:val="14"/>
                <w:szCs w:val="14"/>
                <w:lang w:eastAsia="en-US"/>
              </w:rPr>
            </w:pPr>
            <w:r w:rsidRPr="00BF13C8">
              <w:rPr>
                <w:rFonts w:ascii="Times New Roman" w:hAnsi="Times New Roman"/>
                <w:b/>
                <w:sz w:val="14"/>
                <w:szCs w:val="14"/>
                <w:lang w:eastAsia="en-US"/>
              </w:rPr>
              <w:t>иного значения</w:t>
            </w:r>
          </w:p>
        </w:tc>
        <w:tc>
          <w:tcPr>
            <w:tcW w:w="3260" w:type="dxa"/>
            <w:tcBorders>
              <w:top w:val="single" w:sz="4" w:space="0" w:color="000000"/>
              <w:left w:val="single" w:sz="4" w:space="0" w:color="000000"/>
              <w:bottom w:val="single" w:sz="4" w:space="0" w:color="000000"/>
            </w:tcBorders>
            <w:shd w:val="clear" w:color="auto" w:fill="auto"/>
            <w:vAlign w:val="center"/>
          </w:tcPr>
          <w:p w:rsidR="00BF13C8" w:rsidRPr="00BF13C8" w:rsidRDefault="00BF13C8" w:rsidP="00BF13C8">
            <w:pPr>
              <w:spacing w:after="0" w:line="240" w:lineRule="auto"/>
              <w:jc w:val="center"/>
              <w:rPr>
                <w:rFonts w:ascii="Times New Roman" w:hAnsi="Times New Roman"/>
                <w:b/>
                <w:sz w:val="14"/>
                <w:szCs w:val="14"/>
                <w:lang w:eastAsia="en-US"/>
              </w:rPr>
            </w:pPr>
            <w:r w:rsidRPr="00BF13C8">
              <w:rPr>
                <w:rFonts w:ascii="Times New Roman" w:hAnsi="Times New Roman"/>
                <w:b/>
                <w:sz w:val="14"/>
                <w:szCs w:val="14"/>
                <w:lang w:eastAsia="en-US"/>
              </w:rPr>
              <w:t>Наименование расчетного показателя объекта иного значения/единица измерения</w:t>
            </w:r>
          </w:p>
        </w:tc>
        <w:tc>
          <w:tcPr>
            <w:tcW w:w="3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13C8" w:rsidRPr="00BF13C8" w:rsidRDefault="00BF13C8" w:rsidP="00BF13C8">
            <w:pPr>
              <w:spacing w:after="0" w:line="240" w:lineRule="auto"/>
              <w:jc w:val="center"/>
              <w:rPr>
                <w:rFonts w:ascii="Times New Roman" w:eastAsia="Times New Roman" w:hAnsi="Times New Roman"/>
                <w:sz w:val="14"/>
                <w:szCs w:val="14"/>
                <w:lang w:eastAsia="zh-CN"/>
              </w:rPr>
            </w:pPr>
            <w:r w:rsidRPr="00BF13C8">
              <w:rPr>
                <w:rFonts w:ascii="Times New Roman" w:hAnsi="Times New Roman"/>
                <w:b/>
                <w:sz w:val="14"/>
                <w:szCs w:val="14"/>
                <w:lang w:eastAsia="en-US"/>
              </w:rPr>
              <w:t>Значение расчетного показателя максимально допустимого уровня территориальной доступности объекта иного значения</w:t>
            </w:r>
          </w:p>
        </w:tc>
      </w:tr>
      <w:tr w:rsidR="00BF13C8" w:rsidRPr="00BF13C8" w:rsidTr="00BF13C8">
        <w:trPr>
          <w:trHeight w:val="23"/>
          <w:tblHeader/>
        </w:trPr>
        <w:tc>
          <w:tcPr>
            <w:tcW w:w="9509" w:type="dxa"/>
            <w:gridSpan w:val="3"/>
            <w:tcBorders>
              <w:top w:val="single" w:sz="4" w:space="0" w:color="000000"/>
              <w:left w:val="single" w:sz="4" w:space="0" w:color="000000"/>
              <w:bottom w:val="single" w:sz="4" w:space="0" w:color="000000"/>
              <w:right w:val="single" w:sz="4" w:space="0" w:color="000000"/>
            </w:tcBorders>
            <w:shd w:val="clear" w:color="auto" w:fill="auto"/>
          </w:tcPr>
          <w:p w:rsidR="00BF13C8" w:rsidRPr="00BF13C8" w:rsidRDefault="00BF13C8" w:rsidP="00BF13C8">
            <w:pPr>
              <w:spacing w:after="0" w:line="240" w:lineRule="auto"/>
              <w:jc w:val="center"/>
              <w:rPr>
                <w:rFonts w:ascii="Times New Roman" w:eastAsia="Times New Roman" w:hAnsi="Times New Roman"/>
                <w:sz w:val="14"/>
                <w:szCs w:val="14"/>
                <w:lang w:eastAsia="zh-CN"/>
              </w:rPr>
            </w:pPr>
            <w:r w:rsidRPr="00BF13C8">
              <w:rPr>
                <w:rFonts w:ascii="Times New Roman" w:hAnsi="Times New Roman"/>
                <w:b/>
                <w:sz w:val="14"/>
                <w:szCs w:val="14"/>
                <w:lang w:eastAsia="en-US"/>
              </w:rPr>
              <w:t>В области  культуры</w:t>
            </w:r>
          </w:p>
        </w:tc>
      </w:tr>
      <w:tr w:rsidR="00BF13C8" w:rsidRPr="00BF13C8" w:rsidTr="00BF13C8">
        <w:trPr>
          <w:trHeight w:val="23"/>
        </w:trPr>
        <w:tc>
          <w:tcPr>
            <w:tcW w:w="2563" w:type="dxa"/>
            <w:tcBorders>
              <w:top w:val="single" w:sz="4" w:space="0" w:color="000000"/>
              <w:left w:val="single" w:sz="4" w:space="0" w:color="000000"/>
              <w:bottom w:val="single" w:sz="4" w:space="0" w:color="000000"/>
            </w:tcBorders>
            <w:shd w:val="clear" w:color="auto" w:fill="auto"/>
            <w:vAlign w:val="center"/>
          </w:tcPr>
          <w:p w:rsidR="00BF13C8" w:rsidRPr="00BF13C8" w:rsidRDefault="00BF13C8" w:rsidP="00BF13C8">
            <w:pPr>
              <w:spacing w:after="0" w:line="240" w:lineRule="auto"/>
              <w:rPr>
                <w:rFonts w:ascii="Times New Roman" w:hAnsi="Times New Roman"/>
                <w:sz w:val="14"/>
                <w:szCs w:val="14"/>
                <w:lang w:eastAsia="en-US"/>
              </w:rPr>
            </w:pPr>
            <w:r w:rsidRPr="00BF13C8">
              <w:rPr>
                <w:rFonts w:ascii="Times New Roman" w:hAnsi="Times New Roman"/>
                <w:sz w:val="14"/>
                <w:szCs w:val="14"/>
                <w:lang w:eastAsia="en-US"/>
              </w:rPr>
              <w:t>Помещения для культурно-досуговой деятельности</w:t>
            </w:r>
          </w:p>
        </w:tc>
        <w:tc>
          <w:tcPr>
            <w:tcW w:w="3260" w:type="dxa"/>
            <w:tcBorders>
              <w:top w:val="single" w:sz="4" w:space="0" w:color="000000"/>
              <w:left w:val="single" w:sz="4" w:space="0" w:color="000000"/>
              <w:bottom w:val="single" w:sz="4" w:space="0" w:color="000000"/>
            </w:tcBorders>
            <w:shd w:val="clear" w:color="auto" w:fill="auto"/>
          </w:tcPr>
          <w:p w:rsidR="00BF13C8" w:rsidRPr="00BF13C8" w:rsidRDefault="00BF13C8" w:rsidP="00BF13C8">
            <w:pPr>
              <w:spacing w:after="0" w:line="240" w:lineRule="auto"/>
              <w:rPr>
                <w:rFonts w:ascii="Times New Roman" w:eastAsia="Times New Roman" w:hAnsi="Times New Roman"/>
                <w:sz w:val="14"/>
                <w:szCs w:val="14"/>
                <w:lang w:eastAsia="zh-CN"/>
              </w:rPr>
            </w:pPr>
            <w:r w:rsidRPr="00BF13C8">
              <w:rPr>
                <w:rFonts w:ascii="Times New Roman" w:hAnsi="Times New Roman"/>
                <w:sz w:val="14"/>
                <w:szCs w:val="14"/>
                <w:lang w:eastAsia="en-US"/>
              </w:rPr>
              <w:t>Уровень территориальной доступности для населения, минут</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BF13C8" w:rsidRPr="00BF13C8" w:rsidRDefault="00BF13C8" w:rsidP="00BF13C8">
            <w:pPr>
              <w:spacing w:after="0" w:line="240" w:lineRule="auto"/>
              <w:rPr>
                <w:rFonts w:ascii="Times New Roman" w:eastAsia="Times New Roman" w:hAnsi="Times New Roman"/>
                <w:sz w:val="14"/>
                <w:szCs w:val="14"/>
                <w:lang w:eastAsia="zh-CN"/>
              </w:rPr>
            </w:pPr>
            <w:r w:rsidRPr="00BF13C8">
              <w:rPr>
                <w:rFonts w:ascii="Times New Roman" w:eastAsia="Times New Roman" w:hAnsi="Times New Roman"/>
                <w:sz w:val="14"/>
                <w:szCs w:val="14"/>
                <w:lang w:eastAsia="zh-CN"/>
              </w:rPr>
              <w:t>Транспортная доступность</w:t>
            </w:r>
          </w:p>
        </w:tc>
      </w:tr>
      <w:tr w:rsidR="00BF13C8" w:rsidRPr="00BF13C8" w:rsidTr="00BF13C8">
        <w:trPr>
          <w:trHeight w:val="23"/>
        </w:trPr>
        <w:tc>
          <w:tcPr>
            <w:tcW w:w="9509" w:type="dxa"/>
            <w:gridSpan w:val="3"/>
            <w:tcBorders>
              <w:top w:val="single" w:sz="4" w:space="0" w:color="000000"/>
              <w:left w:val="single" w:sz="4" w:space="0" w:color="000000"/>
              <w:bottom w:val="single" w:sz="4" w:space="0" w:color="000000"/>
              <w:right w:val="single" w:sz="4" w:space="0" w:color="000000"/>
            </w:tcBorders>
            <w:shd w:val="clear" w:color="auto" w:fill="auto"/>
          </w:tcPr>
          <w:p w:rsidR="00BF13C8" w:rsidRPr="00BF13C8" w:rsidRDefault="00BF13C8" w:rsidP="00BF13C8">
            <w:pPr>
              <w:spacing w:after="0" w:line="240" w:lineRule="auto"/>
              <w:jc w:val="center"/>
              <w:rPr>
                <w:rFonts w:ascii="Times New Roman" w:eastAsia="Times New Roman" w:hAnsi="Times New Roman"/>
                <w:sz w:val="14"/>
                <w:szCs w:val="14"/>
                <w:lang w:eastAsia="zh-CN"/>
              </w:rPr>
            </w:pPr>
            <w:r w:rsidRPr="00BF13C8">
              <w:rPr>
                <w:rFonts w:ascii="Times New Roman" w:eastAsia="Times New Roman" w:hAnsi="Times New Roman"/>
                <w:b/>
                <w:sz w:val="14"/>
                <w:szCs w:val="14"/>
                <w:lang w:eastAsia="zh-CN"/>
              </w:rPr>
              <w:t>В области физической культуры и массового спорта</w:t>
            </w:r>
          </w:p>
        </w:tc>
      </w:tr>
      <w:tr w:rsidR="00BF13C8" w:rsidRPr="00BF13C8" w:rsidTr="00BF13C8">
        <w:trPr>
          <w:trHeight w:val="23"/>
        </w:trPr>
        <w:tc>
          <w:tcPr>
            <w:tcW w:w="2563" w:type="dxa"/>
            <w:tcBorders>
              <w:top w:val="single" w:sz="4" w:space="0" w:color="000000"/>
              <w:left w:val="single" w:sz="4" w:space="0" w:color="000000"/>
              <w:bottom w:val="single" w:sz="4" w:space="0" w:color="000000"/>
            </w:tcBorders>
            <w:shd w:val="clear" w:color="auto" w:fill="auto"/>
            <w:vAlign w:val="center"/>
          </w:tcPr>
          <w:p w:rsidR="00BF13C8" w:rsidRPr="00BF13C8" w:rsidRDefault="00BF13C8" w:rsidP="00BF13C8">
            <w:pPr>
              <w:spacing w:after="0" w:line="240" w:lineRule="auto"/>
              <w:rPr>
                <w:rFonts w:ascii="Times New Roman" w:hAnsi="Times New Roman"/>
                <w:sz w:val="14"/>
                <w:szCs w:val="14"/>
                <w:lang w:eastAsia="en-US"/>
              </w:rPr>
            </w:pPr>
            <w:r w:rsidRPr="00BF13C8">
              <w:rPr>
                <w:rFonts w:ascii="Times New Roman" w:hAnsi="Times New Roman"/>
                <w:sz w:val="14"/>
                <w:szCs w:val="14"/>
                <w:lang w:eastAsia="en-US"/>
              </w:rPr>
              <w:t>Помещения для культурно-досуговой деятельности</w:t>
            </w:r>
          </w:p>
        </w:tc>
        <w:tc>
          <w:tcPr>
            <w:tcW w:w="3260" w:type="dxa"/>
            <w:tcBorders>
              <w:top w:val="single" w:sz="4" w:space="0" w:color="000000"/>
              <w:left w:val="single" w:sz="4" w:space="0" w:color="000000"/>
              <w:bottom w:val="single" w:sz="4" w:space="0" w:color="000000"/>
            </w:tcBorders>
            <w:shd w:val="clear" w:color="auto" w:fill="auto"/>
          </w:tcPr>
          <w:p w:rsidR="00BF13C8" w:rsidRPr="00BF13C8" w:rsidRDefault="00BF13C8" w:rsidP="00BF13C8">
            <w:pPr>
              <w:spacing w:after="0" w:line="240" w:lineRule="auto"/>
              <w:rPr>
                <w:rFonts w:ascii="Times New Roman" w:eastAsia="Times New Roman" w:hAnsi="Times New Roman"/>
                <w:sz w:val="14"/>
                <w:szCs w:val="14"/>
                <w:lang w:eastAsia="zh-CN"/>
              </w:rPr>
            </w:pPr>
            <w:r w:rsidRPr="00BF13C8">
              <w:rPr>
                <w:rFonts w:ascii="Times New Roman" w:hAnsi="Times New Roman"/>
                <w:sz w:val="14"/>
                <w:szCs w:val="14"/>
                <w:lang w:eastAsia="en-US"/>
              </w:rPr>
              <w:t>Уровень территориальной доступности для населения, минут</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BF13C8" w:rsidRPr="00BF13C8" w:rsidRDefault="00BF13C8" w:rsidP="00BF13C8">
            <w:pPr>
              <w:spacing w:after="0" w:line="240" w:lineRule="auto"/>
              <w:rPr>
                <w:rFonts w:ascii="Times New Roman" w:eastAsia="Times New Roman" w:hAnsi="Times New Roman"/>
                <w:sz w:val="14"/>
                <w:szCs w:val="14"/>
                <w:lang w:eastAsia="zh-CN"/>
              </w:rPr>
            </w:pPr>
            <w:r w:rsidRPr="00BF13C8">
              <w:rPr>
                <w:rFonts w:ascii="Times New Roman" w:eastAsia="Times New Roman" w:hAnsi="Times New Roman"/>
                <w:sz w:val="14"/>
                <w:szCs w:val="14"/>
                <w:lang w:eastAsia="zh-CN"/>
              </w:rPr>
              <w:t>Пешеходная доступность</w:t>
            </w:r>
          </w:p>
        </w:tc>
      </w:tr>
      <w:tr w:rsidR="00BF13C8" w:rsidRPr="00BF13C8" w:rsidTr="00BF13C8">
        <w:trPr>
          <w:trHeight w:val="23"/>
        </w:trPr>
        <w:tc>
          <w:tcPr>
            <w:tcW w:w="9509" w:type="dxa"/>
            <w:gridSpan w:val="3"/>
            <w:tcBorders>
              <w:top w:val="single" w:sz="4" w:space="0" w:color="000000"/>
              <w:left w:val="single" w:sz="4" w:space="0" w:color="000000"/>
              <w:bottom w:val="single" w:sz="4" w:space="0" w:color="000000"/>
              <w:right w:val="single" w:sz="4" w:space="0" w:color="000000"/>
            </w:tcBorders>
            <w:shd w:val="clear" w:color="auto" w:fill="auto"/>
          </w:tcPr>
          <w:p w:rsidR="00BF13C8" w:rsidRPr="00BF13C8" w:rsidRDefault="00BF13C8" w:rsidP="00BF13C8">
            <w:pPr>
              <w:spacing w:after="0" w:line="240" w:lineRule="auto"/>
              <w:jc w:val="center"/>
              <w:rPr>
                <w:rFonts w:ascii="Times New Roman" w:eastAsia="Times New Roman" w:hAnsi="Times New Roman"/>
                <w:sz w:val="14"/>
                <w:szCs w:val="14"/>
                <w:lang w:eastAsia="zh-CN"/>
              </w:rPr>
            </w:pPr>
            <w:r w:rsidRPr="00BF13C8">
              <w:rPr>
                <w:rFonts w:ascii="Times New Roman" w:eastAsia="Times New Roman" w:hAnsi="Times New Roman"/>
                <w:b/>
                <w:sz w:val="14"/>
                <w:szCs w:val="14"/>
                <w:lang w:eastAsia="zh-CN"/>
              </w:rPr>
              <w:t>В области  торговли, общественного питания и бытового обслуживания</w:t>
            </w:r>
          </w:p>
        </w:tc>
      </w:tr>
      <w:tr w:rsidR="00BF13C8" w:rsidRPr="00BF13C8" w:rsidTr="00BF13C8">
        <w:trPr>
          <w:trHeight w:val="23"/>
        </w:trPr>
        <w:tc>
          <w:tcPr>
            <w:tcW w:w="2563" w:type="dxa"/>
            <w:tcBorders>
              <w:top w:val="single" w:sz="4" w:space="0" w:color="000000"/>
              <w:left w:val="single" w:sz="4" w:space="0" w:color="000000"/>
              <w:bottom w:val="single" w:sz="4" w:space="0" w:color="000000"/>
            </w:tcBorders>
            <w:shd w:val="clear" w:color="auto" w:fill="auto"/>
          </w:tcPr>
          <w:p w:rsidR="00BF13C8" w:rsidRPr="00BF13C8" w:rsidRDefault="00BF13C8" w:rsidP="00BF13C8">
            <w:pPr>
              <w:spacing w:after="0" w:line="240" w:lineRule="auto"/>
              <w:rPr>
                <w:rFonts w:ascii="Times New Roman" w:eastAsia="Times New Roman" w:hAnsi="Times New Roman"/>
                <w:sz w:val="14"/>
                <w:szCs w:val="14"/>
                <w:lang w:eastAsia="zh-CN"/>
              </w:rPr>
            </w:pPr>
            <w:r w:rsidRPr="00BF13C8">
              <w:rPr>
                <w:rFonts w:ascii="Times New Roman" w:eastAsia="Times New Roman" w:hAnsi="Times New Roman"/>
                <w:sz w:val="14"/>
                <w:szCs w:val="14"/>
                <w:lang w:eastAsia="zh-CN"/>
              </w:rPr>
              <w:t>Торговые предприятия</w:t>
            </w:r>
          </w:p>
          <w:p w:rsidR="00BF13C8" w:rsidRPr="00BF13C8" w:rsidRDefault="00BF13C8" w:rsidP="00BF13C8">
            <w:pPr>
              <w:spacing w:after="0" w:line="240" w:lineRule="auto"/>
              <w:rPr>
                <w:rFonts w:ascii="Times New Roman" w:hAnsi="Times New Roman"/>
                <w:sz w:val="14"/>
                <w:szCs w:val="14"/>
                <w:lang w:eastAsia="en-US"/>
              </w:rPr>
            </w:pPr>
            <w:r w:rsidRPr="00BF13C8">
              <w:rPr>
                <w:rFonts w:ascii="Times New Roman" w:eastAsia="Times New Roman" w:hAnsi="Times New Roman"/>
                <w:sz w:val="14"/>
                <w:szCs w:val="14"/>
                <w:lang w:eastAsia="zh-CN"/>
              </w:rPr>
              <w:t>(магазины, торговые центры, торговые комплексы)</w:t>
            </w:r>
          </w:p>
        </w:tc>
        <w:tc>
          <w:tcPr>
            <w:tcW w:w="3260" w:type="dxa"/>
            <w:tcBorders>
              <w:top w:val="single" w:sz="4" w:space="0" w:color="000000"/>
              <w:left w:val="single" w:sz="4" w:space="0" w:color="000000"/>
              <w:bottom w:val="single" w:sz="4" w:space="0" w:color="000000"/>
            </w:tcBorders>
            <w:shd w:val="clear" w:color="auto" w:fill="auto"/>
          </w:tcPr>
          <w:p w:rsidR="00BF13C8" w:rsidRPr="00BF13C8" w:rsidRDefault="00BF13C8" w:rsidP="00BF13C8">
            <w:pPr>
              <w:spacing w:after="0" w:line="240" w:lineRule="auto"/>
              <w:rPr>
                <w:rFonts w:ascii="Times New Roman" w:eastAsia="Times New Roman" w:hAnsi="Times New Roman"/>
                <w:sz w:val="14"/>
                <w:szCs w:val="14"/>
                <w:lang w:eastAsia="zh-CN"/>
              </w:rPr>
            </w:pPr>
            <w:r w:rsidRPr="00BF13C8">
              <w:rPr>
                <w:rFonts w:ascii="Times New Roman" w:hAnsi="Times New Roman"/>
                <w:sz w:val="14"/>
                <w:szCs w:val="14"/>
                <w:lang w:eastAsia="en-US"/>
              </w:rPr>
              <w:t>Уровень территориальной доступности для населения, м/минут</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BF13C8" w:rsidRPr="00BF13C8" w:rsidRDefault="00BF13C8" w:rsidP="00BF13C8">
            <w:pPr>
              <w:spacing w:after="0" w:line="240" w:lineRule="auto"/>
              <w:rPr>
                <w:rFonts w:ascii="Times New Roman" w:eastAsia="Times New Roman" w:hAnsi="Times New Roman"/>
                <w:sz w:val="14"/>
                <w:szCs w:val="14"/>
                <w:lang w:eastAsia="zh-CN"/>
              </w:rPr>
            </w:pPr>
            <w:r w:rsidRPr="00BF13C8">
              <w:rPr>
                <w:rFonts w:ascii="Times New Roman" w:eastAsia="Times New Roman" w:hAnsi="Times New Roman"/>
                <w:sz w:val="14"/>
                <w:szCs w:val="14"/>
                <w:lang w:eastAsia="zh-CN"/>
              </w:rPr>
              <w:t>Пешеходная доступность</w:t>
            </w:r>
          </w:p>
        </w:tc>
      </w:tr>
      <w:tr w:rsidR="00BF13C8" w:rsidRPr="00BF13C8" w:rsidTr="00BF13C8">
        <w:trPr>
          <w:trHeight w:val="23"/>
        </w:trPr>
        <w:tc>
          <w:tcPr>
            <w:tcW w:w="9509" w:type="dxa"/>
            <w:gridSpan w:val="3"/>
            <w:tcBorders>
              <w:top w:val="single" w:sz="4" w:space="0" w:color="000000"/>
              <w:left w:val="single" w:sz="4" w:space="0" w:color="000000"/>
              <w:bottom w:val="single" w:sz="4" w:space="0" w:color="000000"/>
              <w:right w:val="single" w:sz="4" w:space="0" w:color="000000"/>
            </w:tcBorders>
            <w:shd w:val="clear" w:color="auto" w:fill="auto"/>
          </w:tcPr>
          <w:p w:rsidR="00BF13C8" w:rsidRPr="00BF13C8" w:rsidRDefault="00BF13C8" w:rsidP="00BF13C8">
            <w:pPr>
              <w:spacing w:after="0" w:line="240" w:lineRule="auto"/>
              <w:rPr>
                <w:rFonts w:ascii="Times New Roman" w:eastAsia="Times New Roman" w:hAnsi="Times New Roman"/>
                <w:sz w:val="14"/>
                <w:szCs w:val="14"/>
                <w:lang w:eastAsia="zh-CN"/>
              </w:rPr>
            </w:pPr>
            <w:r w:rsidRPr="00BF13C8">
              <w:rPr>
                <w:rFonts w:ascii="Times New Roman" w:hAnsi="Times New Roman"/>
                <w:i/>
                <w:sz w:val="14"/>
                <w:szCs w:val="14"/>
                <w:lang w:eastAsia="en-US"/>
              </w:rPr>
              <w:t xml:space="preserve">Примечание: территориальная доступность </w:t>
            </w:r>
            <w:r w:rsidRPr="00BF13C8">
              <w:rPr>
                <w:rFonts w:ascii="Times New Roman" w:eastAsia="Times New Roman" w:hAnsi="Times New Roman"/>
                <w:i/>
                <w:sz w:val="14"/>
                <w:szCs w:val="14"/>
                <w:lang w:eastAsia="zh-CN"/>
              </w:rPr>
              <w:t xml:space="preserve">предприятий общественного питания применима для  общественно-деловых центров </w:t>
            </w:r>
          </w:p>
        </w:tc>
      </w:tr>
      <w:tr w:rsidR="00BF13C8" w:rsidRPr="00BF13C8" w:rsidTr="00BF13C8">
        <w:trPr>
          <w:trHeight w:val="23"/>
        </w:trPr>
        <w:tc>
          <w:tcPr>
            <w:tcW w:w="2563" w:type="dxa"/>
            <w:tcBorders>
              <w:top w:val="single" w:sz="4" w:space="0" w:color="000000"/>
              <w:left w:val="single" w:sz="4" w:space="0" w:color="000000"/>
              <w:bottom w:val="single" w:sz="4" w:space="0" w:color="000000"/>
            </w:tcBorders>
            <w:shd w:val="clear" w:color="auto" w:fill="auto"/>
            <w:vAlign w:val="center"/>
          </w:tcPr>
          <w:p w:rsidR="00BF13C8" w:rsidRPr="00BF13C8" w:rsidRDefault="00BF13C8" w:rsidP="00BF13C8">
            <w:pPr>
              <w:spacing w:after="0" w:line="240" w:lineRule="auto"/>
              <w:rPr>
                <w:rFonts w:ascii="Times New Roman" w:hAnsi="Times New Roman"/>
                <w:sz w:val="14"/>
                <w:szCs w:val="14"/>
                <w:lang w:eastAsia="en-US"/>
              </w:rPr>
            </w:pPr>
            <w:r w:rsidRPr="00BF13C8">
              <w:rPr>
                <w:rFonts w:ascii="Times New Roman" w:eastAsia="Times New Roman" w:hAnsi="Times New Roman"/>
                <w:sz w:val="14"/>
                <w:szCs w:val="14"/>
                <w:lang w:eastAsia="zh-CN"/>
              </w:rPr>
              <w:t>Предприятия бытового обслуживания</w:t>
            </w:r>
          </w:p>
        </w:tc>
        <w:tc>
          <w:tcPr>
            <w:tcW w:w="3260" w:type="dxa"/>
            <w:tcBorders>
              <w:top w:val="single" w:sz="4" w:space="0" w:color="000000"/>
              <w:left w:val="single" w:sz="4" w:space="0" w:color="000000"/>
              <w:bottom w:val="single" w:sz="4" w:space="0" w:color="000000"/>
            </w:tcBorders>
            <w:shd w:val="clear" w:color="auto" w:fill="auto"/>
          </w:tcPr>
          <w:p w:rsidR="00BF13C8" w:rsidRPr="00BF13C8" w:rsidRDefault="00BF13C8" w:rsidP="00BF13C8">
            <w:pPr>
              <w:spacing w:after="0" w:line="240" w:lineRule="auto"/>
              <w:rPr>
                <w:rFonts w:ascii="Times New Roman" w:eastAsia="Times New Roman" w:hAnsi="Times New Roman"/>
                <w:sz w:val="14"/>
                <w:szCs w:val="14"/>
                <w:lang w:eastAsia="zh-CN"/>
              </w:rPr>
            </w:pPr>
            <w:r w:rsidRPr="00BF13C8">
              <w:rPr>
                <w:rFonts w:ascii="Times New Roman" w:hAnsi="Times New Roman"/>
                <w:sz w:val="14"/>
                <w:szCs w:val="14"/>
                <w:lang w:eastAsia="en-US"/>
              </w:rPr>
              <w:t>Уровень территориальной доступности для населения, м/минут</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BF13C8" w:rsidRPr="00BF13C8" w:rsidRDefault="00BF13C8" w:rsidP="00BF13C8">
            <w:pPr>
              <w:spacing w:after="0" w:line="240" w:lineRule="auto"/>
              <w:rPr>
                <w:rFonts w:ascii="Times New Roman" w:eastAsia="Times New Roman" w:hAnsi="Times New Roman"/>
                <w:sz w:val="14"/>
                <w:szCs w:val="14"/>
                <w:lang w:eastAsia="zh-CN"/>
              </w:rPr>
            </w:pPr>
            <w:r w:rsidRPr="00BF13C8">
              <w:rPr>
                <w:rFonts w:ascii="Times New Roman" w:eastAsia="Times New Roman" w:hAnsi="Times New Roman"/>
                <w:sz w:val="14"/>
                <w:szCs w:val="14"/>
                <w:lang w:eastAsia="zh-CN"/>
              </w:rPr>
              <w:t>Пешеходная доступность:</w:t>
            </w:r>
          </w:p>
        </w:tc>
      </w:tr>
      <w:tr w:rsidR="00BF13C8" w:rsidRPr="00BF13C8" w:rsidTr="00BF13C8">
        <w:trPr>
          <w:trHeight w:val="23"/>
        </w:trPr>
        <w:tc>
          <w:tcPr>
            <w:tcW w:w="2563" w:type="dxa"/>
            <w:tcBorders>
              <w:top w:val="single" w:sz="4" w:space="0" w:color="000000"/>
              <w:left w:val="single" w:sz="4" w:space="0" w:color="000000"/>
              <w:bottom w:val="single" w:sz="4" w:space="0" w:color="000000"/>
            </w:tcBorders>
            <w:shd w:val="clear" w:color="auto" w:fill="auto"/>
          </w:tcPr>
          <w:p w:rsidR="00BF13C8" w:rsidRPr="00BF13C8" w:rsidRDefault="00BF13C8" w:rsidP="00BF13C8">
            <w:pPr>
              <w:snapToGrid w:val="0"/>
              <w:spacing w:after="0" w:line="240" w:lineRule="auto"/>
              <w:rPr>
                <w:rFonts w:ascii="Times New Roman" w:hAnsi="Times New Roman"/>
                <w:b/>
                <w:sz w:val="14"/>
                <w:szCs w:val="14"/>
                <w:lang w:eastAsia="en-US"/>
              </w:rPr>
            </w:pPr>
          </w:p>
        </w:tc>
        <w:tc>
          <w:tcPr>
            <w:tcW w:w="3260" w:type="dxa"/>
            <w:tcBorders>
              <w:top w:val="single" w:sz="4" w:space="0" w:color="000000"/>
              <w:left w:val="single" w:sz="4" w:space="0" w:color="000000"/>
              <w:bottom w:val="single" w:sz="4" w:space="0" w:color="000000"/>
            </w:tcBorders>
            <w:shd w:val="clear" w:color="auto" w:fill="auto"/>
          </w:tcPr>
          <w:p w:rsidR="00BF13C8" w:rsidRPr="00BF13C8" w:rsidRDefault="00BF13C8" w:rsidP="00BF13C8">
            <w:pPr>
              <w:snapToGrid w:val="0"/>
              <w:spacing w:after="0" w:line="240" w:lineRule="auto"/>
              <w:rPr>
                <w:rFonts w:ascii="Times New Roman" w:hAnsi="Times New Roman"/>
                <w:sz w:val="14"/>
                <w:szCs w:val="14"/>
                <w:lang w:eastAsia="en-US"/>
              </w:rPr>
            </w:pP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BF13C8" w:rsidRPr="00BF13C8" w:rsidRDefault="00BF13C8" w:rsidP="00BF13C8">
            <w:pPr>
              <w:spacing w:after="0" w:line="240" w:lineRule="auto"/>
              <w:rPr>
                <w:rFonts w:ascii="Times New Roman" w:eastAsia="Times New Roman" w:hAnsi="Times New Roman"/>
                <w:sz w:val="14"/>
                <w:szCs w:val="14"/>
                <w:lang w:eastAsia="zh-CN"/>
              </w:rPr>
            </w:pPr>
            <w:r w:rsidRPr="00BF13C8">
              <w:rPr>
                <w:rFonts w:ascii="Times New Roman" w:eastAsia="Times New Roman" w:hAnsi="Times New Roman"/>
                <w:sz w:val="14"/>
                <w:szCs w:val="14"/>
                <w:lang w:eastAsia="zh-CN"/>
              </w:rPr>
              <w:t>30 минут</w:t>
            </w:r>
          </w:p>
        </w:tc>
      </w:tr>
      <w:tr w:rsidR="00BF13C8" w:rsidRPr="00BF13C8" w:rsidTr="00BF13C8">
        <w:trPr>
          <w:trHeight w:val="23"/>
        </w:trPr>
        <w:tc>
          <w:tcPr>
            <w:tcW w:w="9509" w:type="dxa"/>
            <w:gridSpan w:val="3"/>
            <w:tcBorders>
              <w:top w:val="single" w:sz="4" w:space="0" w:color="000000"/>
              <w:left w:val="single" w:sz="4" w:space="0" w:color="000000"/>
              <w:bottom w:val="single" w:sz="4" w:space="0" w:color="000000"/>
              <w:right w:val="single" w:sz="4" w:space="0" w:color="000000"/>
            </w:tcBorders>
            <w:shd w:val="clear" w:color="auto" w:fill="auto"/>
          </w:tcPr>
          <w:p w:rsidR="00BF13C8" w:rsidRPr="00BF13C8" w:rsidRDefault="00BF13C8" w:rsidP="00BF13C8">
            <w:pPr>
              <w:spacing w:after="0" w:line="240" w:lineRule="auto"/>
              <w:jc w:val="center"/>
              <w:rPr>
                <w:rFonts w:ascii="Times New Roman" w:eastAsia="Times New Roman" w:hAnsi="Times New Roman"/>
                <w:sz w:val="14"/>
                <w:szCs w:val="14"/>
                <w:lang w:eastAsia="zh-CN"/>
              </w:rPr>
            </w:pPr>
            <w:r w:rsidRPr="00BF13C8">
              <w:rPr>
                <w:rFonts w:ascii="Times New Roman" w:eastAsia="Times New Roman" w:hAnsi="Times New Roman"/>
                <w:b/>
                <w:sz w:val="14"/>
                <w:szCs w:val="14"/>
                <w:lang w:eastAsia="zh-CN"/>
              </w:rPr>
              <w:t>В области кредитно-финансового обслуживания</w:t>
            </w:r>
          </w:p>
        </w:tc>
      </w:tr>
      <w:tr w:rsidR="00BF13C8" w:rsidRPr="00BF13C8" w:rsidTr="00BF13C8">
        <w:trPr>
          <w:trHeight w:val="23"/>
        </w:trPr>
        <w:tc>
          <w:tcPr>
            <w:tcW w:w="2563" w:type="dxa"/>
            <w:tcBorders>
              <w:top w:val="single" w:sz="4" w:space="0" w:color="000000"/>
              <w:left w:val="single" w:sz="4" w:space="0" w:color="000000"/>
              <w:bottom w:val="single" w:sz="4" w:space="0" w:color="000000"/>
            </w:tcBorders>
            <w:shd w:val="clear" w:color="auto" w:fill="auto"/>
            <w:vAlign w:val="center"/>
          </w:tcPr>
          <w:p w:rsidR="00BF13C8" w:rsidRPr="00BF13C8" w:rsidRDefault="00BF13C8" w:rsidP="00BF13C8">
            <w:pPr>
              <w:spacing w:after="0" w:line="240" w:lineRule="auto"/>
              <w:rPr>
                <w:rFonts w:ascii="Times New Roman" w:hAnsi="Times New Roman"/>
                <w:sz w:val="14"/>
                <w:szCs w:val="14"/>
                <w:lang w:eastAsia="en-US"/>
              </w:rPr>
            </w:pPr>
            <w:r w:rsidRPr="00BF13C8">
              <w:rPr>
                <w:rFonts w:ascii="Times New Roman" w:eastAsia="Times New Roman" w:hAnsi="Times New Roman"/>
                <w:sz w:val="14"/>
                <w:szCs w:val="14"/>
                <w:lang w:eastAsia="zh-CN"/>
              </w:rPr>
              <w:t>Отделения банков</w:t>
            </w:r>
          </w:p>
        </w:tc>
        <w:tc>
          <w:tcPr>
            <w:tcW w:w="3260" w:type="dxa"/>
            <w:tcBorders>
              <w:top w:val="single" w:sz="4" w:space="0" w:color="000000"/>
              <w:left w:val="single" w:sz="4" w:space="0" w:color="000000"/>
              <w:bottom w:val="single" w:sz="4" w:space="0" w:color="000000"/>
            </w:tcBorders>
            <w:shd w:val="clear" w:color="auto" w:fill="auto"/>
          </w:tcPr>
          <w:p w:rsidR="00BF13C8" w:rsidRPr="00BF13C8" w:rsidRDefault="00BF13C8" w:rsidP="00BF13C8">
            <w:pPr>
              <w:spacing w:after="0" w:line="240" w:lineRule="auto"/>
              <w:rPr>
                <w:rFonts w:ascii="Times New Roman" w:eastAsia="Times New Roman" w:hAnsi="Times New Roman"/>
                <w:sz w:val="14"/>
                <w:szCs w:val="14"/>
                <w:lang w:eastAsia="zh-CN"/>
              </w:rPr>
            </w:pPr>
            <w:r w:rsidRPr="00BF13C8">
              <w:rPr>
                <w:rFonts w:ascii="Times New Roman" w:hAnsi="Times New Roman"/>
                <w:sz w:val="14"/>
                <w:szCs w:val="14"/>
                <w:lang w:eastAsia="en-US"/>
              </w:rPr>
              <w:t>Уровень территориальной доступности для населения, м/минут</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BF13C8" w:rsidRPr="00BF13C8" w:rsidRDefault="00BF13C8" w:rsidP="00BF13C8">
            <w:pPr>
              <w:spacing w:after="0" w:line="240" w:lineRule="auto"/>
              <w:rPr>
                <w:rFonts w:ascii="Times New Roman" w:eastAsia="Times New Roman" w:hAnsi="Times New Roman"/>
                <w:sz w:val="14"/>
                <w:szCs w:val="14"/>
                <w:lang w:eastAsia="zh-CN"/>
              </w:rPr>
            </w:pPr>
            <w:r w:rsidRPr="00BF13C8">
              <w:rPr>
                <w:rFonts w:ascii="Times New Roman" w:eastAsia="Times New Roman" w:hAnsi="Times New Roman"/>
                <w:sz w:val="14"/>
                <w:szCs w:val="14"/>
                <w:lang w:eastAsia="zh-CN"/>
              </w:rPr>
              <w:t>Пешеходная доступность</w:t>
            </w:r>
          </w:p>
        </w:tc>
      </w:tr>
    </w:tbl>
    <w:p w:rsidR="00D30CE9" w:rsidRDefault="00D30CE9" w:rsidP="00D30CE9">
      <w:pPr>
        <w:suppressAutoHyphens w:val="0"/>
        <w:spacing w:line="360" w:lineRule="auto"/>
        <w:ind w:firstLine="709"/>
        <w:jc w:val="both"/>
        <w:rPr>
          <w:rFonts w:ascii="Times New Roman" w:eastAsia="Times New Roman" w:hAnsi="Times New Roman"/>
          <w:b/>
          <w:sz w:val="24"/>
          <w:szCs w:val="24"/>
          <w:lang w:eastAsia="ru-RU"/>
        </w:rPr>
      </w:pPr>
      <w:r w:rsidRPr="00D30CE9">
        <w:rPr>
          <w:rFonts w:ascii="Times New Roman" w:eastAsia="Times New Roman" w:hAnsi="Times New Roman"/>
          <w:b/>
          <w:sz w:val="24"/>
          <w:szCs w:val="24"/>
          <w:lang w:eastAsia="ru-RU"/>
        </w:rPr>
        <w:lastRenderedPageBreak/>
        <w:t>6. ОЦЕНКА ЭФФЕКТИВНОСТИ МЕРОПРИЯТИЙ, ВКЛЮЧЕННЫХ В ПРОГРАММУ, В ТОМ ЧИСЛЕ</w:t>
      </w:r>
      <w:r>
        <w:rPr>
          <w:rFonts w:ascii="Times New Roman" w:eastAsia="Times New Roman" w:hAnsi="Times New Roman"/>
          <w:b/>
          <w:sz w:val="24"/>
          <w:szCs w:val="24"/>
          <w:lang w:eastAsia="ru-RU"/>
        </w:rPr>
        <w:t>,</w:t>
      </w:r>
      <w:r w:rsidRPr="00D30CE9">
        <w:rPr>
          <w:rFonts w:ascii="Times New Roman" w:eastAsia="Times New Roman" w:hAnsi="Times New Roman"/>
          <w:b/>
          <w:sz w:val="24"/>
          <w:szCs w:val="24"/>
          <w:lang w:eastAsia="ru-RU"/>
        </w:rPr>
        <w:t xml:space="preserve"> С ТОЧКИ ЗРЕНИЯ ДОСТИЖЕНИЯ РАСЧЕТНОГО УРОВНЯ ОБЕСПЕЧЕННОСТИ НАСЕЛЕНИЯ</w:t>
      </w:r>
      <w:r>
        <w:rPr>
          <w:rFonts w:ascii="Times New Roman" w:eastAsia="Times New Roman" w:hAnsi="Times New Roman"/>
          <w:b/>
          <w:sz w:val="24"/>
          <w:szCs w:val="24"/>
          <w:lang w:eastAsia="ru-RU"/>
        </w:rPr>
        <w:t>,</w:t>
      </w:r>
      <w:r w:rsidRPr="00D30CE9">
        <w:rPr>
          <w:rFonts w:ascii="Times New Roman" w:eastAsia="Times New Roman" w:hAnsi="Times New Roman"/>
          <w:b/>
          <w:sz w:val="24"/>
          <w:szCs w:val="24"/>
          <w:lang w:eastAsia="ru-RU"/>
        </w:rPr>
        <w:t xml:space="preserve"> ПОСЕЛЕНИЯ УСЛУГАМИ В ОБЛАСТЯХ, УКАЗАННЫХ В ПУНКТЕ 1 ТРЕБОВАНИЙ УТВЕРЖДЕННЫХ ПОСТАНОВЛЕНИЕМ ПРАВИТЕЛЬСТВА РФ ОТ 01.10.2015 ГОДА № 1050, В СООТВЕТСТВИИ С НОРМАТИВАМИ ГРАДОСТРОИТЕЛЬНОГО ПРОЕКТИРОВАНИЯ СООТВЕТСТВЕННО ПОСЕЛЕНИЯ</w:t>
      </w:r>
    </w:p>
    <w:p w:rsidR="00A05DAF" w:rsidRPr="00A05DAF" w:rsidRDefault="00A05DAF" w:rsidP="00A05DAF">
      <w:pPr>
        <w:suppressAutoHyphens w:val="0"/>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Программа</w:t>
      </w:r>
      <w:r w:rsidRPr="00A05DAF">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комплексного развития социальной инфраструктуры </w:t>
      </w:r>
      <w:r w:rsidR="00C704BA">
        <w:rPr>
          <w:rFonts w:ascii="Times New Roman" w:eastAsia="Times New Roman" w:hAnsi="Times New Roman"/>
          <w:sz w:val="24"/>
          <w:szCs w:val="24"/>
          <w:lang w:eastAsia="ru-RU"/>
        </w:rPr>
        <w:t>Новодмитриевского</w:t>
      </w:r>
      <w:r w:rsidR="00D71DB4">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СП </w:t>
      </w:r>
      <w:r w:rsidRPr="00A05DAF">
        <w:rPr>
          <w:rFonts w:ascii="Times New Roman" w:eastAsia="Times New Roman" w:hAnsi="Times New Roman"/>
          <w:sz w:val="24"/>
          <w:szCs w:val="24"/>
          <w:lang w:eastAsia="ru-RU"/>
        </w:rPr>
        <w:t>разработан</w:t>
      </w:r>
      <w:r>
        <w:rPr>
          <w:rFonts w:ascii="Times New Roman" w:eastAsia="Times New Roman" w:hAnsi="Times New Roman"/>
          <w:sz w:val="24"/>
          <w:szCs w:val="24"/>
          <w:lang w:eastAsia="ru-RU"/>
        </w:rPr>
        <w:t>а</w:t>
      </w:r>
      <w:r w:rsidRPr="00A05DAF">
        <w:rPr>
          <w:rFonts w:ascii="Times New Roman" w:eastAsia="Times New Roman" w:hAnsi="Times New Roman"/>
          <w:sz w:val="24"/>
          <w:szCs w:val="24"/>
          <w:lang w:eastAsia="ru-RU"/>
        </w:rPr>
        <w:t xml:space="preserve"> в целях обеспечения пространственного развития территории, соответствующего качеству жизни населения, предусмотренному документами социально-экономического развития поселения, определяющими и содержащими цели и задачи социально-экономического развития территории поселения.</w:t>
      </w:r>
    </w:p>
    <w:p w:rsidR="00A05DAF" w:rsidRPr="00A05DAF" w:rsidRDefault="00A05DAF" w:rsidP="00A05DAF">
      <w:pPr>
        <w:suppressAutoHyphens w:val="0"/>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В свою очередь, м</w:t>
      </w:r>
      <w:r w:rsidRPr="00A05DAF">
        <w:rPr>
          <w:rFonts w:ascii="Times New Roman" w:eastAsia="Times New Roman" w:hAnsi="Times New Roman"/>
          <w:sz w:val="24"/>
          <w:szCs w:val="24"/>
          <w:lang w:eastAsia="ru-RU"/>
        </w:rPr>
        <w:t xml:space="preserve">естные нормативы градостроительного проектирования </w:t>
      </w:r>
      <w:r w:rsidR="00C704BA">
        <w:rPr>
          <w:rFonts w:ascii="Times New Roman" w:eastAsia="Times New Roman" w:hAnsi="Times New Roman"/>
          <w:sz w:val="24"/>
          <w:szCs w:val="24"/>
          <w:lang w:eastAsia="ru-RU"/>
        </w:rPr>
        <w:t>Новодмитриевского</w:t>
      </w:r>
      <w:r w:rsidR="00F64FB3">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СП </w:t>
      </w:r>
      <w:r w:rsidRPr="00A05DAF">
        <w:rPr>
          <w:rFonts w:ascii="Times New Roman" w:eastAsia="Times New Roman" w:hAnsi="Times New Roman"/>
          <w:sz w:val="24"/>
          <w:szCs w:val="24"/>
          <w:lang w:eastAsia="ru-RU"/>
        </w:rPr>
        <w:t>позволяют обеспечить согласованность решений и показателей развития территории, устанавливаемых в документах социально-экономического развития и территориального планирования, таких как прогноз социально-экономического развития поселения и генплан поселения.</w:t>
      </w:r>
    </w:p>
    <w:p w:rsidR="00A05DAF" w:rsidRPr="00A05DAF" w:rsidRDefault="00A05DAF" w:rsidP="00A05DAF">
      <w:pPr>
        <w:suppressAutoHyphens w:val="0"/>
        <w:spacing w:after="0" w:line="360" w:lineRule="auto"/>
        <w:ind w:firstLine="709"/>
        <w:jc w:val="both"/>
        <w:rPr>
          <w:rFonts w:ascii="Times New Roman" w:eastAsia="Times New Roman" w:hAnsi="Times New Roman"/>
          <w:sz w:val="24"/>
          <w:szCs w:val="24"/>
          <w:lang w:eastAsia="ru-RU"/>
        </w:rPr>
      </w:pPr>
      <w:r w:rsidRPr="00A05DAF">
        <w:rPr>
          <w:rFonts w:ascii="Times New Roman" w:eastAsia="Times New Roman" w:hAnsi="Times New Roman"/>
          <w:sz w:val="24"/>
          <w:szCs w:val="24"/>
          <w:lang w:eastAsia="ru-RU"/>
        </w:rPr>
        <w:t>Местные нормативы градостроительного проектирования поселения направлены на решение следующих основных задач:</w:t>
      </w:r>
    </w:p>
    <w:p w:rsidR="00A05DAF" w:rsidRPr="00A05DAF" w:rsidRDefault="00A05DAF" w:rsidP="00A05DAF">
      <w:pPr>
        <w:suppressAutoHyphens w:val="0"/>
        <w:spacing w:after="0" w:line="360" w:lineRule="auto"/>
        <w:ind w:firstLine="709"/>
        <w:jc w:val="both"/>
        <w:rPr>
          <w:rFonts w:ascii="Times New Roman" w:eastAsia="Times New Roman" w:hAnsi="Times New Roman"/>
          <w:sz w:val="24"/>
          <w:szCs w:val="24"/>
          <w:lang w:eastAsia="ru-RU"/>
        </w:rPr>
      </w:pPr>
      <w:r w:rsidRPr="00A05DAF">
        <w:rPr>
          <w:rFonts w:ascii="Times New Roman" w:eastAsia="Times New Roman" w:hAnsi="Times New Roman"/>
          <w:sz w:val="24"/>
          <w:szCs w:val="24"/>
          <w:lang w:eastAsia="ru-RU"/>
        </w:rPr>
        <w:t>1) установление расчетных показателей, применение которых необходимо при разработке или корректировке градостроительной документации;</w:t>
      </w:r>
    </w:p>
    <w:p w:rsidR="00A05DAF" w:rsidRPr="00A05DAF" w:rsidRDefault="00A05DAF" w:rsidP="00A05DAF">
      <w:pPr>
        <w:suppressAutoHyphens w:val="0"/>
        <w:spacing w:after="0" w:line="360" w:lineRule="auto"/>
        <w:ind w:firstLine="709"/>
        <w:jc w:val="both"/>
        <w:rPr>
          <w:rFonts w:ascii="Times New Roman" w:eastAsia="Times New Roman" w:hAnsi="Times New Roman"/>
          <w:sz w:val="24"/>
          <w:szCs w:val="24"/>
          <w:lang w:eastAsia="ru-RU"/>
        </w:rPr>
      </w:pPr>
      <w:r w:rsidRPr="00A05DAF">
        <w:rPr>
          <w:rFonts w:ascii="Times New Roman" w:eastAsia="Times New Roman" w:hAnsi="Times New Roman"/>
          <w:sz w:val="24"/>
          <w:szCs w:val="24"/>
          <w:lang w:eastAsia="ru-RU"/>
        </w:rPr>
        <w:t>2) распределение используемых при проектировании расчетных показателей на группы по видам градостроительной документации (словосочетания «документы градостроительного проектирования» и «градостроительная документация» используются в местных нормативах градостроительного проектирования как равнозначные);</w:t>
      </w:r>
    </w:p>
    <w:p w:rsidR="00A05DAF" w:rsidRPr="00A05DAF" w:rsidRDefault="00A05DAF" w:rsidP="00A05DAF">
      <w:pPr>
        <w:suppressAutoHyphens w:val="0"/>
        <w:spacing w:after="0" w:line="360" w:lineRule="auto"/>
        <w:ind w:firstLine="709"/>
        <w:jc w:val="both"/>
        <w:rPr>
          <w:rFonts w:ascii="Times New Roman" w:eastAsia="Times New Roman" w:hAnsi="Times New Roman"/>
          <w:sz w:val="24"/>
          <w:szCs w:val="24"/>
          <w:lang w:eastAsia="ru-RU"/>
        </w:rPr>
      </w:pPr>
      <w:r w:rsidRPr="00A05DAF">
        <w:rPr>
          <w:rFonts w:ascii="Times New Roman" w:eastAsia="Times New Roman" w:hAnsi="Times New Roman"/>
          <w:sz w:val="24"/>
          <w:szCs w:val="24"/>
          <w:lang w:eastAsia="ru-RU"/>
        </w:rPr>
        <w:t xml:space="preserve">3) обеспечение оценки качества градостроительной документации в плане соответствия её решений целям повышения качества жизни населения, установленным в документах социально-экономического развития; </w:t>
      </w:r>
    </w:p>
    <w:p w:rsidR="00A05DAF" w:rsidRPr="00A05DAF" w:rsidRDefault="00A05DAF" w:rsidP="00A05DAF">
      <w:pPr>
        <w:suppressAutoHyphens w:val="0"/>
        <w:spacing w:after="0" w:line="360" w:lineRule="auto"/>
        <w:ind w:firstLine="709"/>
        <w:jc w:val="both"/>
        <w:rPr>
          <w:rFonts w:ascii="Times New Roman" w:eastAsia="Times New Roman" w:hAnsi="Times New Roman"/>
          <w:sz w:val="24"/>
          <w:szCs w:val="24"/>
          <w:lang w:eastAsia="ru-RU"/>
        </w:rPr>
      </w:pPr>
      <w:r w:rsidRPr="00A05DAF">
        <w:rPr>
          <w:rFonts w:ascii="Times New Roman" w:eastAsia="Times New Roman" w:hAnsi="Times New Roman"/>
          <w:sz w:val="24"/>
          <w:szCs w:val="24"/>
          <w:lang w:eastAsia="ru-RU"/>
        </w:rPr>
        <w:t>4) обеспечение постоянного контроля за соответствием решений градостроительной документации, изменяющимся социально-экономическим условиям на территории поселения.</w:t>
      </w:r>
    </w:p>
    <w:p w:rsidR="00A05DAF" w:rsidRPr="00A05DAF" w:rsidRDefault="00A05DAF" w:rsidP="00A05DAF">
      <w:pPr>
        <w:suppressAutoHyphens w:val="0"/>
        <w:spacing w:after="0" w:line="360" w:lineRule="auto"/>
        <w:ind w:firstLine="709"/>
        <w:jc w:val="both"/>
        <w:rPr>
          <w:rFonts w:ascii="Times New Roman" w:eastAsia="Times New Roman" w:hAnsi="Times New Roman"/>
          <w:sz w:val="24"/>
          <w:szCs w:val="24"/>
          <w:lang w:eastAsia="ru-RU"/>
        </w:rPr>
      </w:pPr>
      <w:r w:rsidRPr="00A05DAF">
        <w:rPr>
          <w:rFonts w:ascii="Times New Roman" w:eastAsia="Times New Roman" w:hAnsi="Times New Roman"/>
          <w:sz w:val="24"/>
          <w:szCs w:val="24"/>
          <w:lang w:eastAsia="ru-RU"/>
        </w:rPr>
        <w:t>При внесении изменений в местные нормативы градостроительного проектирования поселения учитывались требования:</w:t>
      </w:r>
    </w:p>
    <w:p w:rsidR="00A05DAF" w:rsidRPr="00A05DAF" w:rsidRDefault="00A05DAF" w:rsidP="00A05DAF">
      <w:pPr>
        <w:suppressAutoHyphens w:val="0"/>
        <w:spacing w:after="0" w:line="360" w:lineRule="auto"/>
        <w:ind w:firstLine="709"/>
        <w:jc w:val="both"/>
        <w:rPr>
          <w:rFonts w:ascii="Times New Roman" w:eastAsia="Times New Roman" w:hAnsi="Times New Roman"/>
          <w:sz w:val="24"/>
          <w:szCs w:val="24"/>
          <w:lang w:eastAsia="ru-RU"/>
        </w:rPr>
      </w:pPr>
      <w:r w:rsidRPr="00A05DAF">
        <w:rPr>
          <w:rFonts w:ascii="Times New Roman" w:eastAsia="Times New Roman" w:hAnsi="Times New Roman"/>
          <w:sz w:val="24"/>
          <w:szCs w:val="24"/>
          <w:lang w:eastAsia="ru-RU"/>
        </w:rPr>
        <w:t>- охраны окружающей среды;</w:t>
      </w:r>
    </w:p>
    <w:p w:rsidR="00A05DAF" w:rsidRPr="00A05DAF" w:rsidRDefault="00A05DAF" w:rsidP="00A05DAF">
      <w:pPr>
        <w:suppressAutoHyphens w:val="0"/>
        <w:spacing w:after="0" w:line="360" w:lineRule="auto"/>
        <w:ind w:firstLine="709"/>
        <w:jc w:val="both"/>
        <w:rPr>
          <w:rFonts w:ascii="Times New Roman" w:eastAsia="Times New Roman" w:hAnsi="Times New Roman"/>
          <w:sz w:val="24"/>
          <w:szCs w:val="24"/>
          <w:lang w:eastAsia="ru-RU"/>
        </w:rPr>
      </w:pPr>
      <w:r w:rsidRPr="00A05DAF">
        <w:rPr>
          <w:rFonts w:ascii="Times New Roman" w:eastAsia="Times New Roman" w:hAnsi="Times New Roman"/>
          <w:sz w:val="24"/>
          <w:szCs w:val="24"/>
          <w:lang w:eastAsia="ru-RU"/>
        </w:rPr>
        <w:lastRenderedPageBreak/>
        <w:t>- санитарно-гигиенических норм;</w:t>
      </w:r>
    </w:p>
    <w:p w:rsidR="00A05DAF" w:rsidRPr="00A05DAF" w:rsidRDefault="00A05DAF" w:rsidP="00A05DAF">
      <w:pPr>
        <w:suppressAutoHyphens w:val="0"/>
        <w:spacing w:after="0" w:line="360" w:lineRule="auto"/>
        <w:ind w:firstLine="709"/>
        <w:jc w:val="both"/>
        <w:rPr>
          <w:rFonts w:ascii="Times New Roman" w:eastAsia="Times New Roman" w:hAnsi="Times New Roman"/>
          <w:sz w:val="24"/>
          <w:szCs w:val="24"/>
          <w:lang w:eastAsia="ru-RU"/>
        </w:rPr>
      </w:pPr>
      <w:r w:rsidRPr="00A05DAF">
        <w:rPr>
          <w:rFonts w:ascii="Times New Roman" w:eastAsia="Times New Roman" w:hAnsi="Times New Roman"/>
          <w:sz w:val="24"/>
          <w:szCs w:val="24"/>
          <w:lang w:eastAsia="ru-RU"/>
        </w:rPr>
        <w:t>- охраны памятников истории и культуры;</w:t>
      </w:r>
    </w:p>
    <w:p w:rsidR="00A05DAF" w:rsidRPr="00A05DAF" w:rsidRDefault="00A05DAF" w:rsidP="00A05DAF">
      <w:pPr>
        <w:suppressAutoHyphens w:val="0"/>
        <w:spacing w:after="0" w:line="360" w:lineRule="auto"/>
        <w:ind w:firstLine="709"/>
        <w:jc w:val="both"/>
        <w:rPr>
          <w:rFonts w:ascii="Times New Roman" w:eastAsia="Times New Roman" w:hAnsi="Times New Roman"/>
          <w:sz w:val="24"/>
          <w:szCs w:val="24"/>
          <w:lang w:eastAsia="ru-RU"/>
        </w:rPr>
      </w:pPr>
      <w:r w:rsidRPr="00A05DAF">
        <w:rPr>
          <w:rFonts w:ascii="Times New Roman" w:eastAsia="Times New Roman" w:hAnsi="Times New Roman"/>
          <w:sz w:val="24"/>
          <w:szCs w:val="24"/>
          <w:lang w:eastAsia="ru-RU"/>
        </w:rPr>
        <w:t>- интенсивности использования территорий иного назначения, выраженной в процентах застройки, иных показателях;</w:t>
      </w:r>
    </w:p>
    <w:p w:rsidR="00D30CE9" w:rsidRDefault="00A05DAF" w:rsidP="00A05DAF">
      <w:pPr>
        <w:suppressAutoHyphens w:val="0"/>
        <w:spacing w:after="0" w:line="360" w:lineRule="auto"/>
        <w:ind w:firstLine="709"/>
        <w:jc w:val="both"/>
        <w:rPr>
          <w:rFonts w:ascii="Times New Roman" w:eastAsia="Times New Roman" w:hAnsi="Times New Roman"/>
          <w:sz w:val="24"/>
          <w:szCs w:val="24"/>
          <w:lang w:eastAsia="ru-RU"/>
        </w:rPr>
      </w:pPr>
      <w:r w:rsidRPr="00A05DAF">
        <w:rPr>
          <w:rFonts w:ascii="Times New Roman" w:eastAsia="Times New Roman" w:hAnsi="Times New Roman"/>
          <w:sz w:val="24"/>
          <w:szCs w:val="24"/>
          <w:lang w:eastAsia="ru-RU"/>
        </w:rPr>
        <w:t>- пожарной безопасности.</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Мероприятия (инвестиционные проекты) по проектированию, строительству, реконструкции объектов социальной инфраструктуры поселения, отраженные в таблице </w:t>
      </w:r>
      <w:r w:rsidR="00F64FB3">
        <w:rPr>
          <w:rFonts w:ascii="Times New Roman" w:eastAsia="Times New Roman" w:hAnsi="Times New Roman"/>
          <w:sz w:val="24"/>
          <w:szCs w:val="24"/>
          <w:lang w:eastAsia="ru-RU"/>
        </w:rPr>
        <w:t>5</w:t>
      </w:r>
      <w:r>
        <w:rPr>
          <w:rFonts w:ascii="Times New Roman" w:eastAsia="Times New Roman" w:hAnsi="Times New Roman"/>
          <w:sz w:val="24"/>
          <w:szCs w:val="24"/>
          <w:lang w:eastAsia="ru-RU"/>
        </w:rPr>
        <w:t xml:space="preserve"> настоящей Программы, соответствуют н</w:t>
      </w:r>
      <w:r w:rsidRPr="00791B94">
        <w:rPr>
          <w:rFonts w:ascii="Times New Roman" w:eastAsia="Times New Roman" w:hAnsi="Times New Roman"/>
          <w:sz w:val="24"/>
          <w:szCs w:val="24"/>
          <w:lang w:eastAsia="ru-RU"/>
        </w:rPr>
        <w:t>орматив</w:t>
      </w:r>
      <w:r>
        <w:rPr>
          <w:rFonts w:ascii="Times New Roman" w:eastAsia="Times New Roman" w:hAnsi="Times New Roman"/>
          <w:sz w:val="24"/>
          <w:szCs w:val="24"/>
          <w:lang w:eastAsia="ru-RU"/>
        </w:rPr>
        <w:t xml:space="preserve">ам </w:t>
      </w:r>
      <w:r w:rsidRPr="00791B94">
        <w:rPr>
          <w:rFonts w:ascii="Times New Roman" w:eastAsia="Times New Roman" w:hAnsi="Times New Roman"/>
          <w:sz w:val="24"/>
          <w:szCs w:val="24"/>
          <w:lang w:eastAsia="ru-RU"/>
        </w:rPr>
        <w:t>градостроительного проектирования поселения</w:t>
      </w:r>
      <w:r>
        <w:rPr>
          <w:rFonts w:ascii="Times New Roman" w:eastAsia="Times New Roman" w:hAnsi="Times New Roman"/>
          <w:sz w:val="24"/>
          <w:szCs w:val="24"/>
          <w:lang w:eastAsia="ru-RU"/>
        </w:rPr>
        <w:t>, в том числе целям и задачам настоящей Программы.</w:t>
      </w:r>
      <w:r w:rsidRPr="00791B94">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Нормативы </w:t>
      </w:r>
      <w:r w:rsidRPr="00791B94">
        <w:rPr>
          <w:rFonts w:ascii="Times New Roman" w:eastAsia="Times New Roman" w:hAnsi="Times New Roman"/>
          <w:sz w:val="24"/>
          <w:szCs w:val="24"/>
          <w:lang w:eastAsia="ru-RU"/>
        </w:rPr>
        <w:t>обеспеченности общеобразовательными организациями приняты с учетом 100</w:t>
      </w:r>
      <w:r w:rsidR="0061647A">
        <w:rPr>
          <w:rFonts w:ascii="Times New Roman" w:eastAsia="Times New Roman" w:hAnsi="Times New Roman"/>
          <w:sz w:val="24"/>
          <w:szCs w:val="24"/>
          <w:lang w:eastAsia="ru-RU"/>
        </w:rPr>
        <w:t xml:space="preserve"> </w:t>
      </w:r>
      <w:r w:rsidRPr="00791B94">
        <w:rPr>
          <w:rFonts w:ascii="Times New Roman" w:eastAsia="Times New Roman" w:hAnsi="Times New Roman"/>
          <w:sz w:val="24"/>
          <w:szCs w:val="24"/>
          <w:lang w:eastAsia="ru-RU"/>
        </w:rPr>
        <w:t>% охвата детей основным общим образованием (1-9 классы – от 6,5 до 16 лет) и 75% охвата детей средним общим образованием (10-11 классы – от 16 до 18) при обучении в одну смену. При отсутствии данных по демографии и в поселениях-новостройках норматив принимать не менее 180 учащихся на 1 тыс. человек. Нормативы размеров земельных участков общеобразовательных организаций принимаются в соот</w:t>
      </w:r>
      <w:r w:rsidR="0061647A">
        <w:rPr>
          <w:rFonts w:ascii="Times New Roman" w:eastAsia="Times New Roman" w:hAnsi="Times New Roman"/>
          <w:sz w:val="24"/>
          <w:szCs w:val="24"/>
          <w:lang w:eastAsia="ru-RU"/>
        </w:rPr>
        <w:t xml:space="preserve">ветствии со </w:t>
      </w:r>
      <w:r w:rsidRPr="00791B94">
        <w:rPr>
          <w:rFonts w:ascii="Times New Roman" w:eastAsia="Times New Roman" w:hAnsi="Times New Roman"/>
          <w:sz w:val="24"/>
          <w:szCs w:val="24"/>
          <w:lang w:eastAsia="ru-RU"/>
        </w:rPr>
        <w:t>СНиП 2.07.01-89*</w:t>
      </w:r>
    </w:p>
    <w:p w:rsidR="00791B94" w:rsidRPr="00791B94" w:rsidRDefault="00791B94" w:rsidP="0061647A">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Нормативы размеров земельных участков общеобразовательных организаций  п</w:t>
      </w:r>
      <w:r w:rsidR="0061647A">
        <w:rPr>
          <w:rFonts w:ascii="Times New Roman" w:eastAsia="Times New Roman" w:hAnsi="Times New Roman"/>
          <w:sz w:val="24"/>
          <w:szCs w:val="24"/>
          <w:lang w:eastAsia="ru-RU"/>
        </w:rPr>
        <w:t xml:space="preserve">ри соответствующей вместимости: </w:t>
      </w:r>
      <w:r w:rsidRPr="00791B94">
        <w:rPr>
          <w:rFonts w:ascii="Times New Roman" w:eastAsia="Times New Roman" w:hAnsi="Times New Roman"/>
          <w:sz w:val="24"/>
          <w:szCs w:val="24"/>
          <w:lang w:eastAsia="ru-RU"/>
        </w:rPr>
        <w:t>до 400 учащ</w:t>
      </w:r>
      <w:r w:rsidR="0061647A">
        <w:rPr>
          <w:rFonts w:ascii="Times New Roman" w:eastAsia="Times New Roman" w:hAnsi="Times New Roman"/>
          <w:sz w:val="24"/>
          <w:szCs w:val="24"/>
          <w:lang w:eastAsia="ru-RU"/>
        </w:rPr>
        <w:t xml:space="preserve">ихся – 50 кв. м на 1 учащегося; </w:t>
      </w:r>
      <w:r w:rsidRPr="00791B94">
        <w:rPr>
          <w:rFonts w:ascii="Times New Roman" w:eastAsia="Times New Roman" w:hAnsi="Times New Roman"/>
          <w:sz w:val="24"/>
          <w:szCs w:val="24"/>
          <w:lang w:eastAsia="ru-RU"/>
        </w:rPr>
        <w:t>400-500 учащ</w:t>
      </w:r>
      <w:r w:rsidR="0061647A">
        <w:rPr>
          <w:rFonts w:ascii="Times New Roman" w:eastAsia="Times New Roman" w:hAnsi="Times New Roman"/>
          <w:sz w:val="24"/>
          <w:szCs w:val="24"/>
          <w:lang w:eastAsia="ru-RU"/>
        </w:rPr>
        <w:t xml:space="preserve">ихся – 60 кв. м на 1 учащегося; </w:t>
      </w:r>
      <w:r w:rsidRPr="00791B94">
        <w:rPr>
          <w:rFonts w:ascii="Times New Roman" w:eastAsia="Times New Roman" w:hAnsi="Times New Roman"/>
          <w:sz w:val="24"/>
          <w:szCs w:val="24"/>
          <w:lang w:eastAsia="ru-RU"/>
        </w:rPr>
        <w:t>500-600 учащ</w:t>
      </w:r>
      <w:r w:rsidR="0061647A">
        <w:rPr>
          <w:rFonts w:ascii="Times New Roman" w:eastAsia="Times New Roman" w:hAnsi="Times New Roman"/>
          <w:sz w:val="24"/>
          <w:szCs w:val="24"/>
          <w:lang w:eastAsia="ru-RU"/>
        </w:rPr>
        <w:t xml:space="preserve">ихся – 50 кв. м на 1 учащегося; </w:t>
      </w:r>
      <w:r w:rsidRPr="00791B94">
        <w:rPr>
          <w:rFonts w:ascii="Times New Roman" w:eastAsia="Times New Roman" w:hAnsi="Times New Roman"/>
          <w:sz w:val="24"/>
          <w:szCs w:val="24"/>
          <w:lang w:eastAsia="ru-RU"/>
        </w:rPr>
        <w:t>600-800 учащих</w:t>
      </w:r>
      <w:r w:rsidR="0061647A">
        <w:rPr>
          <w:rFonts w:ascii="Times New Roman" w:eastAsia="Times New Roman" w:hAnsi="Times New Roman"/>
          <w:sz w:val="24"/>
          <w:szCs w:val="24"/>
          <w:lang w:eastAsia="ru-RU"/>
        </w:rPr>
        <w:t xml:space="preserve">ся –  40 кв. м  на 1 учащегося; </w:t>
      </w:r>
      <w:r w:rsidRPr="00791B94">
        <w:rPr>
          <w:rFonts w:ascii="Times New Roman" w:eastAsia="Times New Roman" w:hAnsi="Times New Roman"/>
          <w:sz w:val="24"/>
          <w:szCs w:val="24"/>
          <w:lang w:eastAsia="ru-RU"/>
        </w:rPr>
        <w:t>800-1100 учащи</w:t>
      </w:r>
      <w:r w:rsidR="0061647A">
        <w:rPr>
          <w:rFonts w:ascii="Times New Roman" w:eastAsia="Times New Roman" w:hAnsi="Times New Roman"/>
          <w:sz w:val="24"/>
          <w:szCs w:val="24"/>
          <w:lang w:eastAsia="ru-RU"/>
        </w:rPr>
        <w:t xml:space="preserve">хся –  33 кв. м на 1 учащегося; </w:t>
      </w:r>
      <w:r w:rsidRPr="00791B94">
        <w:rPr>
          <w:rFonts w:ascii="Times New Roman" w:eastAsia="Times New Roman" w:hAnsi="Times New Roman"/>
          <w:sz w:val="24"/>
          <w:szCs w:val="24"/>
          <w:lang w:eastAsia="ru-RU"/>
        </w:rPr>
        <w:t>1100-1500 учащ</w:t>
      </w:r>
      <w:r w:rsidR="0061647A">
        <w:rPr>
          <w:rFonts w:ascii="Times New Roman" w:eastAsia="Times New Roman" w:hAnsi="Times New Roman"/>
          <w:sz w:val="24"/>
          <w:szCs w:val="24"/>
          <w:lang w:eastAsia="ru-RU"/>
        </w:rPr>
        <w:t xml:space="preserve">ихся – 21 кв. м на 1 учащегося; </w:t>
      </w:r>
      <w:r w:rsidRPr="00791B94">
        <w:rPr>
          <w:rFonts w:ascii="Times New Roman" w:eastAsia="Times New Roman" w:hAnsi="Times New Roman"/>
          <w:sz w:val="24"/>
          <w:szCs w:val="24"/>
          <w:lang w:eastAsia="ru-RU"/>
        </w:rPr>
        <w:t>1500-2000 учащи</w:t>
      </w:r>
      <w:r w:rsidR="0061647A">
        <w:rPr>
          <w:rFonts w:ascii="Times New Roman" w:eastAsia="Times New Roman" w:hAnsi="Times New Roman"/>
          <w:sz w:val="24"/>
          <w:szCs w:val="24"/>
          <w:lang w:eastAsia="ru-RU"/>
        </w:rPr>
        <w:t xml:space="preserve">хся – 17 кв. м на  1 учащегося; </w:t>
      </w:r>
      <w:r w:rsidRPr="00791B94">
        <w:rPr>
          <w:rFonts w:ascii="Times New Roman" w:eastAsia="Times New Roman" w:hAnsi="Times New Roman"/>
          <w:sz w:val="24"/>
          <w:szCs w:val="24"/>
          <w:lang w:eastAsia="ru-RU"/>
        </w:rPr>
        <w:t>свыше 2000 учащихся – 16 кв. м на 1 учащегося.</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Размеры земельных участков могут быть уменьшены на 20% – в условиях реконструкции.</w:t>
      </w:r>
    </w:p>
    <w:p w:rsidR="00791B94" w:rsidRPr="00791B94" w:rsidRDefault="00791B94" w:rsidP="0061647A">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Пути подходов учащихся к общеобразовательным организациям с начальными классами не должны пересекать проезжую часть маг</w:t>
      </w:r>
      <w:r w:rsidR="0061647A">
        <w:rPr>
          <w:rFonts w:ascii="Times New Roman" w:eastAsia="Times New Roman" w:hAnsi="Times New Roman"/>
          <w:sz w:val="24"/>
          <w:szCs w:val="24"/>
          <w:lang w:eastAsia="ru-RU"/>
        </w:rPr>
        <w:t xml:space="preserve">истральных улиц в одном уровне. </w:t>
      </w:r>
      <w:r w:rsidRPr="00791B94">
        <w:rPr>
          <w:rFonts w:ascii="Times New Roman" w:eastAsia="Times New Roman" w:hAnsi="Times New Roman"/>
          <w:sz w:val="24"/>
          <w:szCs w:val="24"/>
          <w:lang w:eastAsia="ru-RU"/>
        </w:rPr>
        <w:t>При расстояниях, свыше указанных, для обучающихся общеобразовательных организаций, расположенных в сельской местности, необходимо обеспечивать специальное транспортное обслуживание до общеобразовательной организации и обратно. Время в пути не должно превышать 30 минут в одну сторону.</w:t>
      </w:r>
      <w:r w:rsidR="0061647A">
        <w:rPr>
          <w:rFonts w:ascii="Times New Roman" w:eastAsia="Times New Roman" w:hAnsi="Times New Roman"/>
          <w:sz w:val="24"/>
          <w:szCs w:val="24"/>
          <w:lang w:eastAsia="ru-RU"/>
        </w:rPr>
        <w:t xml:space="preserve"> </w:t>
      </w:r>
      <w:r w:rsidRPr="00791B94">
        <w:rPr>
          <w:rFonts w:ascii="Times New Roman" w:eastAsia="Times New Roman" w:hAnsi="Times New Roman"/>
          <w:sz w:val="24"/>
          <w:szCs w:val="24"/>
          <w:lang w:eastAsia="ru-RU"/>
        </w:rPr>
        <w:t>Нормативы обеспеченности организациями дополнительного образования приняты с учетом охвата 10% общего числа школьнико</w:t>
      </w:r>
      <w:r w:rsidR="0061647A">
        <w:rPr>
          <w:rFonts w:ascii="Times New Roman" w:eastAsia="Times New Roman" w:hAnsi="Times New Roman"/>
          <w:sz w:val="24"/>
          <w:szCs w:val="24"/>
          <w:lang w:eastAsia="ru-RU"/>
        </w:rPr>
        <w:t xml:space="preserve">в, в том числе по видам зданий: </w:t>
      </w:r>
      <w:r w:rsidRPr="00791B94">
        <w:rPr>
          <w:rFonts w:ascii="Times New Roman" w:eastAsia="Times New Roman" w:hAnsi="Times New Roman"/>
          <w:sz w:val="24"/>
          <w:szCs w:val="24"/>
          <w:lang w:eastAsia="ru-RU"/>
        </w:rPr>
        <w:t>дворец (дом</w:t>
      </w:r>
      <w:r w:rsidR="0061647A">
        <w:rPr>
          <w:rFonts w:ascii="Times New Roman" w:eastAsia="Times New Roman" w:hAnsi="Times New Roman"/>
          <w:sz w:val="24"/>
          <w:szCs w:val="24"/>
          <w:lang w:eastAsia="ru-RU"/>
        </w:rPr>
        <w:t xml:space="preserve">) творчества школьников – 3,3%; станция юных техников – 0,9%; </w:t>
      </w:r>
      <w:r w:rsidRPr="00791B94">
        <w:rPr>
          <w:rFonts w:ascii="Times New Roman" w:eastAsia="Times New Roman" w:hAnsi="Times New Roman"/>
          <w:sz w:val="24"/>
          <w:szCs w:val="24"/>
          <w:lang w:eastAsia="ru-RU"/>
        </w:rPr>
        <w:t>ст</w:t>
      </w:r>
      <w:r w:rsidR="0061647A">
        <w:rPr>
          <w:rFonts w:ascii="Times New Roman" w:eastAsia="Times New Roman" w:hAnsi="Times New Roman"/>
          <w:sz w:val="24"/>
          <w:szCs w:val="24"/>
          <w:lang w:eastAsia="ru-RU"/>
        </w:rPr>
        <w:t xml:space="preserve">анция юных натуралистов – 0,4%; </w:t>
      </w:r>
      <w:r w:rsidRPr="00791B94">
        <w:rPr>
          <w:rFonts w:ascii="Times New Roman" w:eastAsia="Times New Roman" w:hAnsi="Times New Roman"/>
          <w:sz w:val="24"/>
          <w:szCs w:val="24"/>
          <w:lang w:eastAsia="ru-RU"/>
        </w:rPr>
        <w:t xml:space="preserve">станция юных туристов </w:t>
      </w:r>
      <w:r w:rsidR="0061647A">
        <w:rPr>
          <w:rFonts w:ascii="Times New Roman" w:eastAsia="Times New Roman" w:hAnsi="Times New Roman"/>
          <w:sz w:val="24"/>
          <w:szCs w:val="24"/>
          <w:lang w:eastAsia="ru-RU"/>
        </w:rPr>
        <w:t xml:space="preserve">– 0,4%; </w:t>
      </w:r>
      <w:r w:rsidRPr="00791B94">
        <w:rPr>
          <w:rFonts w:ascii="Times New Roman" w:eastAsia="Times New Roman" w:hAnsi="Times New Roman"/>
          <w:sz w:val="24"/>
          <w:szCs w:val="24"/>
          <w:lang w:eastAsia="ru-RU"/>
        </w:rPr>
        <w:t>детско-юно</w:t>
      </w:r>
      <w:r w:rsidR="0061647A">
        <w:rPr>
          <w:rFonts w:ascii="Times New Roman" w:eastAsia="Times New Roman" w:hAnsi="Times New Roman"/>
          <w:sz w:val="24"/>
          <w:szCs w:val="24"/>
          <w:lang w:eastAsia="ru-RU"/>
        </w:rPr>
        <w:t xml:space="preserve">шеская спортивная школа – 2,3%; </w:t>
      </w:r>
      <w:r w:rsidRPr="00791B94">
        <w:rPr>
          <w:rFonts w:ascii="Times New Roman" w:eastAsia="Times New Roman" w:hAnsi="Times New Roman"/>
          <w:sz w:val="24"/>
          <w:szCs w:val="24"/>
          <w:lang w:eastAsia="ru-RU"/>
        </w:rPr>
        <w:t>детская школа искусств или музыкальная, художественная, хореографическая школа – 2,7%.</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lastRenderedPageBreak/>
        <w:t>Размеры земельных участков организаций дополнительного образования устанавливаются заданием на проектирование.</w:t>
      </w:r>
    </w:p>
    <w:p w:rsidR="00A05DAF"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Норматив обеспеченности межшкольными учебными комбинатами принят с учетом охвата 8% общего числа школьников 5-11 классов. Норматив размера земельного участка  – не менее 2 га на объект.</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xml:space="preserve">Нормативы обеспеченности населения лечебно-профилактическими медицинскими организациями, оказывающими медицинскую помощь в стационарных  и амбулаторных условиях, приняты в соответствии с Распоряжением Правительства РФ от 03.07.1996 №1063-р «О социальных нормативах и нормах». </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Нормативы размеров земельных участков и размещения лечебно-профилактическими медицинскими организациями, оказывающими медицинскую помощь в стационарных и амбулаторных условиях, приняты в соответствии с СанПиН 2.1.3.2630-10 «Санитарно-эпидемиологические требования к организациям, осуществляющим медицинскую деятельность».</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При вместимости стационарных учреждений:</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50 коек – 300 кв. м на 1 койку;</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150 коек – 200 кв. м на 1 койку;</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300-400 коек – 150 кв. м на 1 койку;</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500-600 коек – 100 кв. м на 1 койку;</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800 коек – 80 кв. м на 1 койку;</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1000 коек – 60 кв. м на 1 койку.</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Для нестационарных (амбулаторных) учреждений:</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0,1 га на 100 посещений в смену, но не менее 0,5 га на объект.</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В жилых и общественных зданиях, при наличии отдельного входа, допускается размещать медицинские организации с дневными стационарами, фельдшерско-акушерские пункты (ФАП), а также лечебно-профилактических медицинских организаций, оказывающих медицинскую помощь в амбулаторных условиях, мощностью не более 100 посещений в смену.</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xml:space="preserve">Нормативы обеспеченности фельдшерско-акушерскими пунктами приняты в соответствии с Приказом Министерства здравоохранения СССР от 26.09.1978 №900 «О штатных нормативах медицинского, фармацевтического персонала и работников кухонь центральных районных и районных больниц сельских районов, центральных районных поликлиник сельских районов, городских больниц и поликлиник (амбулаторий) городов и поселков городского типа с населением до 25 тыс. человек, участковых больниц, </w:t>
      </w:r>
      <w:r w:rsidRPr="00791B94">
        <w:rPr>
          <w:rFonts w:ascii="Times New Roman" w:eastAsia="Times New Roman" w:hAnsi="Times New Roman"/>
          <w:sz w:val="24"/>
          <w:szCs w:val="24"/>
          <w:lang w:eastAsia="ru-RU"/>
        </w:rPr>
        <w:lastRenderedPageBreak/>
        <w:t>амбулаторий в сельской местности и фельдшерско-акушерских пунктов» – 1 объект для сельских населенных пунктов:</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с численностью населения менее 300 человек – при удаленности от других лечебно-профилактических медицинских организаций 6 км;</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с численностью населения от 300 до 700 человек – при удаленности от других лечебно-профилактических медицинских организаций 4 км;</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с численностью населения более 700 человек – при удаленности от других лечебно-профилактических медицинских организаций 2 км.</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xml:space="preserve">Нормативы размеров земельных участков: </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xml:space="preserve">- для размещения </w:t>
      </w:r>
      <w:proofErr w:type="spellStart"/>
      <w:r w:rsidRPr="00791B94">
        <w:rPr>
          <w:rFonts w:ascii="Times New Roman" w:eastAsia="Times New Roman" w:hAnsi="Times New Roman"/>
          <w:sz w:val="24"/>
          <w:szCs w:val="24"/>
          <w:lang w:eastAsia="ru-RU"/>
        </w:rPr>
        <w:t>ФАПов</w:t>
      </w:r>
      <w:proofErr w:type="spellEnd"/>
      <w:r w:rsidRPr="00791B94">
        <w:rPr>
          <w:rFonts w:ascii="Times New Roman" w:eastAsia="Times New Roman" w:hAnsi="Times New Roman"/>
          <w:sz w:val="24"/>
          <w:szCs w:val="24"/>
          <w:lang w:eastAsia="ru-RU"/>
        </w:rPr>
        <w:t xml:space="preserve"> – 0,2 га на объект.</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для объектов скорой медицинской помощи   – 0,2 - 0,4 га на объект.</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Норматив обеспеченности родильными домами, женскими консультациями и размеры их земельных участков устанавливаются заданием на проектирование.</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Нормативы обеспеченности населения аптечными организациями приняты в соответствии с Распоряжением Правительства РФ от 03.07.1996 №1063-р «О социальных нормативах и нормах»:</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для городских населенных пунктов с численностью населения до 50 тыс. человек 1 объект на 10 тыс. человек;</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для сельских населенных пунктов 1 объект на 6,2 тыс. человек.</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Нормативы размеров земельных для аптечных организаций:</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I-II групп – 0,3 га на объект или встроенные;</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III-V групп – 0,25 га на объект;</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xml:space="preserve">- VI-VIII – 0,2 га на объект.   </w:t>
      </w:r>
    </w:p>
    <w:p w:rsid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Пешеходная доступность аптечных организаций в сел</w:t>
      </w:r>
      <w:r w:rsidR="009B43F6">
        <w:rPr>
          <w:rFonts w:ascii="Times New Roman" w:eastAsia="Times New Roman" w:hAnsi="Times New Roman"/>
          <w:sz w:val="24"/>
          <w:szCs w:val="24"/>
          <w:lang w:eastAsia="ru-RU"/>
        </w:rPr>
        <w:t xml:space="preserve">ьских поселениях </w:t>
      </w:r>
      <w:r>
        <w:rPr>
          <w:rFonts w:ascii="Times New Roman" w:eastAsia="Times New Roman" w:hAnsi="Times New Roman"/>
          <w:sz w:val="24"/>
          <w:szCs w:val="24"/>
          <w:lang w:eastAsia="ru-RU"/>
        </w:rPr>
        <w:t>- до 30 минут.</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Норматив обеспеченности населения объектами физкультуры и спорта принят в соответствии с Распоряжением Правительства РФ от 19.11.2009 №1683-р «О методике определения нормативной потребности субъектов РФ в объектах социальной инфраструктуры».</w:t>
      </w:r>
    </w:p>
    <w:p w:rsidR="00791B94" w:rsidRPr="00791B94" w:rsidRDefault="00791B94" w:rsidP="009B43F6">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Рекомендуется размещать физкультурно-спортивные залы в населенных пунктах с численностью населения не менее 2 тыс. человек, плавательные бассейны в населенных пунктах с численностью нас</w:t>
      </w:r>
      <w:r w:rsidR="009B43F6">
        <w:rPr>
          <w:rFonts w:ascii="Times New Roman" w:eastAsia="Times New Roman" w:hAnsi="Times New Roman"/>
          <w:sz w:val="24"/>
          <w:szCs w:val="24"/>
          <w:lang w:eastAsia="ru-RU"/>
        </w:rPr>
        <w:t xml:space="preserve">еления не менее 5 тыс. человек. </w:t>
      </w:r>
      <w:r w:rsidRPr="00791B94">
        <w:rPr>
          <w:rFonts w:ascii="Times New Roman" w:eastAsia="Times New Roman" w:hAnsi="Times New Roman"/>
          <w:sz w:val="24"/>
          <w:szCs w:val="24"/>
          <w:lang w:eastAsia="ru-RU"/>
        </w:rPr>
        <w:t xml:space="preserve">Размеры земельных участков физкультурно-спортивных залов, плавательных бассейнов, плоскостных спортивных сооружений устанавливаются заданием на проектирование. Размер земельного участка </w:t>
      </w:r>
      <w:r w:rsidRPr="00791B94">
        <w:rPr>
          <w:rFonts w:ascii="Times New Roman" w:eastAsia="Times New Roman" w:hAnsi="Times New Roman"/>
          <w:sz w:val="24"/>
          <w:szCs w:val="24"/>
          <w:lang w:eastAsia="ru-RU"/>
        </w:rPr>
        <w:lastRenderedPageBreak/>
        <w:t>детско-юношеской спорт</w:t>
      </w:r>
      <w:r w:rsidR="009B43F6">
        <w:rPr>
          <w:rFonts w:ascii="Times New Roman" w:eastAsia="Times New Roman" w:hAnsi="Times New Roman"/>
          <w:sz w:val="24"/>
          <w:szCs w:val="24"/>
          <w:lang w:eastAsia="ru-RU"/>
        </w:rPr>
        <w:t xml:space="preserve">ивной школы – 1,5 га на объект. </w:t>
      </w:r>
      <w:r w:rsidRPr="00791B94">
        <w:rPr>
          <w:rFonts w:ascii="Times New Roman" w:eastAsia="Times New Roman" w:hAnsi="Times New Roman"/>
          <w:sz w:val="24"/>
          <w:szCs w:val="24"/>
          <w:lang w:eastAsia="ru-RU"/>
        </w:rPr>
        <w:t>Долю физкультурно-спортивных сооружений, размещаемых в жилом районе, следует принимать от общей нормы, %:  территории — 35, спортивные залы — 50, бассейны —45</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xml:space="preserve">Открытые спортивные площадки на дворовой территории многоквартирных жилых домов должны иметь вертикальную планировку и твердое (специальное спортивное, </w:t>
      </w:r>
      <w:proofErr w:type="spellStart"/>
      <w:r w:rsidRPr="00791B94">
        <w:rPr>
          <w:rFonts w:ascii="Times New Roman" w:eastAsia="Times New Roman" w:hAnsi="Times New Roman"/>
          <w:sz w:val="24"/>
          <w:szCs w:val="24"/>
          <w:lang w:eastAsia="ru-RU"/>
        </w:rPr>
        <w:t>травмо</w:t>
      </w:r>
      <w:proofErr w:type="spellEnd"/>
      <w:r w:rsidR="009B43F6">
        <w:rPr>
          <w:rFonts w:ascii="Times New Roman" w:eastAsia="Times New Roman" w:hAnsi="Times New Roman"/>
          <w:sz w:val="24"/>
          <w:szCs w:val="24"/>
          <w:lang w:eastAsia="ru-RU"/>
        </w:rPr>
        <w:t>-</w:t>
      </w:r>
      <w:r w:rsidRPr="00791B94">
        <w:rPr>
          <w:rFonts w:ascii="Times New Roman" w:eastAsia="Times New Roman" w:hAnsi="Times New Roman"/>
          <w:sz w:val="24"/>
          <w:szCs w:val="24"/>
          <w:lang w:eastAsia="ru-RU"/>
        </w:rPr>
        <w:t>безопасное) покрытие, а также ограждение из стальной сетчатой конструкции высотой 2-4,5 м повышенного эстетического уровня.</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xml:space="preserve"> Физкультурно-спортивные сооружения сети общего пользования следует, как правило, объединять со спортивными объектами образовательных школ и других учебных заведений, учреждений отдыха и культуры с возможным сокращением территории.</w:t>
      </w:r>
    </w:p>
    <w:p w:rsid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xml:space="preserve"> Радиус обслуживания спортивного центра, расположенного в поселении – 1500 м.</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Норматив обеспеченности населения помещениями для культурно-досуговой деятельности принят в соответствии со СНиП 2.07.01-89* «Градостроительство. Планировка и застройка городских и сельских поселений» – 50-60 кв. м площади пола на 1 тыс. человек. Размеры земельных участков помещений для культурно-досуговой деятельности устанавливаются заданием на проектирование.</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Норматив обеспеченности населения районными учреждениями культуры клубного типа принят в соответствии с Распоряжением Правительства РФ от 03.07.1996 №1063-р «О социальных нормативах и нормах» – 1 учреждение на муниципальный район. Учреждения культуры клубного типа должна составлять не менее 500 зрительских мест.</w:t>
      </w:r>
    </w:p>
    <w:p w:rsidR="00791B94" w:rsidRPr="00791B94" w:rsidRDefault="00791B94" w:rsidP="00844195">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Норматив обеспеченности населения музеями принят в соответствии с Распоряжением Правительства РФ от 03.07.1996 №1063-р «О социальных нормативах и нормах» при численности населения</w:t>
      </w:r>
      <w:r w:rsidR="00844195">
        <w:rPr>
          <w:rFonts w:ascii="Times New Roman" w:eastAsia="Times New Roman" w:hAnsi="Times New Roman"/>
          <w:sz w:val="24"/>
          <w:szCs w:val="24"/>
          <w:lang w:eastAsia="ru-RU"/>
        </w:rPr>
        <w:t xml:space="preserve">: </w:t>
      </w:r>
      <w:r w:rsidRPr="00791B94">
        <w:rPr>
          <w:rFonts w:ascii="Times New Roman" w:eastAsia="Times New Roman" w:hAnsi="Times New Roman"/>
          <w:sz w:val="24"/>
          <w:szCs w:val="24"/>
          <w:lang w:eastAsia="ru-RU"/>
        </w:rPr>
        <w:t>от 5 до 10 тыс. человек – 1 объект.</w:t>
      </w:r>
    </w:p>
    <w:p w:rsidR="00791B94" w:rsidRPr="00791B94" w:rsidRDefault="00844195" w:rsidP="00791B94">
      <w:pPr>
        <w:suppressAutoHyphens w:val="0"/>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Размеры земельных участков </w:t>
      </w:r>
      <w:r w:rsidR="00791B94" w:rsidRPr="00791B94">
        <w:rPr>
          <w:rFonts w:ascii="Times New Roman" w:eastAsia="Times New Roman" w:hAnsi="Times New Roman"/>
          <w:sz w:val="24"/>
          <w:szCs w:val="24"/>
          <w:lang w:eastAsia="ru-RU"/>
        </w:rPr>
        <w:t>музеев устанавливаются заданием на проектирование.</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Нормативы обеспеченности населения сельскими учреждениями культуры клубного типа приняты в соответствии с Распоряжением Правительства РФ от 03.07.1996 №1063-р «О социальных нормативах и нормах»:</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xml:space="preserve"> - для сельских населенных пунктов – 200 мест на 1 тыс. человек.</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Размеры земельных участков городских и сельских учреждений культуры клубного типа устанавливаются заданием на проектирование.</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Норматив обеспеченности населения библиотеками по соответствующим  типам библиотек следует принимать:</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для сельских поселений с численностью населения от 1000 до  3000 тыс. че</w:t>
      </w:r>
      <w:r w:rsidR="00844195">
        <w:rPr>
          <w:rFonts w:ascii="Times New Roman" w:eastAsia="Times New Roman" w:hAnsi="Times New Roman"/>
          <w:sz w:val="24"/>
          <w:szCs w:val="24"/>
          <w:lang w:eastAsia="ru-RU"/>
        </w:rPr>
        <w:t xml:space="preserve">ловек - общедоступная -1 объект. </w:t>
      </w:r>
    </w:p>
    <w:p w:rsid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lastRenderedPageBreak/>
        <w:t>Размеры земельных участков для библиотек устанавливаются заданием на проектирование.</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Размещение отделений, узлов связи, почтамтов, агентств Роспечати, телеграфов, сельских телефонных станций, абонентских терминалов спутниковой связи, объектов радиовещания мощность (вместимость) и размеры необходимых участков принимать в соответствии с действующими нормами и правилами.</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Пешеходная доступность отделений почтовой связи, как учреждений второй степени необходимости определена:</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для зон с неблагоприятными природными условиями – 200 м/2-5 мин.;</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для зон с относительно благоприятными природными условиями – 450 м/5-10 мин.;</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для зон с умеренными природными условиями – 500 м/10 мин (см. п.25 «Нормативы градостроительного проектирования размещения объектов социального и коммунально-бытового назначения»).</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Расчетная обеспеченность населения в торговых центрах (ТЦ) местного значения на 1000 жителей принимается из расчета:</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xml:space="preserve">- 300 кв. метров в сельских поселениях. </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Радиус обслуживания ТЦ в  сельских поселениях – 2000 метров.</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Торговые центры сельских поселений с числом жителей, тыс. чел.:</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до 1 –  0,1-0,2 га;</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св. 1 до 3 – 0,2-0,4 га;</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от 3 до 4 – 0,4-0,6 га;</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от 5 до 6 – 0,6-0,7 га;</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от 7 до 10 – 0,7-0,8 га;</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от 10 до 15 – 0,8-1,1 га;</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от 15 до 20 – 1,0-1,2 га.</w:t>
      </w:r>
    </w:p>
    <w:p w:rsidR="00791B94" w:rsidRPr="00791B94" w:rsidRDefault="00791B94" w:rsidP="00844195">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В случае автономного обеспечения ТЦ инженерными системами и коммуникациями, а также размещения на их территории подсобных зданий и сооружений площадь участка</w:t>
      </w:r>
      <w:r w:rsidR="00844195">
        <w:rPr>
          <w:rFonts w:ascii="Times New Roman" w:eastAsia="Times New Roman" w:hAnsi="Times New Roman"/>
          <w:sz w:val="24"/>
          <w:szCs w:val="24"/>
          <w:lang w:eastAsia="ru-RU"/>
        </w:rPr>
        <w:t xml:space="preserve"> может быть увеличена до 50 %. </w:t>
      </w:r>
      <w:r w:rsidRPr="00791B94">
        <w:rPr>
          <w:rFonts w:ascii="Times New Roman" w:eastAsia="Times New Roman" w:hAnsi="Times New Roman"/>
          <w:sz w:val="24"/>
          <w:szCs w:val="24"/>
          <w:lang w:eastAsia="ru-RU"/>
        </w:rPr>
        <w:t>Расчетную торговую площадь рынка следует предусматривать из расчета 24-30 кв. м торговой площади на 1000 жителей, с учетом обеспечения рационального использования территории. Рекомендуется обеспечивать минимальную плотность застройки территории ро</w:t>
      </w:r>
      <w:bookmarkStart w:id="5" w:name="_GoBack"/>
      <w:bookmarkEnd w:id="5"/>
      <w:r w:rsidRPr="00791B94">
        <w:rPr>
          <w:rFonts w:ascii="Times New Roman" w:eastAsia="Times New Roman" w:hAnsi="Times New Roman"/>
          <w:sz w:val="24"/>
          <w:szCs w:val="24"/>
          <w:lang w:eastAsia="ru-RU"/>
        </w:rPr>
        <w:t>зничных рынков не менее 50%.</w:t>
      </w:r>
      <w:r w:rsidR="00844195">
        <w:rPr>
          <w:rFonts w:ascii="Times New Roman" w:eastAsia="Times New Roman" w:hAnsi="Times New Roman"/>
          <w:sz w:val="24"/>
          <w:szCs w:val="24"/>
          <w:lang w:eastAsia="ru-RU"/>
        </w:rPr>
        <w:t xml:space="preserve"> </w:t>
      </w:r>
      <w:r w:rsidRPr="00791B94">
        <w:rPr>
          <w:rFonts w:ascii="Times New Roman" w:eastAsia="Times New Roman" w:hAnsi="Times New Roman"/>
          <w:sz w:val="24"/>
          <w:szCs w:val="24"/>
          <w:lang w:eastAsia="ru-RU"/>
        </w:rPr>
        <w:t xml:space="preserve">Проектирование новых и реконструкция существующих рынков розничной торговли  должно осуществляться с соблюдением санитарных и гигиенических требований СанПиН </w:t>
      </w:r>
      <w:r w:rsidRPr="00791B94">
        <w:rPr>
          <w:rFonts w:ascii="Times New Roman" w:eastAsia="Times New Roman" w:hAnsi="Times New Roman"/>
          <w:sz w:val="24"/>
          <w:szCs w:val="24"/>
          <w:lang w:eastAsia="ru-RU"/>
        </w:rPr>
        <w:lastRenderedPageBreak/>
        <w:t>2.3.5.021-94 «Санитарные правила для предприятий продовольственной торговли» (утв. постановлением Госкомсанэпиднадзора РФ от 30 декабря 1994 г. N 14). См. пост КК</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xml:space="preserve">Размеры земельных участков должны составлять от 7 до 14 кв. м на 1 кв. м торговой площади розничного рынка (комплекса) в зависимости от вместимости. </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На земельном участке розничного рынка проектируются следующие функциональные зоны:</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торговая зона (с подзонами продовольственных и непродовольственных торговых помещений);</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административно-складская зона;</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хозяйственная зона;</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зона стоянки автотранспорта;</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зона подхода и распределения</w:t>
      </w:r>
      <w:r w:rsidR="00890C07">
        <w:rPr>
          <w:rFonts w:ascii="Times New Roman" w:eastAsia="Times New Roman" w:hAnsi="Times New Roman"/>
          <w:sz w:val="24"/>
          <w:szCs w:val="24"/>
          <w:lang w:eastAsia="ru-RU"/>
        </w:rPr>
        <w:t>,</w:t>
      </w:r>
      <w:r w:rsidRPr="00791B94">
        <w:rPr>
          <w:rFonts w:ascii="Times New Roman" w:eastAsia="Times New Roman" w:hAnsi="Times New Roman"/>
          <w:sz w:val="24"/>
          <w:szCs w:val="24"/>
          <w:lang w:eastAsia="ru-RU"/>
        </w:rPr>
        <w:t xml:space="preserve"> связанных с рынком пешеходных потоков;</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зона озеленения и отдыха покупателей.</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При проектировании розничных рынков необходимо обеспечивать:</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безопасность пешеходного передвижения в пределах пешеходной зоны;</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возможности передвижения инвалидов и других маломобильных групп населения на всем пространстве пешеходной зоны;</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пешеходную доступность розничного рынка от остановок общественного пассажирского транспорта не более 250 метров;</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подъезд грузового автомобильного транспорта к торговым объектам с боковых и параллельных улиц без пересечения основного пешеходного пути;</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места парковки автомобилей на расстоянии не более 400 м от любой точки рынка;</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длину перехода между наиболее удаленными объектами рынков не более 400 м;</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длину перехода из любой точки рынка до общественного туалета не более 200 м.</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xml:space="preserve">Требуемое расчетное количество </w:t>
      </w:r>
      <w:proofErr w:type="spellStart"/>
      <w:r w:rsidRPr="00791B94">
        <w:rPr>
          <w:rFonts w:ascii="Times New Roman" w:eastAsia="Times New Roman" w:hAnsi="Times New Roman"/>
          <w:sz w:val="24"/>
          <w:szCs w:val="24"/>
          <w:lang w:eastAsia="ru-RU"/>
        </w:rPr>
        <w:t>машино</w:t>
      </w:r>
      <w:proofErr w:type="spellEnd"/>
      <w:r w:rsidRPr="00791B94">
        <w:rPr>
          <w:rFonts w:ascii="Times New Roman" w:eastAsia="Times New Roman" w:hAnsi="Times New Roman"/>
          <w:sz w:val="24"/>
          <w:szCs w:val="24"/>
          <w:lang w:eastAsia="ru-RU"/>
        </w:rPr>
        <w:t xml:space="preserve">-мест для парковки легковых автомобилей определяется из расчета 1 </w:t>
      </w:r>
      <w:proofErr w:type="spellStart"/>
      <w:r w:rsidRPr="00791B94">
        <w:rPr>
          <w:rFonts w:ascii="Times New Roman" w:eastAsia="Times New Roman" w:hAnsi="Times New Roman"/>
          <w:sz w:val="24"/>
          <w:szCs w:val="24"/>
          <w:lang w:eastAsia="ru-RU"/>
        </w:rPr>
        <w:t>машино</w:t>
      </w:r>
      <w:proofErr w:type="spellEnd"/>
      <w:r w:rsidRPr="00791B94">
        <w:rPr>
          <w:rFonts w:ascii="Times New Roman" w:eastAsia="Times New Roman" w:hAnsi="Times New Roman"/>
          <w:sz w:val="24"/>
          <w:szCs w:val="24"/>
          <w:lang w:eastAsia="ru-RU"/>
        </w:rPr>
        <w:t xml:space="preserve">-место на 1 торговое место или на 10 кв. м торговой площади. </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xml:space="preserve">На рынках, расположенных в общественно-деловых зонах, при размерах торговой площади до 1000 кв. м расчетное количество </w:t>
      </w:r>
      <w:proofErr w:type="spellStart"/>
      <w:r w:rsidRPr="00791B94">
        <w:rPr>
          <w:rFonts w:ascii="Times New Roman" w:eastAsia="Times New Roman" w:hAnsi="Times New Roman"/>
          <w:sz w:val="24"/>
          <w:szCs w:val="24"/>
          <w:lang w:eastAsia="ru-RU"/>
        </w:rPr>
        <w:t>машино</w:t>
      </w:r>
      <w:proofErr w:type="spellEnd"/>
      <w:r w:rsidRPr="00791B94">
        <w:rPr>
          <w:rFonts w:ascii="Times New Roman" w:eastAsia="Times New Roman" w:hAnsi="Times New Roman"/>
          <w:sz w:val="24"/>
          <w:szCs w:val="24"/>
          <w:lang w:eastAsia="ru-RU"/>
        </w:rPr>
        <w:t xml:space="preserve">-мест составляет 25 </w:t>
      </w:r>
      <w:proofErr w:type="spellStart"/>
      <w:r w:rsidRPr="00791B94">
        <w:rPr>
          <w:rFonts w:ascii="Times New Roman" w:eastAsia="Times New Roman" w:hAnsi="Times New Roman"/>
          <w:sz w:val="24"/>
          <w:szCs w:val="24"/>
          <w:lang w:eastAsia="ru-RU"/>
        </w:rPr>
        <w:t>машино</w:t>
      </w:r>
      <w:proofErr w:type="spellEnd"/>
      <w:r w:rsidRPr="00791B94">
        <w:rPr>
          <w:rFonts w:ascii="Times New Roman" w:eastAsia="Times New Roman" w:hAnsi="Times New Roman"/>
          <w:sz w:val="24"/>
          <w:szCs w:val="24"/>
          <w:lang w:eastAsia="ru-RU"/>
        </w:rPr>
        <w:t>-мест на 50 торговых мест.</w:t>
      </w:r>
    </w:p>
    <w:p w:rsidR="00791B94" w:rsidRPr="00791B94" w:rsidRDefault="00791B94" w:rsidP="00890C07">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На рынках без канализации общественные туалеты с непроницаемыми выгребами следует располагать на расстоянии не менее 50 м от места торговли. Число расчетных мест в них должно быть не менее одного на каждые 50 торговых мест.</w:t>
      </w:r>
      <w:r w:rsidR="00890C07">
        <w:rPr>
          <w:rFonts w:ascii="Times New Roman" w:eastAsia="Times New Roman" w:hAnsi="Times New Roman"/>
          <w:sz w:val="24"/>
          <w:szCs w:val="24"/>
          <w:lang w:eastAsia="ru-RU"/>
        </w:rPr>
        <w:t xml:space="preserve"> </w:t>
      </w:r>
      <w:r w:rsidRPr="00791B94">
        <w:rPr>
          <w:rFonts w:ascii="Times New Roman" w:eastAsia="Times New Roman" w:hAnsi="Times New Roman"/>
          <w:sz w:val="24"/>
          <w:szCs w:val="24"/>
          <w:lang w:eastAsia="ru-RU"/>
        </w:rPr>
        <w:t xml:space="preserve">Планировку и застройку территории розничных рынков следует осуществлять в соответствии с </w:t>
      </w:r>
      <w:r w:rsidRPr="00791B94">
        <w:rPr>
          <w:rFonts w:ascii="Times New Roman" w:eastAsia="Times New Roman" w:hAnsi="Times New Roman"/>
          <w:sz w:val="24"/>
          <w:szCs w:val="24"/>
          <w:lang w:eastAsia="ru-RU"/>
        </w:rPr>
        <w:lastRenderedPageBreak/>
        <w:t>постановлением главы администрации (губернатора) Краснодарского края от 29 апреля 2013 года №441 «Об утверждении основных требований к планировке и застройке розничных рынков на территории Краснодарского края, реконструкции и модернизации зданий, строений, сооружений и находящихся в них помещений».</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Нормативы размеров земельных участков для предприятий общественного питания приняты в соответствии со СНиП 2.07.01-89* «Градостроительство. Планировка и застройка городских и сельских поселений» при числе мест:</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до 50 мест – 0,25-0,2 га на 100 мест;</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от 50 до 150 мест – 0,2-0,15 га на 100 мест;</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свыше 150 мест – 0,1 га на 100 мест.</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Пешеходная доступность предприятий общественного питания, как учреждений второй степени необходимости определена:</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для зон с неблагоприятными природными условиями – 200 м/2-5 мин.;</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для зон с относительно благоприятными природными условиями – 450 м/5-10 мин.;</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для зон с умеренными природными условиями – 1300 м/10-30 мин (см. п.25 «Нормативы градостроительного проектирования размещения объектов социального и коммунально-бытового назначения»).</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Норматив обеспеченности населения предприятиями бытового обслуживания принят в соответствии со СНиП 2.07.01-89* «Градостроительство. Планировка и застройка городских и сельских поселений»:</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для сельских населенных пунктов – 7 рабочих мест на 1 тыс. человек;</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Нормативы размеров земельных участков предприятий бытового обслуживания приняты в соответствии со СНиП 2.07.01-89* «Градостроительство. Планировка и застройка городских и сельских поселений» для предприятий мощностью:</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до 50 рабочих мест – 0,1-0,2 га на 10 рабочих мест;</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от 50 до 150 рабочих мест – 0,05-0,08 га на 10 рабочих мест;</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свыше 150 рабочих мест – 0,03-0,04 га на 10 рабочих мест.</w:t>
      </w:r>
    </w:p>
    <w:p w:rsidR="00791B94" w:rsidRPr="00791B94" w:rsidRDefault="00791B94" w:rsidP="00890C07">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Пешеходная доступность предприятий бытового обслуживания, как учреждений второй ст</w:t>
      </w:r>
      <w:r w:rsidR="00890C07">
        <w:rPr>
          <w:rFonts w:ascii="Times New Roman" w:eastAsia="Times New Roman" w:hAnsi="Times New Roman"/>
          <w:sz w:val="24"/>
          <w:szCs w:val="24"/>
          <w:lang w:eastAsia="ru-RU"/>
        </w:rPr>
        <w:t xml:space="preserve">епени необходимости определена: </w:t>
      </w:r>
      <w:r w:rsidRPr="00791B94">
        <w:rPr>
          <w:rFonts w:ascii="Times New Roman" w:eastAsia="Times New Roman" w:hAnsi="Times New Roman"/>
          <w:sz w:val="24"/>
          <w:szCs w:val="24"/>
          <w:lang w:eastAsia="ru-RU"/>
        </w:rPr>
        <w:t>для зон с неблагоприятными природн</w:t>
      </w:r>
      <w:r w:rsidR="00890C07">
        <w:rPr>
          <w:rFonts w:ascii="Times New Roman" w:eastAsia="Times New Roman" w:hAnsi="Times New Roman"/>
          <w:sz w:val="24"/>
          <w:szCs w:val="24"/>
          <w:lang w:eastAsia="ru-RU"/>
        </w:rPr>
        <w:t xml:space="preserve">ыми условиями – 200 м/2-5 мин.; </w:t>
      </w:r>
      <w:r w:rsidRPr="00791B94">
        <w:rPr>
          <w:rFonts w:ascii="Times New Roman" w:eastAsia="Times New Roman" w:hAnsi="Times New Roman"/>
          <w:sz w:val="24"/>
          <w:szCs w:val="24"/>
          <w:lang w:eastAsia="ru-RU"/>
        </w:rPr>
        <w:t>для зон с относительно благоприятными природными условиями – 450 м/5-10 мин.;</w:t>
      </w:r>
      <w:r w:rsidR="00890C07">
        <w:rPr>
          <w:rFonts w:ascii="Times New Roman" w:eastAsia="Times New Roman" w:hAnsi="Times New Roman"/>
          <w:sz w:val="24"/>
          <w:szCs w:val="24"/>
          <w:lang w:eastAsia="ru-RU"/>
        </w:rPr>
        <w:t xml:space="preserve"> </w:t>
      </w:r>
      <w:r w:rsidRPr="00791B94">
        <w:rPr>
          <w:rFonts w:ascii="Times New Roman" w:eastAsia="Times New Roman" w:hAnsi="Times New Roman"/>
          <w:sz w:val="24"/>
          <w:szCs w:val="24"/>
          <w:lang w:eastAsia="ru-RU"/>
        </w:rPr>
        <w:t xml:space="preserve">для зон с умеренными природными условиями – 1300 м/10-30 мин (см. п.25 «Нормативы градостроительного проектирования размещения объектов социального и коммунально-бытового назначения»).    </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lastRenderedPageBreak/>
        <w:t>Прачечные</w:t>
      </w:r>
    </w:p>
    <w:p w:rsidR="00791B94" w:rsidRPr="00791B94" w:rsidRDefault="00791B94" w:rsidP="00890C07">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Норматив обеспеченности населения прачечными принят в соответствии со          СНиП 2.07.01-89* «Градостроительство. Планировка и застройка г</w:t>
      </w:r>
      <w:r w:rsidR="00890C07">
        <w:rPr>
          <w:rFonts w:ascii="Times New Roman" w:eastAsia="Times New Roman" w:hAnsi="Times New Roman"/>
          <w:sz w:val="24"/>
          <w:szCs w:val="24"/>
          <w:lang w:eastAsia="ru-RU"/>
        </w:rPr>
        <w:t xml:space="preserve">ородских и сельских поселений»: </w:t>
      </w:r>
      <w:r w:rsidRPr="00791B94">
        <w:rPr>
          <w:rFonts w:ascii="Times New Roman" w:eastAsia="Times New Roman" w:hAnsi="Times New Roman"/>
          <w:sz w:val="24"/>
          <w:szCs w:val="24"/>
          <w:lang w:eastAsia="ru-RU"/>
        </w:rPr>
        <w:t>для сельских населенных пунктов – 60 кг белья в смену на 1 тыс. человек.</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Нормативы размеров земельных участков прачечных приняты в соответствии со СНиП 2.07.01-89* «Градостроительство. Планировка и застройка городских и сельских поселений»:</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- 0,1-0,2 га на объект для прачечных самообслуживания;</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- 0,5-1,0 га на объект для фабрик-прачечных.</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Химчистки</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Норматив обеспеченности населения химчистками принят в соответствии со СНиП 2.07.01-89* «Градостроительство. Планировка и застройка городских и сельских поселений»:</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для сельских населенных пунктов –  3,5 кг вещей в смену на 1 тыс. человек.</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Нормативы размеров земельных участков химчисток приняты в соответствии со СНиП 2.07.01-89* «Градостроительство. Планировка и застройка городских и сельских поселений»:</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- 0,1-0,2 га на объект для химчисток самообслуживания;</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- 0,5-1,0 га на объект для фабрик-химчисток;</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Бани.</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Нормативы обеспеченности населения банями приняты в соответствии со СНиП 2.07.01-89* «Градостроительство. Планировка и застройка городских и сельских поселений»:</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для сельских населенных пунктов – 7 мест на 1 тыс. человек.</w:t>
      </w:r>
    </w:p>
    <w:p w:rsidR="00791B94" w:rsidRPr="00791B94" w:rsidRDefault="00791B94" w:rsidP="00791B94">
      <w:pPr>
        <w:suppressAutoHyphens w:val="0"/>
        <w:spacing w:after="0" w:line="36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Нормативы размеров земельных участков бань приняты в соответствии со                        СНиП 2.07.01-89* «Градостроительство. Планировка и застройка городских и сельских поселений» –  0,2-0,4 га на объект.</w:t>
      </w:r>
    </w:p>
    <w:p w:rsidR="00D30CE9" w:rsidRPr="00BA1267" w:rsidRDefault="00BA1267" w:rsidP="00BA1267">
      <w:pPr>
        <w:suppressAutoHyphens w:val="0"/>
        <w:spacing w:after="0" w:line="360" w:lineRule="auto"/>
        <w:ind w:firstLine="709"/>
        <w:jc w:val="both"/>
        <w:rPr>
          <w:rFonts w:ascii="Times New Roman" w:eastAsia="Times New Roman" w:hAnsi="Times New Roman"/>
          <w:sz w:val="24"/>
          <w:szCs w:val="24"/>
          <w:lang w:eastAsia="ru-RU"/>
        </w:rPr>
      </w:pPr>
      <w:r w:rsidRPr="00BA1267">
        <w:rPr>
          <w:rFonts w:ascii="Times New Roman" w:eastAsia="Times New Roman" w:hAnsi="Times New Roman"/>
          <w:sz w:val="24"/>
          <w:szCs w:val="24"/>
          <w:lang w:eastAsia="ru-RU"/>
        </w:rPr>
        <w:t>Оценка социально-экономической эффективности мероприятий (инвестиционных проектов) по проектированию, строительству и реконструкции объектов социальной инфраст</w:t>
      </w:r>
      <w:r w:rsidR="00890C07">
        <w:rPr>
          <w:rFonts w:ascii="Times New Roman" w:eastAsia="Times New Roman" w:hAnsi="Times New Roman"/>
          <w:sz w:val="24"/>
          <w:szCs w:val="24"/>
          <w:lang w:eastAsia="ru-RU"/>
        </w:rPr>
        <w:t>руктуры, отраженные в таблице 5</w:t>
      </w:r>
      <w:r w:rsidRPr="00BA1267">
        <w:rPr>
          <w:rFonts w:ascii="Times New Roman" w:eastAsia="Times New Roman" w:hAnsi="Times New Roman"/>
          <w:sz w:val="24"/>
          <w:szCs w:val="24"/>
          <w:lang w:eastAsia="ru-RU"/>
        </w:rPr>
        <w:t xml:space="preserve"> настоящей Программы заключается в следующем.</w:t>
      </w:r>
    </w:p>
    <w:p w:rsidR="00BA1267" w:rsidRPr="00BA1267" w:rsidRDefault="00BA1267" w:rsidP="00BA1267">
      <w:pPr>
        <w:spacing w:after="0" w:line="360" w:lineRule="auto"/>
        <w:ind w:firstLine="709"/>
        <w:jc w:val="both"/>
        <w:rPr>
          <w:rFonts w:ascii="Times New Roman" w:eastAsia="Times New Roman" w:hAnsi="Times New Roman"/>
          <w:sz w:val="24"/>
          <w:szCs w:val="24"/>
          <w:lang w:val="x-none" w:eastAsia="zh-CN"/>
        </w:rPr>
      </w:pPr>
      <w:r w:rsidRPr="00BA1267">
        <w:rPr>
          <w:rFonts w:ascii="Times New Roman" w:eastAsia="Times New Roman" w:hAnsi="Times New Roman"/>
          <w:sz w:val="24"/>
          <w:szCs w:val="24"/>
          <w:lang w:val="x-none" w:eastAsia="zh-CN"/>
        </w:rPr>
        <w:t xml:space="preserve">Оценка тенденций экономического роста территории в качестве одной из важнейших составляющих включает в себя анализ демографической ситуации. Возрастная, половая и национальная структуры населения выступают в качестве </w:t>
      </w:r>
      <w:r w:rsidRPr="00BA1267">
        <w:rPr>
          <w:rFonts w:ascii="Times New Roman" w:eastAsia="Times New Roman" w:hAnsi="Times New Roman"/>
          <w:sz w:val="24"/>
          <w:szCs w:val="24"/>
          <w:lang w:val="x-none" w:eastAsia="zh-CN"/>
        </w:rPr>
        <w:lastRenderedPageBreak/>
        <w:t xml:space="preserve">значимых факторов в определении проблем и перспектив развития рынка рабочей силы, а, следовательно, и производственного потенциала территории. Существует прямая зависимость между тенденциями изменения численности населения и экономическим развитием территории, в частности его производственной и социальной сферами. </w:t>
      </w:r>
    </w:p>
    <w:p w:rsidR="0022156E" w:rsidRPr="003624EF" w:rsidRDefault="0022156E" w:rsidP="0022156E">
      <w:pPr>
        <w:spacing w:after="0" w:line="360" w:lineRule="auto"/>
        <w:ind w:firstLine="709"/>
        <w:jc w:val="both"/>
        <w:rPr>
          <w:rFonts w:ascii="Times New Roman" w:eastAsia="Times New Roman" w:hAnsi="Times New Roman"/>
          <w:sz w:val="24"/>
          <w:szCs w:val="24"/>
          <w:lang w:eastAsia="zh-CN"/>
        </w:rPr>
      </w:pPr>
      <w:r w:rsidRPr="0022156E">
        <w:rPr>
          <w:rFonts w:ascii="Times New Roman" w:eastAsia="Times New Roman" w:hAnsi="Times New Roman"/>
          <w:sz w:val="24"/>
          <w:szCs w:val="24"/>
          <w:lang w:val="x-none" w:eastAsia="zh-CN"/>
        </w:rPr>
        <w:t xml:space="preserve">В состав </w:t>
      </w:r>
      <w:r w:rsidR="00C704BA">
        <w:rPr>
          <w:rFonts w:ascii="Times New Roman" w:eastAsia="Times New Roman" w:hAnsi="Times New Roman"/>
          <w:sz w:val="24"/>
          <w:szCs w:val="24"/>
          <w:lang w:val="x-none" w:eastAsia="zh-CN"/>
        </w:rPr>
        <w:t>Новодмитриевского</w:t>
      </w:r>
      <w:r w:rsidRPr="0022156E">
        <w:rPr>
          <w:rFonts w:ascii="Times New Roman" w:eastAsia="Times New Roman" w:hAnsi="Times New Roman"/>
          <w:sz w:val="24"/>
          <w:szCs w:val="24"/>
          <w:lang w:val="x-none" w:eastAsia="zh-CN"/>
        </w:rPr>
        <w:t xml:space="preserve"> сельского поселения входит </w:t>
      </w:r>
      <w:r w:rsidR="003624EF">
        <w:rPr>
          <w:rFonts w:ascii="Times New Roman" w:eastAsia="Times New Roman" w:hAnsi="Times New Roman"/>
          <w:sz w:val="24"/>
          <w:szCs w:val="24"/>
          <w:lang w:eastAsia="zh-CN"/>
        </w:rPr>
        <w:t>четыре</w:t>
      </w:r>
      <w:r w:rsidRPr="0022156E">
        <w:rPr>
          <w:rFonts w:ascii="Times New Roman" w:eastAsia="Times New Roman" w:hAnsi="Times New Roman"/>
          <w:sz w:val="24"/>
          <w:szCs w:val="24"/>
          <w:lang w:val="x-none" w:eastAsia="zh-CN"/>
        </w:rPr>
        <w:t xml:space="preserve"> населен</w:t>
      </w:r>
      <w:r w:rsidR="00E41345">
        <w:rPr>
          <w:rFonts w:ascii="Times New Roman" w:eastAsia="Times New Roman" w:hAnsi="Times New Roman"/>
          <w:sz w:val="24"/>
          <w:szCs w:val="24"/>
          <w:lang w:val="x-none" w:eastAsia="zh-CN"/>
        </w:rPr>
        <w:t>ных</w:t>
      </w:r>
      <w:r w:rsidRPr="0022156E">
        <w:rPr>
          <w:rFonts w:ascii="Times New Roman" w:eastAsia="Times New Roman" w:hAnsi="Times New Roman"/>
          <w:sz w:val="24"/>
          <w:szCs w:val="24"/>
          <w:lang w:val="x-none" w:eastAsia="zh-CN"/>
        </w:rPr>
        <w:t xml:space="preserve"> пункт</w:t>
      </w:r>
      <w:r w:rsidR="00E41345">
        <w:rPr>
          <w:rFonts w:ascii="Times New Roman" w:eastAsia="Times New Roman" w:hAnsi="Times New Roman"/>
          <w:sz w:val="24"/>
          <w:szCs w:val="24"/>
          <w:lang w:eastAsia="zh-CN"/>
        </w:rPr>
        <w:t>а</w:t>
      </w:r>
      <w:r w:rsidRPr="0022156E">
        <w:rPr>
          <w:rFonts w:ascii="Times New Roman" w:eastAsia="Times New Roman" w:hAnsi="Times New Roman"/>
          <w:sz w:val="24"/>
          <w:szCs w:val="24"/>
          <w:lang w:val="x-none" w:eastAsia="zh-CN"/>
        </w:rPr>
        <w:t xml:space="preserve"> – ст.</w:t>
      </w:r>
      <w:r w:rsidR="00E41345">
        <w:rPr>
          <w:rFonts w:ascii="Times New Roman" w:eastAsia="Times New Roman" w:hAnsi="Times New Roman"/>
          <w:sz w:val="24"/>
          <w:szCs w:val="24"/>
          <w:lang w:eastAsia="zh-CN"/>
        </w:rPr>
        <w:t xml:space="preserve"> </w:t>
      </w:r>
      <w:r w:rsidR="00C704BA">
        <w:rPr>
          <w:rFonts w:ascii="Times New Roman" w:eastAsia="Times New Roman" w:hAnsi="Times New Roman"/>
          <w:sz w:val="24"/>
          <w:szCs w:val="24"/>
          <w:lang w:eastAsia="zh-CN"/>
        </w:rPr>
        <w:t>Новодмитриевская</w:t>
      </w:r>
      <w:r w:rsidR="00E41345">
        <w:rPr>
          <w:rFonts w:ascii="Times New Roman" w:eastAsia="Times New Roman" w:hAnsi="Times New Roman"/>
          <w:sz w:val="24"/>
          <w:szCs w:val="24"/>
          <w:lang w:val="x-none" w:eastAsia="zh-CN"/>
        </w:rPr>
        <w:t xml:space="preserve">, </w:t>
      </w:r>
      <w:r w:rsidR="003624EF">
        <w:rPr>
          <w:rFonts w:ascii="Times New Roman" w:eastAsia="Times New Roman" w:hAnsi="Times New Roman"/>
          <w:sz w:val="24"/>
          <w:szCs w:val="24"/>
          <w:lang w:eastAsia="zh-CN"/>
        </w:rPr>
        <w:t>х. Оазис, х. Шуваев, х. Новый.</w:t>
      </w:r>
    </w:p>
    <w:p w:rsidR="0022156E" w:rsidRPr="0022156E" w:rsidRDefault="0022156E" w:rsidP="0022156E">
      <w:pPr>
        <w:spacing w:after="0" w:line="360" w:lineRule="auto"/>
        <w:ind w:firstLine="709"/>
        <w:jc w:val="both"/>
        <w:rPr>
          <w:rFonts w:ascii="Times New Roman" w:eastAsia="Times New Roman" w:hAnsi="Times New Roman"/>
          <w:sz w:val="24"/>
          <w:szCs w:val="24"/>
          <w:lang w:val="x-none" w:eastAsia="zh-CN"/>
        </w:rPr>
      </w:pPr>
      <w:r w:rsidRPr="0022156E">
        <w:rPr>
          <w:rFonts w:ascii="Times New Roman" w:eastAsia="Times New Roman" w:hAnsi="Times New Roman"/>
          <w:sz w:val="24"/>
          <w:szCs w:val="24"/>
          <w:lang w:val="x-none" w:eastAsia="zh-CN"/>
        </w:rPr>
        <w:t xml:space="preserve">Прогноз проектной численности населения выполнен на основе анализа многолетних данных Всесоюзных и Всероссийской переписей населения. Данный </w:t>
      </w:r>
      <w:r>
        <w:rPr>
          <w:rFonts w:ascii="Times New Roman" w:eastAsia="Times New Roman" w:hAnsi="Times New Roman"/>
          <w:sz w:val="24"/>
          <w:szCs w:val="24"/>
          <w:lang w:val="x-none" w:eastAsia="zh-CN"/>
        </w:rPr>
        <w:t>период времени отражает, как пе</w:t>
      </w:r>
      <w:r w:rsidRPr="0022156E">
        <w:rPr>
          <w:rFonts w:ascii="Times New Roman" w:eastAsia="Times New Roman" w:hAnsi="Times New Roman"/>
          <w:sz w:val="24"/>
          <w:szCs w:val="24"/>
          <w:lang w:val="x-none" w:eastAsia="zh-CN"/>
        </w:rPr>
        <w:t>риод экономической активности страны и экон</w:t>
      </w:r>
      <w:r>
        <w:rPr>
          <w:rFonts w:ascii="Times New Roman" w:eastAsia="Times New Roman" w:hAnsi="Times New Roman"/>
          <w:sz w:val="24"/>
          <w:szCs w:val="24"/>
          <w:lang w:val="x-none" w:eastAsia="zh-CN"/>
        </w:rPr>
        <w:t>омики поселения, влекущий за со</w:t>
      </w:r>
      <w:r w:rsidRPr="0022156E">
        <w:rPr>
          <w:rFonts w:ascii="Times New Roman" w:eastAsia="Times New Roman" w:hAnsi="Times New Roman"/>
          <w:sz w:val="24"/>
          <w:szCs w:val="24"/>
          <w:lang w:val="x-none" w:eastAsia="zh-CN"/>
        </w:rPr>
        <w:t>бой рост численности населения, так и период спада экономической активности в перестроечный и постперестроечный периоды, когда наблюдается резкий спад  жизненного уровня населения и снижения роста численности населения.</w:t>
      </w:r>
    </w:p>
    <w:p w:rsidR="0022156E" w:rsidRPr="0022156E" w:rsidRDefault="0022156E" w:rsidP="0022156E">
      <w:pPr>
        <w:spacing w:after="0" w:line="360" w:lineRule="auto"/>
        <w:ind w:firstLine="709"/>
        <w:jc w:val="both"/>
        <w:rPr>
          <w:rFonts w:ascii="Times New Roman" w:eastAsia="Times New Roman" w:hAnsi="Times New Roman"/>
          <w:sz w:val="24"/>
          <w:szCs w:val="24"/>
          <w:lang w:val="x-none" w:eastAsia="zh-CN"/>
        </w:rPr>
      </w:pPr>
      <w:r w:rsidRPr="0022156E">
        <w:rPr>
          <w:rFonts w:ascii="Times New Roman" w:eastAsia="Times New Roman" w:hAnsi="Times New Roman"/>
          <w:sz w:val="24"/>
          <w:szCs w:val="24"/>
          <w:lang w:val="x-none" w:eastAsia="zh-CN"/>
        </w:rPr>
        <w:t>В данном анализе автоматически учитываются параметры демографических компонентов, а также параметры естественн</w:t>
      </w:r>
      <w:r w:rsidR="00E41345">
        <w:rPr>
          <w:rFonts w:ascii="Times New Roman" w:eastAsia="Times New Roman" w:hAnsi="Times New Roman"/>
          <w:sz w:val="24"/>
          <w:szCs w:val="24"/>
          <w:lang w:val="x-none" w:eastAsia="zh-CN"/>
        </w:rPr>
        <w:t xml:space="preserve">ого и механического приростов </w:t>
      </w:r>
      <w:r>
        <w:rPr>
          <w:rFonts w:ascii="Times New Roman" w:eastAsia="Times New Roman" w:hAnsi="Times New Roman"/>
          <w:sz w:val="24"/>
          <w:szCs w:val="24"/>
          <w:lang w:eastAsia="zh-CN"/>
        </w:rPr>
        <w:t xml:space="preserve"> </w:t>
      </w:r>
      <w:r w:rsidR="00E41345">
        <w:rPr>
          <w:rFonts w:ascii="Times New Roman" w:eastAsia="Times New Roman" w:hAnsi="Times New Roman"/>
          <w:sz w:val="24"/>
          <w:szCs w:val="24"/>
          <w:lang w:eastAsia="zh-CN"/>
        </w:rPr>
        <w:t>населенных пунктов</w:t>
      </w:r>
      <w:r w:rsidRPr="0022156E">
        <w:rPr>
          <w:rFonts w:ascii="Times New Roman" w:eastAsia="Times New Roman" w:hAnsi="Times New Roman"/>
          <w:sz w:val="24"/>
          <w:szCs w:val="24"/>
          <w:lang w:val="x-none" w:eastAsia="zh-CN"/>
        </w:rPr>
        <w:t xml:space="preserve"> </w:t>
      </w:r>
      <w:r w:rsidR="00C704BA">
        <w:rPr>
          <w:rFonts w:ascii="Times New Roman" w:eastAsia="Times New Roman" w:hAnsi="Times New Roman"/>
          <w:sz w:val="24"/>
          <w:szCs w:val="24"/>
          <w:lang w:val="x-none" w:eastAsia="zh-CN"/>
        </w:rPr>
        <w:t>Новодмитриевского</w:t>
      </w:r>
      <w:r w:rsidRPr="0022156E">
        <w:rPr>
          <w:rFonts w:ascii="Times New Roman" w:eastAsia="Times New Roman" w:hAnsi="Times New Roman"/>
          <w:sz w:val="24"/>
          <w:szCs w:val="24"/>
          <w:lang w:val="x-none" w:eastAsia="zh-CN"/>
        </w:rPr>
        <w:t xml:space="preserve"> сельского поселения.</w:t>
      </w:r>
    </w:p>
    <w:p w:rsidR="00BA1267" w:rsidRPr="00BA1267" w:rsidRDefault="0022156E" w:rsidP="0022156E">
      <w:pPr>
        <w:spacing w:after="0" w:line="360" w:lineRule="auto"/>
        <w:ind w:firstLine="709"/>
        <w:jc w:val="both"/>
        <w:rPr>
          <w:rFonts w:ascii="Times New Roman" w:eastAsia="Times New Roman" w:hAnsi="Times New Roman"/>
          <w:sz w:val="24"/>
          <w:szCs w:val="24"/>
          <w:lang w:val="x-none" w:eastAsia="zh-CN"/>
        </w:rPr>
      </w:pPr>
      <w:r w:rsidRPr="0022156E">
        <w:rPr>
          <w:rFonts w:ascii="Times New Roman" w:eastAsia="Times New Roman" w:hAnsi="Times New Roman"/>
          <w:sz w:val="24"/>
          <w:szCs w:val="24"/>
          <w:lang w:val="x-none" w:eastAsia="zh-CN"/>
        </w:rPr>
        <w:t xml:space="preserve">Проектная численность </w:t>
      </w:r>
      <w:r w:rsidR="00C704BA">
        <w:rPr>
          <w:rFonts w:ascii="Times New Roman" w:eastAsia="Times New Roman" w:hAnsi="Times New Roman"/>
          <w:sz w:val="24"/>
          <w:szCs w:val="24"/>
          <w:lang w:val="x-none" w:eastAsia="zh-CN"/>
        </w:rPr>
        <w:t>Новодмитриевского</w:t>
      </w:r>
      <w:r w:rsidRPr="0022156E">
        <w:rPr>
          <w:rFonts w:ascii="Times New Roman" w:eastAsia="Times New Roman" w:hAnsi="Times New Roman"/>
          <w:sz w:val="24"/>
          <w:szCs w:val="24"/>
          <w:lang w:val="x-none" w:eastAsia="zh-CN"/>
        </w:rPr>
        <w:t xml:space="preserve"> сельского поселения на первую очередь строительства до 2022 года ориентировочно составит </w:t>
      </w:r>
      <w:r w:rsidR="00E41345">
        <w:rPr>
          <w:rFonts w:ascii="Times New Roman" w:eastAsia="Times New Roman" w:hAnsi="Times New Roman"/>
          <w:sz w:val="24"/>
          <w:szCs w:val="24"/>
          <w:lang w:eastAsia="zh-CN"/>
        </w:rPr>
        <w:t>5,5</w:t>
      </w:r>
      <w:r w:rsidRPr="0022156E">
        <w:rPr>
          <w:rFonts w:ascii="Times New Roman" w:eastAsia="Times New Roman" w:hAnsi="Times New Roman"/>
          <w:sz w:val="24"/>
          <w:szCs w:val="24"/>
          <w:lang w:val="x-none" w:eastAsia="zh-CN"/>
        </w:rPr>
        <w:t xml:space="preserve"> тыс.</w:t>
      </w:r>
      <w:r>
        <w:rPr>
          <w:rFonts w:ascii="Times New Roman" w:eastAsia="Times New Roman" w:hAnsi="Times New Roman"/>
          <w:sz w:val="24"/>
          <w:szCs w:val="24"/>
          <w:lang w:eastAsia="zh-CN"/>
        </w:rPr>
        <w:t xml:space="preserve"> </w:t>
      </w:r>
      <w:r w:rsidRPr="0022156E">
        <w:rPr>
          <w:rFonts w:ascii="Times New Roman" w:eastAsia="Times New Roman" w:hAnsi="Times New Roman"/>
          <w:sz w:val="24"/>
          <w:szCs w:val="24"/>
          <w:lang w:val="x-none" w:eastAsia="zh-CN"/>
        </w:rPr>
        <w:t xml:space="preserve">человек, на расчетный срок до 2032 года – </w:t>
      </w:r>
      <w:r w:rsidR="00E41345">
        <w:rPr>
          <w:rFonts w:ascii="Times New Roman" w:eastAsia="Times New Roman" w:hAnsi="Times New Roman"/>
          <w:sz w:val="24"/>
          <w:szCs w:val="24"/>
          <w:lang w:eastAsia="zh-CN"/>
        </w:rPr>
        <w:t>6,0</w:t>
      </w:r>
      <w:r w:rsidRPr="0022156E">
        <w:rPr>
          <w:rFonts w:ascii="Times New Roman" w:eastAsia="Times New Roman" w:hAnsi="Times New Roman"/>
          <w:sz w:val="24"/>
          <w:szCs w:val="24"/>
          <w:lang w:val="x-none" w:eastAsia="zh-CN"/>
        </w:rPr>
        <w:t xml:space="preserve"> тыс.</w:t>
      </w:r>
      <w:r>
        <w:rPr>
          <w:rFonts w:ascii="Times New Roman" w:eastAsia="Times New Roman" w:hAnsi="Times New Roman"/>
          <w:sz w:val="24"/>
          <w:szCs w:val="24"/>
          <w:lang w:eastAsia="zh-CN"/>
        </w:rPr>
        <w:t xml:space="preserve"> </w:t>
      </w:r>
      <w:r w:rsidRPr="0022156E">
        <w:rPr>
          <w:rFonts w:ascii="Times New Roman" w:eastAsia="Times New Roman" w:hAnsi="Times New Roman"/>
          <w:sz w:val="24"/>
          <w:szCs w:val="24"/>
          <w:lang w:val="x-none" w:eastAsia="zh-CN"/>
        </w:rPr>
        <w:t xml:space="preserve">человек, на перспективу до 2047 года – </w:t>
      </w:r>
      <w:r w:rsidR="00E41345">
        <w:rPr>
          <w:rFonts w:ascii="Times New Roman" w:eastAsia="Times New Roman" w:hAnsi="Times New Roman"/>
          <w:sz w:val="24"/>
          <w:szCs w:val="24"/>
          <w:lang w:eastAsia="zh-CN"/>
        </w:rPr>
        <w:t>6,5</w:t>
      </w:r>
      <w:r w:rsidRPr="0022156E">
        <w:rPr>
          <w:rFonts w:ascii="Times New Roman" w:eastAsia="Times New Roman" w:hAnsi="Times New Roman"/>
          <w:sz w:val="24"/>
          <w:szCs w:val="24"/>
          <w:lang w:val="x-none" w:eastAsia="zh-CN"/>
        </w:rPr>
        <w:t xml:space="preserve"> тыс.</w:t>
      </w:r>
      <w:r>
        <w:rPr>
          <w:rFonts w:ascii="Times New Roman" w:eastAsia="Times New Roman" w:hAnsi="Times New Roman"/>
          <w:sz w:val="24"/>
          <w:szCs w:val="24"/>
          <w:lang w:eastAsia="zh-CN"/>
        </w:rPr>
        <w:t xml:space="preserve"> </w:t>
      </w:r>
      <w:r w:rsidRPr="0022156E">
        <w:rPr>
          <w:rFonts w:ascii="Times New Roman" w:eastAsia="Times New Roman" w:hAnsi="Times New Roman"/>
          <w:sz w:val="24"/>
          <w:szCs w:val="24"/>
          <w:lang w:val="x-none" w:eastAsia="zh-CN"/>
        </w:rPr>
        <w:t>человек.</w:t>
      </w:r>
      <w:r>
        <w:rPr>
          <w:rFonts w:ascii="Times New Roman" w:eastAsia="Times New Roman" w:hAnsi="Times New Roman"/>
          <w:sz w:val="24"/>
          <w:szCs w:val="24"/>
          <w:lang w:eastAsia="zh-CN"/>
        </w:rPr>
        <w:t xml:space="preserve"> </w:t>
      </w:r>
      <w:r w:rsidR="00BA1267" w:rsidRPr="00BA1267">
        <w:rPr>
          <w:rFonts w:ascii="Times New Roman" w:eastAsia="Times New Roman" w:hAnsi="Times New Roman"/>
          <w:sz w:val="24"/>
          <w:szCs w:val="24"/>
          <w:lang w:val="x-none" w:eastAsia="zh-CN"/>
        </w:rPr>
        <w:t>По результатам прог</w:t>
      </w:r>
      <w:r>
        <w:rPr>
          <w:rFonts w:ascii="Times New Roman" w:eastAsia="Times New Roman" w:hAnsi="Times New Roman"/>
          <w:sz w:val="24"/>
          <w:szCs w:val="24"/>
          <w:lang w:val="x-none" w:eastAsia="zh-CN"/>
        </w:rPr>
        <w:t>ноза ожидается рост численности</w:t>
      </w:r>
      <w:r w:rsidR="00BA1267" w:rsidRPr="00BA1267">
        <w:rPr>
          <w:rFonts w:ascii="Times New Roman" w:eastAsia="Times New Roman" w:hAnsi="Times New Roman"/>
          <w:sz w:val="24"/>
          <w:szCs w:val="24"/>
          <w:lang w:val="x-none" w:eastAsia="zh-CN"/>
        </w:rPr>
        <w:t xml:space="preserve"> населения муниципального образования на 7%.</w:t>
      </w:r>
    </w:p>
    <w:p w:rsidR="00BA1267" w:rsidRPr="00BA1267" w:rsidRDefault="00BA1267" w:rsidP="00BA1267">
      <w:pPr>
        <w:spacing w:after="0" w:line="360" w:lineRule="auto"/>
        <w:ind w:firstLine="709"/>
        <w:jc w:val="both"/>
        <w:rPr>
          <w:rFonts w:ascii="Times New Roman" w:eastAsia="Times New Roman" w:hAnsi="Times New Roman"/>
          <w:sz w:val="24"/>
          <w:szCs w:val="24"/>
          <w:lang w:val="x-none" w:eastAsia="zh-CN"/>
        </w:rPr>
      </w:pPr>
      <w:r w:rsidRPr="00BA1267">
        <w:rPr>
          <w:rFonts w:ascii="Times New Roman" w:eastAsia="Times New Roman" w:hAnsi="Times New Roman"/>
          <w:sz w:val="24"/>
          <w:szCs w:val="24"/>
          <w:lang w:val="x-none" w:eastAsia="zh-CN"/>
        </w:rPr>
        <w:t xml:space="preserve">Плотность населения в границах муниципального образования измениться с 35 чел./кв. км до </w:t>
      </w:r>
      <w:r w:rsidR="00E41345">
        <w:rPr>
          <w:rFonts w:ascii="Times New Roman" w:eastAsia="Times New Roman" w:hAnsi="Times New Roman"/>
          <w:sz w:val="24"/>
          <w:szCs w:val="24"/>
          <w:lang w:eastAsia="zh-CN"/>
        </w:rPr>
        <w:t>43</w:t>
      </w:r>
      <w:r w:rsidRPr="00BA1267">
        <w:rPr>
          <w:rFonts w:ascii="Times New Roman" w:eastAsia="Times New Roman" w:hAnsi="Times New Roman"/>
          <w:sz w:val="24"/>
          <w:szCs w:val="24"/>
          <w:lang w:val="x-none" w:eastAsia="zh-CN"/>
        </w:rPr>
        <w:t xml:space="preserve"> чел./кв. км.</w:t>
      </w:r>
    </w:p>
    <w:p w:rsidR="00BA1267" w:rsidRPr="00BA1267" w:rsidRDefault="00BA1267" w:rsidP="00BA1267">
      <w:pPr>
        <w:spacing w:after="0" w:line="360" w:lineRule="auto"/>
        <w:ind w:firstLine="709"/>
        <w:jc w:val="both"/>
        <w:rPr>
          <w:rFonts w:ascii="Times New Roman" w:eastAsia="TimesNewRomanPSMT" w:hAnsi="Times New Roman"/>
          <w:sz w:val="24"/>
          <w:szCs w:val="24"/>
          <w:lang w:eastAsia="zh-CN"/>
        </w:rPr>
      </w:pPr>
      <w:r w:rsidRPr="00BA1267">
        <w:rPr>
          <w:rFonts w:ascii="Times New Roman" w:eastAsia="TimesNewRomanPSMT" w:hAnsi="Times New Roman"/>
          <w:sz w:val="24"/>
          <w:szCs w:val="24"/>
          <w:lang w:val="x-none" w:eastAsia="zh-CN"/>
        </w:rPr>
        <w:t xml:space="preserve">Установление расчетных показателей в </w:t>
      </w:r>
      <w:r w:rsidRPr="00BA1267">
        <w:rPr>
          <w:rFonts w:ascii="Times New Roman" w:eastAsia="TimesNewRomanPSMT" w:hAnsi="Times New Roman"/>
          <w:sz w:val="24"/>
          <w:szCs w:val="24"/>
          <w:lang w:eastAsia="zh-CN"/>
        </w:rPr>
        <w:t>мест</w:t>
      </w:r>
      <w:proofErr w:type="spellStart"/>
      <w:r w:rsidRPr="00BA1267">
        <w:rPr>
          <w:rFonts w:ascii="Times New Roman" w:eastAsia="TimesNewRomanPSMT" w:hAnsi="Times New Roman"/>
          <w:sz w:val="24"/>
          <w:szCs w:val="24"/>
          <w:lang w:val="x-none" w:eastAsia="zh-CN"/>
        </w:rPr>
        <w:t>ных</w:t>
      </w:r>
      <w:proofErr w:type="spellEnd"/>
      <w:r w:rsidRPr="00BA1267">
        <w:rPr>
          <w:rFonts w:ascii="Times New Roman" w:eastAsia="TimesNewRomanPSMT" w:hAnsi="Times New Roman"/>
          <w:sz w:val="24"/>
          <w:szCs w:val="24"/>
          <w:lang w:val="x-none" w:eastAsia="zh-CN"/>
        </w:rPr>
        <w:t xml:space="preserve"> нормативах градостроительного проектирования должно выполняться с учетом территориальных особенностей</w:t>
      </w:r>
      <w:r w:rsidRPr="00BA1267">
        <w:rPr>
          <w:rFonts w:ascii="Times New Roman" w:eastAsia="TimesNewRomanPSMT" w:hAnsi="Times New Roman"/>
          <w:sz w:val="24"/>
          <w:szCs w:val="24"/>
          <w:lang w:eastAsia="zh-CN"/>
        </w:rPr>
        <w:t xml:space="preserve"> </w:t>
      </w:r>
      <w:r w:rsidRPr="00BA1267">
        <w:rPr>
          <w:rFonts w:ascii="Times New Roman" w:hAnsi="Times New Roman"/>
          <w:sz w:val="24"/>
          <w:szCs w:val="24"/>
          <w:lang w:eastAsia="en-US"/>
        </w:rPr>
        <w:t>поселения</w:t>
      </w:r>
      <w:r w:rsidRPr="00BA1267">
        <w:rPr>
          <w:rFonts w:ascii="Times New Roman" w:eastAsia="TimesNewRomanPSMT" w:hAnsi="Times New Roman"/>
          <w:sz w:val="24"/>
          <w:szCs w:val="24"/>
          <w:lang w:val="x-none" w:eastAsia="zh-CN"/>
        </w:rPr>
        <w:t xml:space="preserve">, выраженных в природно-климатических, социально-демографических, национальных, инфраструктурных, экономических и иных аспектах. </w:t>
      </w:r>
    </w:p>
    <w:p w:rsidR="00BA1267" w:rsidRPr="00BA1267" w:rsidRDefault="00BA1267" w:rsidP="00BA1267">
      <w:pPr>
        <w:autoSpaceDE w:val="0"/>
        <w:spacing w:after="0" w:line="360" w:lineRule="auto"/>
        <w:ind w:firstLine="709"/>
        <w:jc w:val="both"/>
        <w:rPr>
          <w:rFonts w:ascii="Times New Roman" w:eastAsia="Times New Roman" w:hAnsi="Times New Roman"/>
          <w:sz w:val="24"/>
          <w:szCs w:val="24"/>
          <w:lang w:val="x-none" w:eastAsia="zh-CN"/>
        </w:rPr>
      </w:pPr>
      <w:r w:rsidRPr="00BA1267">
        <w:rPr>
          <w:rFonts w:ascii="Times New Roman" w:eastAsia="TimesNewRomanPSMT" w:hAnsi="Times New Roman"/>
          <w:sz w:val="24"/>
          <w:szCs w:val="24"/>
          <w:lang w:eastAsia="zh-CN"/>
        </w:rPr>
        <w:t>В качестве отличительных особенностей были выделены следующие:</w:t>
      </w:r>
    </w:p>
    <w:p w:rsidR="00BA1267" w:rsidRPr="00BA1267" w:rsidRDefault="00BA1267" w:rsidP="00BA1267">
      <w:pPr>
        <w:numPr>
          <w:ilvl w:val="0"/>
          <w:numId w:val="15"/>
        </w:numPr>
        <w:snapToGrid w:val="0"/>
        <w:spacing w:after="0" w:line="360" w:lineRule="auto"/>
        <w:ind w:firstLine="709"/>
        <w:jc w:val="both"/>
        <w:rPr>
          <w:rFonts w:ascii="Times New Roman" w:eastAsia="Times New Roman" w:hAnsi="Times New Roman"/>
          <w:sz w:val="24"/>
          <w:szCs w:val="24"/>
          <w:lang w:val="x-none" w:eastAsia="zh-CN"/>
        </w:rPr>
      </w:pPr>
      <w:r w:rsidRPr="00BA1267">
        <w:rPr>
          <w:rFonts w:ascii="Times New Roman" w:eastAsia="Times New Roman" w:hAnsi="Times New Roman"/>
          <w:sz w:val="24"/>
          <w:szCs w:val="24"/>
          <w:lang w:val="x-none" w:eastAsia="zh-CN"/>
        </w:rPr>
        <w:t>численность населения</w:t>
      </w:r>
      <w:r w:rsidRPr="00BA1267">
        <w:rPr>
          <w:rFonts w:ascii="Times New Roman" w:eastAsia="Times New Roman" w:hAnsi="Times New Roman"/>
          <w:sz w:val="24"/>
          <w:szCs w:val="24"/>
          <w:lang w:eastAsia="zh-CN"/>
        </w:rPr>
        <w:t xml:space="preserve"> и тип поселения</w:t>
      </w:r>
      <w:r w:rsidRPr="00BA1267">
        <w:rPr>
          <w:rFonts w:ascii="Times New Roman" w:eastAsia="Times New Roman" w:hAnsi="Times New Roman"/>
          <w:sz w:val="24"/>
          <w:szCs w:val="24"/>
          <w:lang w:val="x-none" w:eastAsia="zh-CN"/>
        </w:rPr>
        <w:t>;</w:t>
      </w:r>
    </w:p>
    <w:p w:rsidR="00BA1267" w:rsidRPr="00BA1267" w:rsidRDefault="00BA1267" w:rsidP="00BA1267">
      <w:pPr>
        <w:numPr>
          <w:ilvl w:val="0"/>
          <w:numId w:val="15"/>
        </w:numPr>
        <w:snapToGrid w:val="0"/>
        <w:spacing w:after="0" w:line="360" w:lineRule="auto"/>
        <w:ind w:firstLine="709"/>
        <w:jc w:val="both"/>
        <w:rPr>
          <w:rFonts w:ascii="Times New Roman" w:eastAsia="Times New Roman" w:hAnsi="Times New Roman"/>
          <w:sz w:val="24"/>
          <w:szCs w:val="24"/>
          <w:lang w:val="x-none" w:eastAsia="zh-CN"/>
        </w:rPr>
      </w:pPr>
      <w:r w:rsidRPr="00BA1267">
        <w:rPr>
          <w:rFonts w:ascii="Times New Roman" w:eastAsia="Times New Roman" w:hAnsi="Times New Roman"/>
          <w:sz w:val="24"/>
          <w:szCs w:val="24"/>
          <w:lang w:val="x-none" w:eastAsia="zh-CN"/>
        </w:rPr>
        <w:t>природно-климатическое районирование</w:t>
      </w:r>
      <w:r w:rsidRPr="00BA1267">
        <w:rPr>
          <w:rFonts w:ascii="Times New Roman" w:eastAsia="Times New Roman" w:hAnsi="Times New Roman"/>
          <w:sz w:val="24"/>
          <w:szCs w:val="24"/>
          <w:lang w:eastAsia="zh-CN"/>
        </w:rPr>
        <w:t>.</w:t>
      </w:r>
    </w:p>
    <w:p w:rsidR="00BA1267" w:rsidRPr="00BA1267" w:rsidRDefault="00BA1267" w:rsidP="00BA1267">
      <w:pPr>
        <w:spacing w:after="0" w:line="360" w:lineRule="auto"/>
        <w:ind w:firstLine="709"/>
        <w:jc w:val="both"/>
        <w:rPr>
          <w:rFonts w:ascii="Times New Roman" w:eastAsia="Times New Roman" w:hAnsi="Times New Roman"/>
          <w:sz w:val="24"/>
          <w:szCs w:val="24"/>
          <w:lang w:eastAsia="zh-CN"/>
        </w:rPr>
      </w:pPr>
      <w:r w:rsidRPr="00BA1267">
        <w:rPr>
          <w:rFonts w:ascii="Times New Roman" w:eastAsia="Times New Roman" w:hAnsi="Times New Roman"/>
          <w:sz w:val="24"/>
          <w:szCs w:val="24"/>
          <w:lang w:val="x-none" w:eastAsia="zh-CN"/>
        </w:rPr>
        <w:t>Нормативы обеспеченности объектами социального и культурно-бытового обслуживания необходимо использовать в зависимости от численности населения административно-территориальной единицы.</w:t>
      </w:r>
    </w:p>
    <w:p w:rsidR="00BA1267" w:rsidRPr="00BA1267" w:rsidRDefault="00BA1267" w:rsidP="00BA1267">
      <w:pPr>
        <w:spacing w:after="0" w:line="360" w:lineRule="auto"/>
        <w:ind w:firstLine="709"/>
        <w:jc w:val="both"/>
        <w:rPr>
          <w:rFonts w:ascii="Times New Roman" w:eastAsia="Times New Roman" w:hAnsi="Times New Roman"/>
          <w:sz w:val="24"/>
          <w:szCs w:val="24"/>
          <w:lang w:val="x-none" w:eastAsia="zh-CN"/>
        </w:rPr>
      </w:pPr>
      <w:r w:rsidRPr="00BA1267">
        <w:rPr>
          <w:rFonts w:ascii="Times New Roman" w:eastAsia="Times New Roman" w:hAnsi="Times New Roman"/>
          <w:sz w:val="24"/>
          <w:szCs w:val="24"/>
          <w:lang w:val="x-none" w:eastAsia="zh-CN"/>
        </w:rPr>
        <w:t>По численности населения городские и сельские поселения разделены на следующие группы:</w:t>
      </w:r>
    </w:p>
    <w:p w:rsidR="00BA1267" w:rsidRPr="00BA1267" w:rsidRDefault="00BA1267" w:rsidP="00BA1267">
      <w:pPr>
        <w:spacing w:after="0" w:line="360" w:lineRule="auto"/>
        <w:ind w:firstLine="709"/>
        <w:jc w:val="both"/>
        <w:rPr>
          <w:rFonts w:ascii="Times New Roman" w:eastAsia="Times New Roman" w:hAnsi="Times New Roman"/>
          <w:sz w:val="24"/>
          <w:szCs w:val="24"/>
          <w:lang w:eastAsia="zh-CN"/>
        </w:rPr>
      </w:pPr>
      <w:r w:rsidRPr="00BA1267">
        <w:rPr>
          <w:rFonts w:ascii="Times New Roman" w:eastAsia="Times New Roman" w:hAnsi="Times New Roman"/>
          <w:sz w:val="24"/>
          <w:szCs w:val="24"/>
          <w:lang w:eastAsia="zh-CN"/>
        </w:rPr>
        <w:lastRenderedPageBreak/>
        <w:t>городские поселения</w:t>
      </w:r>
    </w:p>
    <w:p w:rsidR="00BA1267" w:rsidRPr="00BA1267" w:rsidRDefault="00BA1267" w:rsidP="00BA1267">
      <w:pPr>
        <w:spacing w:after="0" w:line="360" w:lineRule="auto"/>
        <w:ind w:firstLine="709"/>
        <w:jc w:val="both"/>
        <w:rPr>
          <w:rFonts w:ascii="Times New Roman" w:eastAsia="Times New Roman" w:hAnsi="Times New Roman"/>
          <w:sz w:val="24"/>
          <w:szCs w:val="24"/>
          <w:lang w:eastAsia="zh-CN"/>
        </w:rPr>
      </w:pPr>
      <w:r w:rsidRPr="00BA1267">
        <w:rPr>
          <w:rFonts w:ascii="Times New Roman" w:eastAsia="Times New Roman" w:hAnsi="Times New Roman"/>
          <w:sz w:val="24"/>
          <w:szCs w:val="24"/>
          <w:lang w:eastAsia="zh-CN"/>
        </w:rPr>
        <w:t>- менее 2 тыс. человек;</w:t>
      </w:r>
    </w:p>
    <w:p w:rsidR="00BA1267" w:rsidRPr="00BA1267" w:rsidRDefault="00BA1267" w:rsidP="00BA1267">
      <w:pPr>
        <w:spacing w:after="0" w:line="360" w:lineRule="auto"/>
        <w:ind w:firstLine="709"/>
        <w:jc w:val="both"/>
        <w:rPr>
          <w:rFonts w:ascii="Times New Roman" w:eastAsia="Times New Roman" w:hAnsi="Times New Roman"/>
          <w:sz w:val="24"/>
          <w:szCs w:val="24"/>
          <w:lang w:eastAsia="zh-CN"/>
        </w:rPr>
      </w:pPr>
      <w:r w:rsidRPr="00BA1267">
        <w:rPr>
          <w:rFonts w:ascii="Times New Roman" w:eastAsia="Times New Roman" w:hAnsi="Times New Roman"/>
          <w:sz w:val="24"/>
          <w:szCs w:val="24"/>
          <w:lang w:eastAsia="zh-CN"/>
        </w:rPr>
        <w:t>- от 2 до 5 тыс. человек;</w:t>
      </w:r>
    </w:p>
    <w:p w:rsidR="00BA1267" w:rsidRPr="00BA1267" w:rsidRDefault="00BA1267" w:rsidP="00BA1267">
      <w:pPr>
        <w:spacing w:after="0" w:line="360" w:lineRule="auto"/>
        <w:ind w:firstLine="709"/>
        <w:jc w:val="both"/>
        <w:rPr>
          <w:rFonts w:ascii="Times New Roman" w:eastAsia="Times New Roman" w:hAnsi="Times New Roman"/>
          <w:sz w:val="24"/>
          <w:szCs w:val="24"/>
          <w:lang w:eastAsia="zh-CN"/>
        </w:rPr>
      </w:pPr>
      <w:r w:rsidRPr="00BA1267">
        <w:rPr>
          <w:rFonts w:ascii="Times New Roman" w:eastAsia="Times New Roman" w:hAnsi="Times New Roman"/>
          <w:sz w:val="24"/>
          <w:szCs w:val="24"/>
          <w:lang w:eastAsia="zh-CN"/>
        </w:rPr>
        <w:t>- от 5 до 10 тыс. человек;</w:t>
      </w:r>
    </w:p>
    <w:p w:rsidR="00BA1267" w:rsidRPr="00BA1267" w:rsidRDefault="00BA1267" w:rsidP="00BA1267">
      <w:pPr>
        <w:spacing w:after="0" w:line="360" w:lineRule="auto"/>
        <w:ind w:firstLine="709"/>
        <w:jc w:val="both"/>
        <w:rPr>
          <w:rFonts w:ascii="Times New Roman" w:eastAsia="Times New Roman" w:hAnsi="Times New Roman"/>
          <w:sz w:val="24"/>
          <w:szCs w:val="24"/>
          <w:lang w:eastAsia="zh-CN"/>
        </w:rPr>
      </w:pPr>
      <w:r w:rsidRPr="00BA1267">
        <w:rPr>
          <w:rFonts w:ascii="Times New Roman" w:eastAsia="Times New Roman" w:hAnsi="Times New Roman"/>
          <w:sz w:val="24"/>
          <w:szCs w:val="24"/>
          <w:lang w:eastAsia="zh-CN"/>
        </w:rPr>
        <w:t>сельские поселения</w:t>
      </w:r>
    </w:p>
    <w:p w:rsidR="00BA1267" w:rsidRPr="00BA1267" w:rsidRDefault="00BA1267" w:rsidP="00BA1267">
      <w:pPr>
        <w:spacing w:after="0" w:line="360" w:lineRule="auto"/>
        <w:ind w:firstLine="709"/>
        <w:jc w:val="both"/>
        <w:rPr>
          <w:rFonts w:ascii="Times New Roman" w:eastAsia="Times New Roman" w:hAnsi="Times New Roman"/>
          <w:sz w:val="24"/>
          <w:szCs w:val="24"/>
          <w:lang w:eastAsia="zh-CN"/>
        </w:rPr>
      </w:pPr>
      <w:r w:rsidRPr="00BA1267">
        <w:rPr>
          <w:rFonts w:ascii="Times New Roman" w:eastAsia="Times New Roman" w:hAnsi="Times New Roman"/>
          <w:sz w:val="24"/>
          <w:szCs w:val="24"/>
          <w:lang w:eastAsia="zh-CN"/>
        </w:rPr>
        <w:t>- менее 0,5 тыс. человек;</w:t>
      </w:r>
    </w:p>
    <w:p w:rsidR="00BA1267" w:rsidRPr="00BA1267" w:rsidRDefault="00BA1267" w:rsidP="00BA1267">
      <w:pPr>
        <w:spacing w:after="0" w:line="360" w:lineRule="auto"/>
        <w:ind w:firstLine="709"/>
        <w:jc w:val="both"/>
        <w:rPr>
          <w:rFonts w:ascii="Times New Roman" w:eastAsia="Times New Roman" w:hAnsi="Times New Roman"/>
          <w:sz w:val="24"/>
          <w:szCs w:val="24"/>
          <w:lang w:eastAsia="zh-CN"/>
        </w:rPr>
      </w:pPr>
      <w:r w:rsidRPr="00BA1267">
        <w:rPr>
          <w:rFonts w:ascii="Times New Roman" w:eastAsia="Times New Roman" w:hAnsi="Times New Roman"/>
          <w:sz w:val="24"/>
          <w:szCs w:val="24"/>
          <w:lang w:eastAsia="zh-CN"/>
        </w:rPr>
        <w:t>- от 0,5 до 1 тыс. человек;</w:t>
      </w:r>
    </w:p>
    <w:p w:rsidR="00BA1267" w:rsidRPr="00BA1267" w:rsidRDefault="00BA1267" w:rsidP="00BA1267">
      <w:pPr>
        <w:spacing w:after="0" w:line="360" w:lineRule="auto"/>
        <w:ind w:firstLine="709"/>
        <w:jc w:val="both"/>
        <w:rPr>
          <w:rFonts w:ascii="Times New Roman" w:eastAsia="Times New Roman" w:hAnsi="Times New Roman"/>
          <w:sz w:val="24"/>
          <w:szCs w:val="24"/>
          <w:lang w:eastAsia="zh-CN"/>
        </w:rPr>
      </w:pPr>
      <w:r w:rsidRPr="00BA1267">
        <w:rPr>
          <w:rFonts w:ascii="Times New Roman" w:eastAsia="Times New Roman" w:hAnsi="Times New Roman"/>
          <w:sz w:val="24"/>
          <w:szCs w:val="24"/>
          <w:lang w:eastAsia="zh-CN"/>
        </w:rPr>
        <w:t>- от 1 до 2 тыс. человек;</w:t>
      </w:r>
    </w:p>
    <w:p w:rsidR="00BA1267" w:rsidRPr="00BA1267" w:rsidRDefault="00BA1267" w:rsidP="00BA1267">
      <w:pPr>
        <w:spacing w:after="0" w:line="360" w:lineRule="auto"/>
        <w:ind w:firstLine="709"/>
        <w:jc w:val="both"/>
        <w:rPr>
          <w:rFonts w:ascii="Times New Roman" w:eastAsia="Times New Roman" w:hAnsi="Times New Roman"/>
          <w:sz w:val="24"/>
          <w:szCs w:val="24"/>
          <w:lang w:eastAsia="zh-CN"/>
        </w:rPr>
      </w:pPr>
      <w:r w:rsidRPr="00BA1267">
        <w:rPr>
          <w:rFonts w:ascii="Times New Roman" w:eastAsia="Times New Roman" w:hAnsi="Times New Roman"/>
          <w:sz w:val="24"/>
          <w:szCs w:val="24"/>
          <w:lang w:eastAsia="zh-CN"/>
        </w:rPr>
        <w:t>- от 2 до 5 тыс. человек;</w:t>
      </w:r>
    </w:p>
    <w:p w:rsidR="00BA1267" w:rsidRPr="00BA1267" w:rsidRDefault="00BA1267" w:rsidP="00BA1267">
      <w:pPr>
        <w:spacing w:after="0" w:line="360" w:lineRule="auto"/>
        <w:ind w:firstLine="709"/>
        <w:jc w:val="both"/>
        <w:rPr>
          <w:rFonts w:ascii="Times New Roman" w:eastAsia="Times New Roman" w:hAnsi="Times New Roman"/>
          <w:sz w:val="24"/>
          <w:szCs w:val="24"/>
          <w:lang w:eastAsia="zh-CN"/>
        </w:rPr>
      </w:pPr>
      <w:r w:rsidRPr="00BA1267">
        <w:rPr>
          <w:rFonts w:ascii="Times New Roman" w:eastAsia="Times New Roman" w:hAnsi="Times New Roman"/>
          <w:sz w:val="24"/>
          <w:szCs w:val="24"/>
          <w:lang w:eastAsia="zh-CN"/>
        </w:rPr>
        <w:t>- от 5 до 10 тыс. человек;</w:t>
      </w:r>
    </w:p>
    <w:p w:rsidR="00BA1267" w:rsidRPr="00BA1267" w:rsidRDefault="00BA1267" w:rsidP="00BA1267">
      <w:pPr>
        <w:spacing w:after="0" w:line="360" w:lineRule="auto"/>
        <w:ind w:firstLine="709"/>
        <w:jc w:val="both"/>
        <w:rPr>
          <w:rFonts w:ascii="Times New Roman" w:eastAsia="Times New Roman" w:hAnsi="Times New Roman"/>
          <w:sz w:val="24"/>
          <w:szCs w:val="24"/>
          <w:lang w:eastAsia="zh-CN"/>
        </w:rPr>
      </w:pPr>
      <w:r w:rsidRPr="00BA1267">
        <w:rPr>
          <w:rFonts w:ascii="Times New Roman" w:eastAsia="Times New Roman" w:hAnsi="Times New Roman"/>
          <w:sz w:val="24"/>
          <w:szCs w:val="24"/>
          <w:lang w:eastAsia="zh-CN"/>
        </w:rPr>
        <w:t>Распределение городских и сельских поселений по численности населения является основным фактором при определении значений расчетных показателей минимально допустимого уровня обеспеченности для объектов</w:t>
      </w:r>
      <w:r w:rsidRPr="00BA1267">
        <w:rPr>
          <w:rFonts w:ascii="Times New Roman" w:eastAsia="Times New Roman" w:hAnsi="Times New Roman"/>
          <w:i/>
          <w:sz w:val="24"/>
          <w:szCs w:val="24"/>
          <w:lang w:eastAsia="zh-CN"/>
        </w:rPr>
        <w:t xml:space="preserve"> </w:t>
      </w:r>
      <w:r w:rsidRPr="00BA1267">
        <w:rPr>
          <w:rFonts w:ascii="Times New Roman" w:eastAsia="Times New Roman" w:hAnsi="Times New Roman"/>
          <w:sz w:val="24"/>
          <w:szCs w:val="24"/>
          <w:lang w:eastAsia="zh-CN"/>
        </w:rPr>
        <w:t>местного значения:</w:t>
      </w:r>
    </w:p>
    <w:p w:rsidR="00BA1267" w:rsidRPr="00BA1267" w:rsidRDefault="00BA1267" w:rsidP="00BA1267">
      <w:pPr>
        <w:spacing w:after="0" w:line="360" w:lineRule="auto"/>
        <w:ind w:firstLine="709"/>
        <w:jc w:val="both"/>
        <w:rPr>
          <w:rFonts w:ascii="Times New Roman" w:eastAsia="Times New Roman" w:hAnsi="Times New Roman"/>
          <w:sz w:val="24"/>
          <w:szCs w:val="24"/>
          <w:lang w:eastAsia="zh-CN"/>
        </w:rPr>
      </w:pPr>
      <w:r w:rsidRPr="00BA1267">
        <w:rPr>
          <w:rFonts w:ascii="Times New Roman" w:eastAsia="Times New Roman" w:hAnsi="Times New Roman"/>
          <w:sz w:val="24"/>
          <w:szCs w:val="24"/>
          <w:lang w:eastAsia="zh-CN"/>
        </w:rPr>
        <w:t xml:space="preserve">- музеи; </w:t>
      </w:r>
    </w:p>
    <w:p w:rsidR="00BA1267" w:rsidRPr="00BA1267" w:rsidRDefault="00BA1267" w:rsidP="00BA1267">
      <w:pPr>
        <w:spacing w:after="0" w:line="360" w:lineRule="auto"/>
        <w:ind w:firstLine="709"/>
        <w:jc w:val="both"/>
        <w:rPr>
          <w:rFonts w:ascii="Times New Roman" w:eastAsia="Times New Roman" w:hAnsi="Times New Roman"/>
          <w:sz w:val="24"/>
          <w:szCs w:val="24"/>
          <w:lang w:eastAsia="zh-CN"/>
        </w:rPr>
      </w:pPr>
      <w:r w:rsidRPr="00BA1267">
        <w:rPr>
          <w:rFonts w:ascii="Times New Roman" w:eastAsia="Times New Roman" w:hAnsi="Times New Roman"/>
          <w:sz w:val="24"/>
          <w:szCs w:val="24"/>
          <w:lang w:eastAsia="zh-CN"/>
        </w:rPr>
        <w:t>- выставочные залы;</w:t>
      </w:r>
    </w:p>
    <w:p w:rsidR="00BA1267" w:rsidRPr="00BA1267" w:rsidRDefault="00BA1267" w:rsidP="00BA1267">
      <w:pPr>
        <w:spacing w:after="0" w:line="360" w:lineRule="auto"/>
        <w:ind w:firstLine="709"/>
        <w:jc w:val="both"/>
        <w:rPr>
          <w:rFonts w:ascii="Times New Roman" w:eastAsia="Times New Roman" w:hAnsi="Times New Roman"/>
          <w:sz w:val="24"/>
          <w:szCs w:val="24"/>
          <w:lang w:eastAsia="zh-CN"/>
        </w:rPr>
      </w:pPr>
      <w:r w:rsidRPr="00BA1267">
        <w:rPr>
          <w:rFonts w:ascii="Times New Roman" w:eastAsia="Times New Roman" w:hAnsi="Times New Roman"/>
          <w:sz w:val="24"/>
          <w:szCs w:val="24"/>
          <w:lang w:eastAsia="zh-CN"/>
        </w:rPr>
        <w:t>- библиотеки;</w:t>
      </w:r>
    </w:p>
    <w:p w:rsidR="00BA1267" w:rsidRPr="00BA1267" w:rsidRDefault="00BA1267" w:rsidP="00BA1267">
      <w:pPr>
        <w:spacing w:after="0" w:line="360" w:lineRule="auto"/>
        <w:ind w:firstLine="709"/>
        <w:jc w:val="both"/>
        <w:rPr>
          <w:rFonts w:ascii="Times New Roman" w:eastAsia="Times New Roman" w:hAnsi="Times New Roman"/>
          <w:sz w:val="24"/>
          <w:szCs w:val="24"/>
          <w:lang w:eastAsia="zh-CN"/>
        </w:rPr>
      </w:pPr>
      <w:r w:rsidRPr="00BA1267">
        <w:rPr>
          <w:rFonts w:ascii="Times New Roman" w:eastAsia="Times New Roman" w:hAnsi="Times New Roman"/>
          <w:sz w:val="24"/>
          <w:szCs w:val="24"/>
          <w:lang w:eastAsia="zh-CN"/>
        </w:rPr>
        <w:t>- учреждения культуры клубного типа.</w:t>
      </w:r>
    </w:p>
    <w:p w:rsidR="00BA1267" w:rsidRPr="00BA1267" w:rsidRDefault="00BA1267" w:rsidP="00BA1267">
      <w:pPr>
        <w:spacing w:after="0" w:line="360" w:lineRule="auto"/>
        <w:ind w:firstLine="709"/>
        <w:jc w:val="both"/>
        <w:rPr>
          <w:rFonts w:ascii="Times New Roman" w:eastAsia="Times New Roman" w:hAnsi="Times New Roman"/>
          <w:sz w:val="24"/>
          <w:szCs w:val="24"/>
          <w:lang w:val="x-none" w:eastAsia="zh-CN"/>
        </w:rPr>
      </w:pPr>
      <w:r w:rsidRPr="00BA1267">
        <w:rPr>
          <w:rFonts w:ascii="Times New Roman" w:eastAsia="Times New Roman" w:hAnsi="Times New Roman"/>
          <w:sz w:val="24"/>
          <w:szCs w:val="24"/>
          <w:lang w:val="x-none" w:eastAsia="zh-CN"/>
        </w:rPr>
        <w:t xml:space="preserve">Большое значение имеет тип поселений (городской/сельский), определяющий целесообразность размещения объектов и значение норматива. </w:t>
      </w:r>
    </w:p>
    <w:p w:rsidR="00BA1267" w:rsidRPr="00BA1267" w:rsidRDefault="00BA1267" w:rsidP="00BA1267">
      <w:pPr>
        <w:spacing w:after="0" w:line="360" w:lineRule="auto"/>
        <w:ind w:firstLine="709"/>
        <w:jc w:val="both"/>
        <w:rPr>
          <w:rFonts w:ascii="Times New Roman" w:eastAsia="Times New Roman" w:hAnsi="Times New Roman"/>
          <w:sz w:val="24"/>
          <w:szCs w:val="24"/>
          <w:lang w:val="x-none" w:eastAsia="zh-CN"/>
        </w:rPr>
      </w:pPr>
      <w:r w:rsidRPr="00BA1267">
        <w:rPr>
          <w:rFonts w:ascii="Times New Roman" w:eastAsia="Times New Roman" w:hAnsi="Times New Roman"/>
          <w:sz w:val="24"/>
          <w:szCs w:val="24"/>
          <w:lang w:val="x-none" w:eastAsia="zh-CN"/>
        </w:rPr>
        <w:t xml:space="preserve">В сельских поселениях уровень обеспеченности объектами социального и культурно-бытового обслуживания устанавливается выше, чем для городских, но перечень предоставляемых услуг при этом меньше. Разнообразие объектов социального и культурно-бытового обслуживания в городской местности, обеспеченное необходимой численностью населения, формирует систему предоставления взаимозаменяемых услуг, позволяя тем самым сокращать норматив. В сельской местности, ассортимент предоставляемых услуг минимален, но охват населения выше. </w:t>
      </w:r>
    </w:p>
    <w:p w:rsidR="00BA1267" w:rsidRPr="00BA1267" w:rsidRDefault="00BA1267" w:rsidP="00BA1267">
      <w:pPr>
        <w:spacing w:after="0" w:line="360" w:lineRule="auto"/>
        <w:ind w:firstLine="709"/>
        <w:jc w:val="both"/>
        <w:rPr>
          <w:rFonts w:ascii="Times New Roman" w:eastAsia="Times New Roman" w:hAnsi="Times New Roman"/>
          <w:sz w:val="24"/>
          <w:szCs w:val="24"/>
          <w:lang w:eastAsia="zh-CN"/>
        </w:rPr>
      </w:pPr>
      <w:r w:rsidRPr="00BA1267">
        <w:rPr>
          <w:rFonts w:ascii="Times New Roman" w:eastAsia="Times New Roman" w:hAnsi="Times New Roman"/>
          <w:sz w:val="24"/>
          <w:szCs w:val="24"/>
          <w:lang w:eastAsia="zh-CN"/>
        </w:rPr>
        <w:t>Таким образом, дифференциация по численности населения и типу поселения позволяет рационально распределять элементы системы обслуживания, обеспечивая при этом необходимый перечень предоставляемых услуг.</w:t>
      </w:r>
    </w:p>
    <w:p w:rsidR="00BA1267" w:rsidRPr="00BA1267" w:rsidRDefault="00BA1267" w:rsidP="00BA1267">
      <w:pPr>
        <w:spacing w:after="0" w:line="360" w:lineRule="auto"/>
        <w:ind w:firstLine="709"/>
        <w:contextualSpacing/>
        <w:jc w:val="both"/>
        <w:rPr>
          <w:rFonts w:ascii="Times New Roman" w:eastAsia="Times New Roman" w:hAnsi="Times New Roman"/>
          <w:sz w:val="24"/>
          <w:szCs w:val="24"/>
          <w:lang w:eastAsia="zh-CN"/>
        </w:rPr>
      </w:pPr>
      <w:r w:rsidRPr="00BA1267">
        <w:rPr>
          <w:rFonts w:ascii="Times New Roman" w:eastAsia="Times New Roman" w:hAnsi="Times New Roman"/>
          <w:sz w:val="24"/>
          <w:szCs w:val="24"/>
          <w:lang w:eastAsia="zh-CN"/>
        </w:rPr>
        <w:t>По строительно-климатическому районированию, в соответствии со СНиП 23-01-99</w:t>
      </w:r>
      <w:r w:rsidRPr="00BA1267">
        <w:rPr>
          <w:rFonts w:ascii="Times New Roman" w:eastAsia="Times New Roman" w:hAnsi="Times New Roman"/>
          <w:sz w:val="24"/>
          <w:szCs w:val="24"/>
          <w:vertAlign w:val="superscript"/>
          <w:lang w:eastAsia="zh-CN"/>
        </w:rPr>
        <w:t>*</w:t>
      </w:r>
      <w:r w:rsidRPr="00BA1267">
        <w:rPr>
          <w:rFonts w:ascii="Times New Roman" w:eastAsia="Times New Roman" w:hAnsi="Times New Roman"/>
          <w:sz w:val="24"/>
          <w:szCs w:val="24"/>
          <w:lang w:eastAsia="zh-CN"/>
        </w:rPr>
        <w:t xml:space="preserve"> «Строительная климатология» входит в III район, подрайон III Б умеренно-континентального климата и к сухой зоне по влажности. </w:t>
      </w:r>
    </w:p>
    <w:p w:rsidR="00BA1267" w:rsidRPr="00BA1267" w:rsidRDefault="00BA1267" w:rsidP="00BA1267">
      <w:pPr>
        <w:spacing w:after="0" w:line="360" w:lineRule="auto"/>
        <w:ind w:firstLine="709"/>
        <w:jc w:val="both"/>
        <w:rPr>
          <w:rFonts w:ascii="Times New Roman" w:eastAsia="Times New Roman" w:hAnsi="Times New Roman"/>
          <w:sz w:val="24"/>
          <w:szCs w:val="24"/>
          <w:lang w:eastAsia="zh-CN"/>
        </w:rPr>
      </w:pPr>
      <w:r w:rsidRPr="00BA1267">
        <w:rPr>
          <w:rFonts w:ascii="Times New Roman" w:eastAsia="Times New Roman" w:hAnsi="Times New Roman"/>
          <w:sz w:val="24"/>
          <w:szCs w:val="24"/>
          <w:lang w:val="x-none" w:eastAsia="zh-CN"/>
        </w:rPr>
        <w:t xml:space="preserve">Дифференцирование </w:t>
      </w:r>
      <w:r w:rsidRPr="00BA1267">
        <w:rPr>
          <w:rFonts w:ascii="Times New Roman" w:eastAsia="Times New Roman" w:hAnsi="Times New Roman"/>
          <w:sz w:val="24"/>
          <w:szCs w:val="24"/>
          <w:lang w:eastAsia="zh-CN"/>
        </w:rPr>
        <w:t xml:space="preserve">поселений </w:t>
      </w:r>
      <w:r w:rsidRPr="00BA1267">
        <w:rPr>
          <w:rFonts w:ascii="Times New Roman" w:eastAsia="Times New Roman" w:hAnsi="Times New Roman"/>
          <w:sz w:val="24"/>
          <w:szCs w:val="24"/>
          <w:lang w:val="x-none" w:eastAsia="zh-CN"/>
        </w:rPr>
        <w:t xml:space="preserve">по природно-климатическому районированию позволяет установить минимально допустимый уровень обеспеченности объектами </w:t>
      </w:r>
      <w:r w:rsidRPr="00BA1267">
        <w:rPr>
          <w:rFonts w:ascii="Times New Roman" w:eastAsia="Times New Roman" w:hAnsi="Times New Roman"/>
          <w:sz w:val="24"/>
          <w:szCs w:val="24"/>
          <w:lang w:val="x-none" w:eastAsia="zh-CN"/>
        </w:rPr>
        <w:lastRenderedPageBreak/>
        <w:t>местного значени</w:t>
      </w:r>
      <w:r w:rsidRPr="00BA1267">
        <w:rPr>
          <w:rFonts w:ascii="Times New Roman" w:eastAsia="Times New Roman" w:hAnsi="Times New Roman"/>
          <w:sz w:val="24"/>
          <w:szCs w:val="24"/>
          <w:lang w:eastAsia="zh-CN"/>
        </w:rPr>
        <w:t>я</w:t>
      </w:r>
      <w:r w:rsidRPr="00BA1267">
        <w:rPr>
          <w:rFonts w:ascii="Times New Roman" w:eastAsia="Times New Roman" w:hAnsi="Times New Roman"/>
          <w:sz w:val="24"/>
          <w:szCs w:val="24"/>
          <w:lang w:val="x-none" w:eastAsia="zh-CN"/>
        </w:rPr>
        <w:t xml:space="preserve">, их размеры земельных участков и </w:t>
      </w:r>
      <w:r w:rsidRPr="00BA1267">
        <w:rPr>
          <w:rFonts w:ascii="Times New Roman" w:hAnsi="Times New Roman"/>
          <w:sz w:val="24"/>
          <w:szCs w:val="24"/>
          <w:lang w:val="x-none" w:eastAsia="en-US"/>
        </w:rPr>
        <w:t>уровень территориальной доступности объектов для населения с учетом климатических особенностей территорий.</w:t>
      </w:r>
    </w:p>
    <w:p w:rsidR="00F17F7D" w:rsidRPr="00F17F7D" w:rsidRDefault="00F17F7D" w:rsidP="00F17F7D">
      <w:pPr>
        <w:spacing w:after="0" w:line="360" w:lineRule="auto"/>
        <w:ind w:firstLine="709"/>
        <w:jc w:val="both"/>
        <w:rPr>
          <w:rFonts w:ascii="Times New Roman" w:eastAsia="Times New Roman" w:hAnsi="Times New Roman"/>
          <w:sz w:val="24"/>
          <w:szCs w:val="24"/>
          <w:lang w:val="x-none" w:eastAsia="zh-CN"/>
        </w:rPr>
      </w:pPr>
      <w:r w:rsidRPr="00F17F7D">
        <w:rPr>
          <w:rFonts w:ascii="Times New Roman" w:eastAsia="Times New Roman" w:hAnsi="Times New Roman"/>
          <w:sz w:val="24"/>
          <w:szCs w:val="24"/>
          <w:lang w:val="x-none" w:eastAsia="zh-CN"/>
        </w:rPr>
        <w:t>Нормативы минимально допустимого уровня обеспеченности установлены</w:t>
      </w:r>
      <w:r w:rsidRPr="00F17F7D">
        <w:rPr>
          <w:rFonts w:ascii="Times New Roman" w:eastAsia="Times New Roman" w:hAnsi="Times New Roman"/>
          <w:sz w:val="24"/>
          <w:szCs w:val="24"/>
          <w:lang w:eastAsia="zh-CN"/>
        </w:rPr>
        <w:t>:</w:t>
      </w:r>
    </w:p>
    <w:p w:rsidR="00F17F7D" w:rsidRPr="00F17F7D" w:rsidRDefault="00F17F7D" w:rsidP="00F17F7D">
      <w:pPr>
        <w:spacing w:after="0" w:line="360" w:lineRule="auto"/>
        <w:ind w:firstLine="709"/>
        <w:jc w:val="both"/>
        <w:rPr>
          <w:rFonts w:ascii="Times New Roman" w:eastAsia="Times New Roman" w:hAnsi="Times New Roman"/>
          <w:sz w:val="24"/>
          <w:szCs w:val="24"/>
          <w:lang w:val="x-none" w:eastAsia="zh-CN"/>
        </w:rPr>
      </w:pPr>
      <w:r w:rsidRPr="00F17F7D">
        <w:rPr>
          <w:rFonts w:ascii="Times New Roman" w:eastAsia="Times New Roman" w:hAnsi="Times New Roman"/>
          <w:sz w:val="24"/>
          <w:szCs w:val="24"/>
          <w:lang w:val="x-none" w:eastAsia="zh-CN"/>
        </w:rPr>
        <w:t>для объектов местного значени</w:t>
      </w:r>
      <w:r w:rsidRPr="00F17F7D">
        <w:rPr>
          <w:rFonts w:ascii="Times New Roman" w:eastAsia="Times New Roman" w:hAnsi="Times New Roman"/>
          <w:sz w:val="24"/>
          <w:szCs w:val="24"/>
          <w:lang w:eastAsia="zh-CN"/>
        </w:rPr>
        <w:t>я</w:t>
      </w:r>
      <w:r w:rsidRPr="00F17F7D">
        <w:rPr>
          <w:rFonts w:ascii="Times New Roman" w:eastAsia="Times New Roman" w:hAnsi="Times New Roman"/>
          <w:sz w:val="24"/>
          <w:szCs w:val="24"/>
          <w:lang w:val="x-none" w:eastAsia="zh-CN"/>
        </w:rPr>
        <w:t>:</w:t>
      </w:r>
    </w:p>
    <w:p w:rsidR="00F17F7D" w:rsidRPr="00F17F7D" w:rsidRDefault="00F17F7D" w:rsidP="00F17F7D">
      <w:pPr>
        <w:autoSpaceDE w:val="0"/>
        <w:spacing w:after="0" w:line="360" w:lineRule="auto"/>
        <w:ind w:firstLine="709"/>
        <w:jc w:val="both"/>
        <w:rPr>
          <w:rFonts w:ascii="Times New Roman" w:eastAsia="Times New Roman" w:hAnsi="Times New Roman"/>
          <w:sz w:val="24"/>
          <w:szCs w:val="24"/>
          <w:lang w:eastAsia="zh-CN"/>
        </w:rPr>
      </w:pPr>
      <w:r w:rsidRPr="00F17F7D">
        <w:rPr>
          <w:rFonts w:ascii="Times New Roman" w:eastAsia="Times New Roman" w:hAnsi="Times New Roman"/>
          <w:sz w:val="24"/>
          <w:szCs w:val="24"/>
          <w:lang w:eastAsia="zh-CN"/>
        </w:rPr>
        <w:t>- физкультурно-спортивные залы;</w:t>
      </w:r>
    </w:p>
    <w:p w:rsidR="00F17F7D" w:rsidRPr="00F17F7D" w:rsidRDefault="00F17F7D" w:rsidP="00F17F7D">
      <w:pPr>
        <w:autoSpaceDE w:val="0"/>
        <w:spacing w:after="0" w:line="360" w:lineRule="auto"/>
        <w:ind w:firstLine="709"/>
        <w:jc w:val="both"/>
        <w:rPr>
          <w:rFonts w:ascii="Times New Roman" w:eastAsia="Times New Roman" w:hAnsi="Times New Roman"/>
          <w:sz w:val="24"/>
          <w:szCs w:val="24"/>
          <w:lang w:eastAsia="zh-CN"/>
        </w:rPr>
      </w:pPr>
      <w:r w:rsidRPr="00F17F7D">
        <w:rPr>
          <w:rFonts w:ascii="Times New Roman" w:eastAsia="Times New Roman" w:hAnsi="Times New Roman"/>
          <w:sz w:val="24"/>
          <w:szCs w:val="24"/>
          <w:lang w:eastAsia="zh-CN"/>
        </w:rPr>
        <w:t>- плавательные бассейны;</w:t>
      </w:r>
    </w:p>
    <w:p w:rsidR="00F17F7D" w:rsidRPr="00F17F7D" w:rsidRDefault="00F17F7D" w:rsidP="00F17F7D">
      <w:pPr>
        <w:autoSpaceDE w:val="0"/>
        <w:spacing w:after="0" w:line="360" w:lineRule="auto"/>
        <w:ind w:firstLine="709"/>
        <w:jc w:val="both"/>
        <w:rPr>
          <w:rFonts w:ascii="Times New Roman" w:eastAsia="Times New Roman" w:hAnsi="Times New Roman"/>
          <w:sz w:val="24"/>
          <w:szCs w:val="24"/>
          <w:lang w:eastAsia="zh-CN"/>
        </w:rPr>
      </w:pPr>
      <w:r w:rsidRPr="00F17F7D">
        <w:rPr>
          <w:rFonts w:ascii="Times New Roman" w:eastAsia="Times New Roman" w:hAnsi="Times New Roman"/>
          <w:sz w:val="24"/>
          <w:szCs w:val="24"/>
          <w:lang w:eastAsia="zh-CN"/>
        </w:rPr>
        <w:t>- плоскостные сооружения.</w:t>
      </w:r>
    </w:p>
    <w:p w:rsidR="00F17F7D" w:rsidRPr="00F17F7D" w:rsidRDefault="00F17F7D" w:rsidP="00F17F7D">
      <w:pPr>
        <w:spacing w:after="0" w:line="360" w:lineRule="auto"/>
        <w:ind w:firstLine="709"/>
        <w:jc w:val="both"/>
        <w:rPr>
          <w:rFonts w:ascii="Times New Roman" w:eastAsia="Times New Roman" w:hAnsi="Times New Roman"/>
          <w:sz w:val="24"/>
          <w:szCs w:val="24"/>
          <w:lang w:val="x-none" w:eastAsia="zh-CN"/>
        </w:rPr>
      </w:pPr>
      <w:r w:rsidRPr="00F17F7D">
        <w:rPr>
          <w:rFonts w:ascii="Times New Roman" w:eastAsia="Times New Roman" w:hAnsi="Times New Roman"/>
          <w:sz w:val="24"/>
          <w:szCs w:val="24"/>
          <w:lang w:val="x-none" w:eastAsia="zh-CN"/>
        </w:rPr>
        <w:t>Нормативы обеспеченности объектами местного значени</w:t>
      </w:r>
      <w:r w:rsidRPr="00F17F7D">
        <w:rPr>
          <w:rFonts w:ascii="Times New Roman" w:eastAsia="Times New Roman" w:hAnsi="Times New Roman"/>
          <w:sz w:val="24"/>
          <w:szCs w:val="24"/>
          <w:lang w:eastAsia="zh-CN"/>
        </w:rPr>
        <w:t>я</w:t>
      </w:r>
      <w:r w:rsidRPr="00F17F7D">
        <w:rPr>
          <w:rFonts w:ascii="Times New Roman" w:eastAsia="Times New Roman" w:hAnsi="Times New Roman"/>
          <w:sz w:val="24"/>
          <w:szCs w:val="24"/>
          <w:lang w:val="x-none" w:eastAsia="zh-CN"/>
        </w:rPr>
        <w:t xml:space="preserve"> в области физической культуры и массового спорта установлены с учетом целевых показателей документов стратегического и социально-экономического планирования</w:t>
      </w:r>
      <w:r w:rsidRPr="00F17F7D">
        <w:rPr>
          <w:rFonts w:ascii="Times New Roman" w:eastAsia="Times New Roman" w:hAnsi="Times New Roman"/>
          <w:sz w:val="24"/>
          <w:szCs w:val="24"/>
          <w:lang w:eastAsia="zh-CN"/>
        </w:rPr>
        <w:t xml:space="preserve"> поселения</w:t>
      </w:r>
      <w:r w:rsidRPr="00F17F7D">
        <w:rPr>
          <w:rFonts w:ascii="Times New Roman" w:eastAsia="Times New Roman" w:hAnsi="Times New Roman"/>
          <w:sz w:val="24"/>
          <w:szCs w:val="24"/>
          <w:lang w:val="x-none" w:eastAsia="zh-CN"/>
        </w:rPr>
        <w:t xml:space="preserve">, показатели обеспеченности спортивными сооружениями направлены на достижение целевых показателей. </w:t>
      </w:r>
    </w:p>
    <w:p w:rsidR="00F17F7D" w:rsidRPr="00F17F7D" w:rsidRDefault="00F17F7D" w:rsidP="00F17F7D">
      <w:pPr>
        <w:spacing w:after="0" w:line="360" w:lineRule="auto"/>
        <w:ind w:firstLine="709"/>
        <w:jc w:val="both"/>
        <w:rPr>
          <w:rFonts w:ascii="Times New Roman" w:eastAsia="Times New Roman" w:hAnsi="Times New Roman"/>
          <w:sz w:val="24"/>
          <w:szCs w:val="24"/>
          <w:lang w:val="x-none" w:eastAsia="zh-CN"/>
        </w:rPr>
      </w:pPr>
      <w:r w:rsidRPr="00F17F7D">
        <w:rPr>
          <w:rFonts w:ascii="Times New Roman" w:eastAsia="Times New Roman" w:hAnsi="Times New Roman"/>
          <w:sz w:val="24"/>
          <w:szCs w:val="24"/>
          <w:lang w:val="x-none" w:eastAsia="zh-CN"/>
        </w:rPr>
        <w:t>Для перехода от целевых показателей документов стратегического и социально-экономического планирования к  удельным значениям нормативов минимально допустимого уровня обеспеченности (кв. м площади пола на 1 тыс. человек; кв. м на 1 тыс. человек; кв. м зеркала воды на 1 тыс. человек) объектов физической культуры и спорта были использована следующая формула:</w:t>
      </w:r>
    </w:p>
    <w:p w:rsidR="00F17F7D" w:rsidRPr="00F17F7D" w:rsidRDefault="007814FA" w:rsidP="00F17F7D">
      <w:pPr>
        <w:widowControl w:val="0"/>
        <w:spacing w:after="0" w:line="100" w:lineRule="atLeast"/>
        <w:ind w:firstLine="851"/>
        <w:jc w:val="center"/>
        <w:rPr>
          <w:rFonts w:ascii="Times New Roman" w:eastAsia="Bookman Old Style" w:hAnsi="Times New Roman"/>
          <w:sz w:val="28"/>
          <w:szCs w:val="28"/>
          <w:lang w:val="x-none" w:eastAsia="zh-CN"/>
        </w:rPr>
      </w:pPr>
      <w:r>
        <w:rPr>
          <w:rFonts w:ascii="Bookman Old Style" w:eastAsia="Bookman Old Style" w:hAnsi="Bookman Old Style" w:cs="Bookman Old Style"/>
          <w:position w:val="-19"/>
          <w:sz w:val="18"/>
          <w:szCs w:val="18"/>
          <w:lang w:val="x-none" w:eastAsia="zh-CN"/>
        </w:rPr>
        <w:pict>
          <v:shape id="_x0000_i1026" type="#_x0000_t75" style="width:146.9pt;height:28.8pt" filled="t">
            <v:fill color2="black"/>
            <v:imagedata r:id="rId13" o:title=""/>
          </v:shape>
        </w:pict>
      </w:r>
    </w:p>
    <w:p w:rsidR="00F17F7D" w:rsidRPr="00F17F7D" w:rsidRDefault="00F17F7D" w:rsidP="00F17F7D">
      <w:pPr>
        <w:widowControl w:val="0"/>
        <w:spacing w:after="0" w:line="360" w:lineRule="auto"/>
        <w:ind w:firstLine="709"/>
        <w:jc w:val="both"/>
        <w:rPr>
          <w:rFonts w:ascii="Times New Roman" w:eastAsia="Bookman Old Style" w:hAnsi="Times New Roman"/>
          <w:sz w:val="24"/>
          <w:szCs w:val="24"/>
          <w:lang w:val="x-none" w:eastAsia="zh-CN"/>
        </w:rPr>
      </w:pPr>
      <w:r w:rsidRPr="00F17F7D">
        <w:rPr>
          <w:rFonts w:ascii="Times New Roman" w:eastAsia="Bookman Old Style" w:hAnsi="Times New Roman"/>
          <w:sz w:val="24"/>
          <w:szCs w:val="24"/>
          <w:lang w:val="x-none" w:eastAsia="zh-CN"/>
        </w:rPr>
        <w:t>где:</w:t>
      </w:r>
    </w:p>
    <w:p w:rsidR="00F17F7D" w:rsidRPr="00F17F7D" w:rsidRDefault="00F17F7D" w:rsidP="00F17F7D">
      <w:pPr>
        <w:widowControl w:val="0"/>
        <w:spacing w:after="0" w:line="360" w:lineRule="auto"/>
        <w:ind w:firstLine="709"/>
        <w:jc w:val="both"/>
        <w:rPr>
          <w:rFonts w:ascii="Times New Roman" w:eastAsia="Bookman Old Style" w:hAnsi="Times New Roman"/>
          <w:sz w:val="24"/>
          <w:szCs w:val="24"/>
          <w:lang w:val="x-none" w:eastAsia="zh-CN"/>
        </w:rPr>
      </w:pPr>
      <w:r w:rsidRPr="00F17F7D">
        <w:rPr>
          <w:rFonts w:ascii="Times New Roman" w:eastAsia="Bookman Old Style" w:hAnsi="Times New Roman"/>
          <w:sz w:val="24"/>
          <w:szCs w:val="24"/>
          <w:lang w:val="x-none" w:eastAsia="zh-CN"/>
        </w:rPr>
        <w:t>Н</w:t>
      </w:r>
      <w:r w:rsidRPr="00F17F7D">
        <w:rPr>
          <w:rFonts w:ascii="Times New Roman" w:eastAsia="Bookman Old Style" w:hAnsi="Times New Roman"/>
          <w:sz w:val="24"/>
          <w:szCs w:val="24"/>
          <w:vertAlign w:val="subscript"/>
          <w:lang w:val="x-none" w:eastAsia="zh-CN"/>
        </w:rPr>
        <w:t>С</w:t>
      </w:r>
      <w:r w:rsidRPr="00F17F7D">
        <w:rPr>
          <w:rFonts w:ascii="Times New Roman" w:eastAsia="Bookman Old Style" w:hAnsi="Times New Roman"/>
          <w:sz w:val="24"/>
          <w:szCs w:val="24"/>
          <w:lang w:val="x-none" w:eastAsia="zh-CN"/>
        </w:rPr>
        <w:t xml:space="preserve"> – норматив обеспеченности спортивными сооружениями, кв. м площади пола, кв. м зеркала воды, кв. м общей площади на 1 тыс. человек;</w:t>
      </w:r>
    </w:p>
    <w:p w:rsidR="00F17F7D" w:rsidRPr="00F17F7D" w:rsidRDefault="00F17F7D" w:rsidP="00F17F7D">
      <w:pPr>
        <w:widowControl w:val="0"/>
        <w:spacing w:after="0" w:line="360" w:lineRule="auto"/>
        <w:ind w:firstLine="709"/>
        <w:jc w:val="both"/>
        <w:rPr>
          <w:rFonts w:ascii="Bookman Old Style" w:eastAsia="Bookman Old Style" w:hAnsi="Bookman Old Style" w:cs="Bookman Old Style"/>
          <w:sz w:val="24"/>
          <w:szCs w:val="24"/>
          <w:lang w:val="x-none" w:eastAsia="zh-CN"/>
        </w:rPr>
      </w:pPr>
      <w:r w:rsidRPr="00F17F7D">
        <w:rPr>
          <w:rFonts w:ascii="Times New Roman" w:eastAsia="Bookman Old Style" w:hAnsi="Times New Roman"/>
          <w:sz w:val="24"/>
          <w:szCs w:val="24"/>
          <w:lang w:val="x-none" w:eastAsia="zh-CN"/>
        </w:rPr>
        <w:t>В – возрастной коэффициент;</w:t>
      </w:r>
    </w:p>
    <w:p w:rsidR="00F17F7D" w:rsidRPr="00F17F7D" w:rsidRDefault="00F17F7D" w:rsidP="00F17F7D">
      <w:pPr>
        <w:spacing w:after="0" w:line="360" w:lineRule="auto"/>
        <w:ind w:firstLine="709"/>
        <w:jc w:val="both"/>
        <w:rPr>
          <w:rFonts w:ascii="Times New Roman" w:eastAsia="Times New Roman" w:hAnsi="Times New Roman"/>
          <w:sz w:val="24"/>
          <w:szCs w:val="24"/>
          <w:lang w:val="x-none" w:eastAsia="zh-CN"/>
        </w:rPr>
      </w:pPr>
      <w:r w:rsidRPr="00F17F7D">
        <w:rPr>
          <w:rFonts w:ascii="Times New Roman" w:eastAsia="Times New Roman" w:hAnsi="Times New Roman"/>
          <w:sz w:val="24"/>
          <w:szCs w:val="24"/>
          <w:lang w:val="x-none" w:eastAsia="zh-CN"/>
        </w:rPr>
        <w:t>А – коэффициент активности населения по данному виду обслуживания;</w:t>
      </w:r>
    </w:p>
    <w:p w:rsidR="00F17F7D" w:rsidRPr="00F17F7D" w:rsidRDefault="00F17F7D" w:rsidP="00F17F7D">
      <w:pPr>
        <w:spacing w:after="0" w:line="360" w:lineRule="auto"/>
        <w:ind w:firstLine="709"/>
        <w:jc w:val="both"/>
        <w:rPr>
          <w:rFonts w:ascii="Times New Roman" w:eastAsia="Times New Roman" w:hAnsi="Times New Roman"/>
          <w:sz w:val="24"/>
          <w:szCs w:val="24"/>
          <w:lang w:val="x-none" w:eastAsia="zh-CN"/>
        </w:rPr>
      </w:pPr>
      <w:r w:rsidRPr="00F17F7D">
        <w:rPr>
          <w:rFonts w:ascii="Times New Roman" w:eastAsia="Times New Roman" w:hAnsi="Times New Roman"/>
          <w:sz w:val="24"/>
          <w:szCs w:val="24"/>
          <w:lang w:val="x-none" w:eastAsia="zh-CN"/>
        </w:rPr>
        <w:t>Ч – частота посещения спортивного сооружения одним активным жителем в течение года;</w:t>
      </w:r>
    </w:p>
    <w:p w:rsidR="00F17F7D" w:rsidRPr="00F17F7D" w:rsidRDefault="00F17F7D" w:rsidP="00F17F7D">
      <w:pPr>
        <w:spacing w:after="0" w:line="360" w:lineRule="auto"/>
        <w:ind w:firstLine="709"/>
        <w:jc w:val="both"/>
        <w:rPr>
          <w:rFonts w:ascii="Times New Roman" w:eastAsia="Times New Roman" w:hAnsi="Times New Roman"/>
          <w:sz w:val="24"/>
          <w:szCs w:val="24"/>
          <w:lang w:val="x-none" w:eastAsia="zh-CN"/>
        </w:rPr>
      </w:pPr>
      <w:r w:rsidRPr="00F17F7D">
        <w:rPr>
          <w:rFonts w:ascii="Times New Roman" w:eastAsia="Times New Roman" w:hAnsi="Times New Roman"/>
          <w:sz w:val="24"/>
          <w:szCs w:val="24"/>
          <w:lang w:val="x-none" w:eastAsia="zh-CN"/>
        </w:rPr>
        <w:t>М – удельная комфортная мощность, кв. м площади на одного посетителя;</w:t>
      </w:r>
    </w:p>
    <w:p w:rsidR="00F17F7D" w:rsidRPr="00F17F7D" w:rsidRDefault="00F17F7D" w:rsidP="00F17F7D">
      <w:pPr>
        <w:spacing w:after="0" w:line="360" w:lineRule="auto"/>
        <w:ind w:firstLine="709"/>
        <w:jc w:val="both"/>
        <w:rPr>
          <w:rFonts w:ascii="Times New Roman" w:eastAsia="Times New Roman" w:hAnsi="Times New Roman"/>
          <w:sz w:val="24"/>
          <w:szCs w:val="24"/>
          <w:lang w:eastAsia="zh-CN"/>
        </w:rPr>
      </w:pPr>
      <w:r w:rsidRPr="00F17F7D">
        <w:rPr>
          <w:rFonts w:ascii="Times New Roman" w:eastAsia="Times New Roman" w:hAnsi="Times New Roman"/>
          <w:sz w:val="24"/>
          <w:szCs w:val="24"/>
          <w:lang w:val="x-none" w:eastAsia="zh-CN"/>
        </w:rPr>
        <w:t>Д – количество дней работы спортивного сооружения в году;</w:t>
      </w:r>
    </w:p>
    <w:p w:rsidR="00F17F7D" w:rsidRPr="00F17F7D" w:rsidRDefault="00F17F7D" w:rsidP="00F17F7D">
      <w:pPr>
        <w:spacing w:after="0" w:line="360" w:lineRule="auto"/>
        <w:ind w:firstLine="709"/>
        <w:jc w:val="both"/>
        <w:rPr>
          <w:rFonts w:ascii="Times New Roman" w:eastAsia="Times New Roman" w:hAnsi="Times New Roman"/>
          <w:sz w:val="24"/>
          <w:szCs w:val="24"/>
          <w:lang w:val="x-none" w:eastAsia="zh-CN"/>
        </w:rPr>
      </w:pPr>
      <w:r w:rsidRPr="00F17F7D">
        <w:rPr>
          <w:rFonts w:ascii="Times New Roman" w:eastAsia="Times New Roman" w:hAnsi="Times New Roman"/>
          <w:sz w:val="24"/>
          <w:szCs w:val="24"/>
          <w:lang w:val="en-US" w:eastAsia="zh-CN"/>
        </w:rPr>
        <w:t>C</w:t>
      </w:r>
      <w:r w:rsidRPr="00F17F7D">
        <w:rPr>
          <w:rFonts w:ascii="Times New Roman" w:eastAsia="Times New Roman" w:hAnsi="Times New Roman"/>
          <w:sz w:val="24"/>
          <w:szCs w:val="24"/>
          <w:lang w:val="x-none" w:eastAsia="zh-CN"/>
        </w:rPr>
        <w:t xml:space="preserve"> – коэффициент сменности спортивного сооружения в день;</w:t>
      </w:r>
    </w:p>
    <w:p w:rsidR="00F17F7D" w:rsidRPr="00F17F7D" w:rsidRDefault="00F17F7D" w:rsidP="00F17F7D">
      <w:pPr>
        <w:spacing w:after="0" w:line="360" w:lineRule="auto"/>
        <w:ind w:firstLine="709"/>
        <w:jc w:val="both"/>
        <w:rPr>
          <w:rFonts w:ascii="Times New Roman" w:eastAsia="Times New Roman" w:hAnsi="Times New Roman"/>
          <w:sz w:val="24"/>
          <w:szCs w:val="24"/>
          <w:lang w:val="x-none" w:eastAsia="zh-CN"/>
        </w:rPr>
      </w:pPr>
      <w:r w:rsidRPr="00F17F7D">
        <w:rPr>
          <w:rFonts w:ascii="Times New Roman" w:eastAsia="Times New Roman" w:hAnsi="Times New Roman"/>
          <w:sz w:val="24"/>
          <w:szCs w:val="24"/>
          <w:lang w:val="x-none" w:eastAsia="zh-CN"/>
        </w:rPr>
        <w:t>З – средний коэффициент единовременной загрузки (наполняемости) спортивного сооружения.</w:t>
      </w:r>
    </w:p>
    <w:p w:rsidR="00F17F7D" w:rsidRPr="00F17F7D" w:rsidRDefault="00F17F7D" w:rsidP="00F17F7D">
      <w:pPr>
        <w:spacing w:after="0" w:line="360" w:lineRule="auto"/>
        <w:ind w:firstLine="709"/>
        <w:jc w:val="both"/>
        <w:rPr>
          <w:rFonts w:ascii="Times New Roman" w:eastAsia="Times New Roman" w:hAnsi="Times New Roman"/>
          <w:sz w:val="24"/>
          <w:szCs w:val="24"/>
          <w:lang w:val="x-none" w:eastAsia="zh-CN"/>
        </w:rPr>
      </w:pPr>
      <w:r w:rsidRPr="00F17F7D">
        <w:rPr>
          <w:rFonts w:ascii="Times New Roman" w:eastAsia="Times New Roman" w:hAnsi="Times New Roman"/>
          <w:sz w:val="24"/>
          <w:szCs w:val="24"/>
          <w:lang w:val="x-none" w:eastAsia="zh-CN"/>
        </w:rPr>
        <w:t>Произведение возрастного коэффициента и коэффициента активности населения по данному виду обслуживания представляют собой долю численности населения, систематически занимающегося физической культурой и массовым спортом в общей численности населения</w:t>
      </w:r>
      <w:r w:rsidRPr="00F17F7D">
        <w:rPr>
          <w:rFonts w:ascii="Times New Roman" w:eastAsia="Times New Roman" w:hAnsi="Times New Roman"/>
          <w:sz w:val="24"/>
          <w:szCs w:val="24"/>
          <w:lang w:eastAsia="zh-CN"/>
        </w:rPr>
        <w:t xml:space="preserve"> поселения</w:t>
      </w:r>
      <w:r w:rsidRPr="00F17F7D">
        <w:rPr>
          <w:rFonts w:ascii="Times New Roman" w:eastAsia="Times New Roman" w:hAnsi="Times New Roman"/>
          <w:sz w:val="24"/>
          <w:szCs w:val="24"/>
          <w:lang w:val="x-none" w:eastAsia="zh-CN"/>
        </w:rPr>
        <w:t xml:space="preserve">. </w:t>
      </w:r>
    </w:p>
    <w:p w:rsidR="00F17F7D" w:rsidRPr="00F17F7D" w:rsidRDefault="00F17F7D" w:rsidP="00F17F7D">
      <w:pPr>
        <w:spacing w:after="0" w:line="360" w:lineRule="auto"/>
        <w:ind w:firstLine="709"/>
        <w:jc w:val="both"/>
        <w:rPr>
          <w:rFonts w:ascii="Times New Roman" w:eastAsia="Times New Roman" w:hAnsi="Times New Roman"/>
          <w:sz w:val="24"/>
          <w:szCs w:val="24"/>
          <w:lang w:val="x-none" w:eastAsia="zh-CN"/>
        </w:rPr>
      </w:pPr>
      <w:r w:rsidRPr="00F17F7D">
        <w:rPr>
          <w:rFonts w:ascii="Times New Roman" w:eastAsia="Times New Roman" w:hAnsi="Times New Roman"/>
          <w:sz w:val="24"/>
          <w:szCs w:val="24"/>
          <w:lang w:val="x-none" w:eastAsia="zh-CN"/>
        </w:rPr>
        <w:lastRenderedPageBreak/>
        <w:t>Частота посещения спортивного сооружения одним активным жителем определяется числом, систематически занимающихся лиц (не менее трех раз в неделю, при объеме двигательной активности не менее 6 часов).</w:t>
      </w:r>
    </w:p>
    <w:p w:rsidR="00F17F7D" w:rsidRPr="00F17F7D" w:rsidRDefault="00F17F7D" w:rsidP="00F17F7D">
      <w:pPr>
        <w:spacing w:after="0" w:line="360" w:lineRule="auto"/>
        <w:ind w:firstLine="709"/>
        <w:jc w:val="both"/>
        <w:rPr>
          <w:rFonts w:ascii="Times New Roman" w:eastAsia="Times New Roman" w:hAnsi="Times New Roman"/>
          <w:sz w:val="24"/>
          <w:szCs w:val="24"/>
          <w:lang w:val="x-none" w:eastAsia="zh-CN"/>
        </w:rPr>
      </w:pPr>
      <w:r w:rsidRPr="00F17F7D">
        <w:rPr>
          <w:rFonts w:ascii="Times New Roman" w:eastAsia="Times New Roman" w:hAnsi="Times New Roman"/>
          <w:sz w:val="24"/>
          <w:szCs w:val="24"/>
          <w:lang w:val="x-none" w:eastAsia="zh-CN"/>
        </w:rPr>
        <w:t xml:space="preserve">Удельная комфортная мощность на одного посетителя определена на основании методики расчета единовременной пропускной способности спортивных сооружений различного вида (приказ Росстата от 23.10.2012 №562 «Об утверждении статистического инструментария для организации Минспортом России федерального статистического наблюдения за деятельностью учреждений по физической культуре и спорту»). </w:t>
      </w:r>
    </w:p>
    <w:p w:rsidR="00F17F7D" w:rsidRPr="00F17F7D" w:rsidRDefault="00F17F7D" w:rsidP="00F17F7D">
      <w:pPr>
        <w:spacing w:after="0" w:line="360" w:lineRule="auto"/>
        <w:ind w:firstLine="709"/>
        <w:jc w:val="both"/>
        <w:rPr>
          <w:rFonts w:ascii="Times New Roman" w:eastAsia="Times New Roman" w:hAnsi="Times New Roman"/>
          <w:sz w:val="24"/>
          <w:szCs w:val="24"/>
          <w:lang w:val="x-none" w:eastAsia="zh-CN"/>
        </w:rPr>
      </w:pPr>
      <w:r w:rsidRPr="00F17F7D">
        <w:rPr>
          <w:rFonts w:ascii="Times New Roman" w:eastAsia="Times New Roman" w:hAnsi="Times New Roman"/>
          <w:sz w:val="24"/>
          <w:szCs w:val="24"/>
          <w:lang w:val="x-none" w:eastAsia="zh-CN"/>
        </w:rPr>
        <w:t xml:space="preserve">Количество рабочих дней в году определено как среднее – 250 (разница может колебаться в пределах нескольких дней). </w:t>
      </w:r>
    </w:p>
    <w:p w:rsidR="00F17F7D" w:rsidRPr="00F17F7D" w:rsidRDefault="00F17F7D" w:rsidP="00F17F7D">
      <w:pPr>
        <w:spacing w:after="0" w:line="360" w:lineRule="auto"/>
        <w:ind w:firstLine="709"/>
        <w:jc w:val="both"/>
        <w:rPr>
          <w:rFonts w:ascii="Times New Roman" w:eastAsia="Times New Roman" w:hAnsi="Times New Roman"/>
          <w:sz w:val="24"/>
          <w:szCs w:val="24"/>
          <w:lang w:val="x-none" w:eastAsia="zh-CN"/>
        </w:rPr>
      </w:pPr>
      <w:r w:rsidRPr="00F17F7D">
        <w:rPr>
          <w:rFonts w:ascii="Times New Roman" w:eastAsia="Times New Roman" w:hAnsi="Times New Roman"/>
          <w:sz w:val="24"/>
          <w:szCs w:val="24"/>
          <w:lang w:val="x-none" w:eastAsia="zh-CN"/>
        </w:rPr>
        <w:t>Коэффициент сменности работы предприятия в день - количество смен работы спортивного сооружения в день.</w:t>
      </w:r>
    </w:p>
    <w:p w:rsidR="00F17F7D" w:rsidRPr="00F17F7D" w:rsidRDefault="00F17F7D" w:rsidP="00F17F7D">
      <w:pPr>
        <w:spacing w:after="0" w:line="360" w:lineRule="auto"/>
        <w:ind w:firstLine="709"/>
        <w:jc w:val="both"/>
        <w:rPr>
          <w:rFonts w:ascii="Times New Roman" w:eastAsia="Times New Roman" w:hAnsi="Times New Roman"/>
          <w:sz w:val="24"/>
          <w:szCs w:val="24"/>
          <w:lang w:val="x-none" w:eastAsia="zh-CN"/>
        </w:rPr>
      </w:pPr>
      <w:r w:rsidRPr="00F17F7D">
        <w:rPr>
          <w:rFonts w:ascii="Times New Roman" w:eastAsia="Times New Roman" w:hAnsi="Times New Roman"/>
          <w:sz w:val="24"/>
          <w:szCs w:val="24"/>
          <w:lang w:val="x-none" w:eastAsia="zh-CN"/>
        </w:rPr>
        <w:t>В соответствии с распоряжением Правительства Российской Федерации от 3 июля 1996 №1063-р «Социальные нормативы и нормы» установлен норматив единовременной пропускной способности всех видов объектов физической культуры и спорта – 0,19 тыс. человек на 1 тыс. человек.</w:t>
      </w:r>
    </w:p>
    <w:p w:rsidR="00F17F7D" w:rsidRPr="00F17F7D" w:rsidRDefault="00F17F7D" w:rsidP="00F17F7D">
      <w:pPr>
        <w:spacing w:after="0" w:line="360" w:lineRule="auto"/>
        <w:ind w:firstLine="709"/>
        <w:jc w:val="both"/>
        <w:rPr>
          <w:rFonts w:ascii="Times New Roman" w:eastAsia="Times New Roman" w:hAnsi="Times New Roman"/>
          <w:sz w:val="24"/>
          <w:szCs w:val="24"/>
          <w:lang w:val="x-none" w:eastAsia="zh-CN"/>
        </w:rPr>
      </w:pPr>
      <w:r w:rsidRPr="00F17F7D">
        <w:rPr>
          <w:rFonts w:ascii="Times New Roman" w:eastAsia="Times New Roman" w:hAnsi="Times New Roman"/>
          <w:sz w:val="24"/>
          <w:szCs w:val="24"/>
          <w:lang w:val="x-none" w:eastAsia="zh-CN"/>
        </w:rPr>
        <w:t>Нормативы минимально допустимого уровня обеспеченности объектами физической культуры и спорта и их единовременной пропускной способности определены суммарно с учетом объектов, находящихся в ведении</w:t>
      </w:r>
      <w:r w:rsidRPr="00F17F7D">
        <w:rPr>
          <w:rFonts w:ascii="Times New Roman" w:eastAsia="Times New Roman" w:hAnsi="Times New Roman"/>
          <w:sz w:val="24"/>
          <w:szCs w:val="24"/>
          <w:lang w:eastAsia="zh-CN"/>
        </w:rPr>
        <w:t xml:space="preserve"> поселения</w:t>
      </w:r>
      <w:r w:rsidRPr="00F17F7D">
        <w:rPr>
          <w:rFonts w:ascii="Times New Roman" w:eastAsia="Times New Roman" w:hAnsi="Times New Roman"/>
          <w:sz w:val="24"/>
          <w:szCs w:val="24"/>
          <w:lang w:val="x-none" w:eastAsia="zh-CN"/>
        </w:rPr>
        <w:t>, а также объектов иного значения.</w:t>
      </w:r>
    </w:p>
    <w:p w:rsidR="00F17F7D" w:rsidRPr="00F17F7D" w:rsidRDefault="00F17F7D" w:rsidP="00F17F7D">
      <w:pPr>
        <w:spacing w:after="0" w:line="360" w:lineRule="auto"/>
        <w:ind w:firstLine="709"/>
        <w:jc w:val="both"/>
        <w:rPr>
          <w:rFonts w:ascii="Times New Roman" w:eastAsia="Times New Roman" w:hAnsi="Times New Roman"/>
          <w:sz w:val="24"/>
          <w:szCs w:val="24"/>
          <w:lang w:val="x-none" w:eastAsia="zh-CN"/>
        </w:rPr>
      </w:pPr>
      <w:r w:rsidRPr="00F17F7D">
        <w:rPr>
          <w:rFonts w:ascii="Times New Roman" w:eastAsia="Times New Roman" w:hAnsi="Times New Roman"/>
          <w:sz w:val="24"/>
          <w:szCs w:val="24"/>
          <w:lang w:val="x-none" w:eastAsia="zh-CN"/>
        </w:rPr>
        <w:t>Полученные при расчете нормативные значения расчетных показателей минимально допустимого уровня обеспеченности объектами физической культуры и спорта соответствуют федеральным нормативам, определенным распоряжением Правительства Российской Федерации от 3 июля 1996 №1063-р «Социальные нормативы и нормы».</w:t>
      </w:r>
    </w:p>
    <w:p w:rsidR="00F17F7D" w:rsidRPr="00F17F7D" w:rsidRDefault="00F17F7D" w:rsidP="00C442D8">
      <w:pPr>
        <w:spacing w:after="0" w:line="360" w:lineRule="auto"/>
        <w:ind w:firstLine="709"/>
        <w:jc w:val="both"/>
        <w:rPr>
          <w:rFonts w:ascii="Times New Roman" w:eastAsia="Times New Roman" w:hAnsi="Times New Roman"/>
          <w:sz w:val="24"/>
          <w:szCs w:val="24"/>
          <w:lang w:val="x-none" w:eastAsia="zh-CN"/>
        </w:rPr>
      </w:pPr>
      <w:r w:rsidRPr="00F17F7D">
        <w:rPr>
          <w:rFonts w:ascii="Times New Roman" w:eastAsia="Times New Roman" w:hAnsi="Times New Roman"/>
          <w:sz w:val="24"/>
          <w:szCs w:val="24"/>
          <w:lang w:val="x-none" w:eastAsia="zh-CN"/>
        </w:rPr>
        <w:t xml:space="preserve">Согласно информации Федеральной службы по надзору в сфере защиты прав потребителей и благополучия человека от 29.12.2012 «Об использовании помещений образовательных учреждений для занятия спортом и физкультурой» разрешается использование спортивных сооружений (физкультурно-спортивные залы, плавательные бассейны, плоскостные сооружения) образовательных организаций для проведения различных форм спортивных занятий и оздоровительных мероприятий (секции, соревнования и другие) во время внеурочной деятельности для всех групп населения, при условии соблюдения режима уборки указанных помещений. Следовательно, мощностные характеристики спортивных сооружений, размещенных при образовательных </w:t>
      </w:r>
      <w:r w:rsidRPr="00F17F7D">
        <w:rPr>
          <w:rFonts w:ascii="Times New Roman" w:eastAsia="Times New Roman" w:hAnsi="Times New Roman"/>
          <w:sz w:val="24"/>
          <w:szCs w:val="24"/>
          <w:lang w:val="x-none" w:eastAsia="zh-CN"/>
        </w:rPr>
        <w:lastRenderedPageBreak/>
        <w:t>организациях, должны быть учтены при оценке уровня обеспеченности населения спортивными сооружениями.</w:t>
      </w:r>
      <w:r w:rsidR="00C442D8">
        <w:rPr>
          <w:rFonts w:ascii="Times New Roman" w:eastAsia="Times New Roman" w:hAnsi="Times New Roman"/>
          <w:sz w:val="24"/>
          <w:szCs w:val="24"/>
          <w:lang w:eastAsia="zh-CN"/>
        </w:rPr>
        <w:t xml:space="preserve"> </w:t>
      </w:r>
      <w:r w:rsidRPr="00F17F7D">
        <w:rPr>
          <w:rFonts w:ascii="Times New Roman" w:eastAsia="Times New Roman" w:hAnsi="Times New Roman"/>
          <w:sz w:val="24"/>
          <w:szCs w:val="24"/>
          <w:lang w:val="x-none" w:eastAsia="zh-CN"/>
        </w:rPr>
        <w:t>На основании ранее действовавших обоснованных расчетных показателей, с учётом сложившейся практики проектирования установлены расчетные показатели минимально допустимых размеров земельных участков для спортивных сооружений:</w:t>
      </w:r>
    </w:p>
    <w:p w:rsidR="00F17F7D" w:rsidRPr="00F17F7D" w:rsidRDefault="00F17F7D" w:rsidP="00F17F7D">
      <w:pPr>
        <w:tabs>
          <w:tab w:val="left" w:pos="851"/>
        </w:tabs>
        <w:autoSpaceDE w:val="0"/>
        <w:spacing w:after="0" w:line="360" w:lineRule="auto"/>
        <w:ind w:firstLine="709"/>
        <w:contextualSpacing/>
        <w:jc w:val="both"/>
        <w:rPr>
          <w:rFonts w:ascii="Times New Roman" w:hAnsi="Times New Roman"/>
          <w:sz w:val="24"/>
          <w:szCs w:val="24"/>
          <w:lang w:eastAsia="en-US"/>
        </w:rPr>
      </w:pPr>
      <w:r w:rsidRPr="00F17F7D">
        <w:rPr>
          <w:rFonts w:ascii="Times New Roman" w:hAnsi="Times New Roman"/>
          <w:sz w:val="24"/>
          <w:szCs w:val="24"/>
          <w:lang w:eastAsia="en-US"/>
        </w:rPr>
        <w:t>- физкультурно-спортивные залы – 80 кв. м на 1 тыс. человек;</w:t>
      </w:r>
    </w:p>
    <w:p w:rsidR="00F17F7D" w:rsidRPr="00F17F7D" w:rsidRDefault="00F17F7D" w:rsidP="00F17F7D">
      <w:pPr>
        <w:tabs>
          <w:tab w:val="left" w:pos="851"/>
        </w:tabs>
        <w:autoSpaceDE w:val="0"/>
        <w:spacing w:after="0" w:line="360" w:lineRule="auto"/>
        <w:ind w:firstLine="709"/>
        <w:contextualSpacing/>
        <w:jc w:val="both"/>
        <w:rPr>
          <w:rFonts w:ascii="Times New Roman" w:hAnsi="Times New Roman"/>
          <w:sz w:val="24"/>
          <w:szCs w:val="24"/>
          <w:lang w:eastAsia="en-US"/>
        </w:rPr>
      </w:pPr>
      <w:r w:rsidRPr="00F17F7D">
        <w:rPr>
          <w:rFonts w:ascii="Times New Roman" w:hAnsi="Times New Roman"/>
          <w:sz w:val="24"/>
          <w:szCs w:val="24"/>
          <w:lang w:eastAsia="en-US"/>
        </w:rPr>
        <w:t>- плос</w:t>
      </w:r>
      <w:r w:rsidR="009D3BC5">
        <w:rPr>
          <w:rFonts w:ascii="Times New Roman" w:hAnsi="Times New Roman"/>
          <w:sz w:val="24"/>
          <w:szCs w:val="24"/>
          <w:lang w:eastAsia="en-US"/>
        </w:rPr>
        <w:t>костные сооружения – 0,7-0,9 га</w:t>
      </w:r>
      <w:r w:rsidRPr="00F17F7D">
        <w:rPr>
          <w:rFonts w:ascii="Times New Roman" w:hAnsi="Times New Roman"/>
          <w:sz w:val="24"/>
          <w:szCs w:val="24"/>
          <w:lang w:eastAsia="en-US"/>
        </w:rPr>
        <w:t xml:space="preserve"> на 1 тыс. человек.</w:t>
      </w:r>
    </w:p>
    <w:p w:rsidR="00F17F7D" w:rsidRPr="00F17F7D" w:rsidRDefault="00F17F7D" w:rsidP="00F17F7D">
      <w:pPr>
        <w:spacing w:after="0" w:line="360" w:lineRule="auto"/>
        <w:ind w:firstLine="709"/>
        <w:jc w:val="both"/>
        <w:rPr>
          <w:rFonts w:ascii="Times New Roman" w:eastAsia="Times New Roman" w:hAnsi="Times New Roman"/>
          <w:sz w:val="24"/>
          <w:szCs w:val="24"/>
          <w:lang w:val="x-none" w:eastAsia="zh-CN"/>
        </w:rPr>
      </w:pPr>
      <w:r w:rsidRPr="00F17F7D">
        <w:rPr>
          <w:rFonts w:ascii="Times New Roman" w:eastAsia="Times New Roman" w:hAnsi="Times New Roman"/>
          <w:sz w:val="24"/>
          <w:szCs w:val="24"/>
          <w:lang w:val="x-none" w:eastAsia="zh-CN"/>
        </w:rPr>
        <w:t>Нормативы минимально допустимого уровня обеспеченности установлены:</w:t>
      </w:r>
    </w:p>
    <w:p w:rsidR="00F17F7D" w:rsidRPr="00F17F7D" w:rsidRDefault="00F17F7D" w:rsidP="00F17F7D">
      <w:pPr>
        <w:spacing w:after="0" w:line="360" w:lineRule="auto"/>
        <w:ind w:firstLine="709"/>
        <w:jc w:val="both"/>
        <w:rPr>
          <w:rFonts w:ascii="Times New Roman" w:eastAsia="Times New Roman" w:hAnsi="Times New Roman"/>
          <w:sz w:val="24"/>
          <w:szCs w:val="24"/>
          <w:lang w:eastAsia="zh-CN"/>
        </w:rPr>
      </w:pPr>
      <w:r w:rsidRPr="00F17F7D">
        <w:rPr>
          <w:rFonts w:ascii="Times New Roman" w:eastAsia="Times New Roman" w:hAnsi="Times New Roman"/>
          <w:sz w:val="24"/>
          <w:szCs w:val="24"/>
          <w:lang w:val="x-none" w:eastAsia="zh-CN"/>
        </w:rPr>
        <w:t>для объектов местного значения в области культуры:</w:t>
      </w:r>
    </w:p>
    <w:p w:rsidR="00F17F7D" w:rsidRPr="00F17F7D" w:rsidRDefault="00F17F7D" w:rsidP="00F17F7D">
      <w:pPr>
        <w:spacing w:after="0" w:line="360" w:lineRule="auto"/>
        <w:ind w:firstLine="709"/>
        <w:jc w:val="both"/>
        <w:rPr>
          <w:rFonts w:ascii="Times New Roman" w:eastAsia="Times New Roman" w:hAnsi="Times New Roman"/>
          <w:sz w:val="24"/>
          <w:szCs w:val="24"/>
          <w:lang w:eastAsia="zh-CN"/>
        </w:rPr>
      </w:pPr>
      <w:r w:rsidRPr="00F17F7D">
        <w:rPr>
          <w:rFonts w:ascii="Times New Roman" w:eastAsia="Times New Roman" w:hAnsi="Times New Roman"/>
          <w:sz w:val="24"/>
          <w:szCs w:val="24"/>
          <w:lang w:eastAsia="zh-CN"/>
        </w:rPr>
        <w:t xml:space="preserve">- </w:t>
      </w:r>
      <w:r w:rsidRPr="00F17F7D">
        <w:rPr>
          <w:rFonts w:ascii="Times New Roman" w:eastAsia="Times New Roman" w:hAnsi="Times New Roman"/>
          <w:sz w:val="24"/>
          <w:szCs w:val="24"/>
          <w:lang w:val="x-none" w:eastAsia="zh-CN"/>
        </w:rPr>
        <w:t>библиотеки;</w:t>
      </w:r>
    </w:p>
    <w:p w:rsidR="00F17F7D" w:rsidRPr="00F17F7D" w:rsidRDefault="00F17F7D" w:rsidP="00F17F7D">
      <w:pPr>
        <w:spacing w:after="0" w:line="360" w:lineRule="auto"/>
        <w:ind w:firstLine="709"/>
        <w:jc w:val="both"/>
        <w:rPr>
          <w:rFonts w:ascii="Times New Roman" w:eastAsia="Times New Roman" w:hAnsi="Times New Roman"/>
          <w:sz w:val="24"/>
          <w:szCs w:val="24"/>
          <w:lang w:eastAsia="zh-CN"/>
        </w:rPr>
      </w:pPr>
      <w:r w:rsidRPr="00F17F7D">
        <w:rPr>
          <w:rFonts w:ascii="Times New Roman" w:eastAsia="Times New Roman" w:hAnsi="Times New Roman"/>
          <w:sz w:val="24"/>
          <w:szCs w:val="24"/>
          <w:lang w:eastAsia="zh-CN"/>
        </w:rPr>
        <w:t xml:space="preserve">- </w:t>
      </w:r>
      <w:r w:rsidRPr="00F17F7D">
        <w:rPr>
          <w:rFonts w:ascii="Times New Roman" w:eastAsia="Times New Roman" w:hAnsi="Times New Roman"/>
          <w:sz w:val="24"/>
          <w:szCs w:val="24"/>
          <w:lang w:val="x-none" w:eastAsia="zh-CN"/>
        </w:rPr>
        <w:t>учреждения культуры клубного типа;</w:t>
      </w:r>
    </w:p>
    <w:p w:rsidR="00F17F7D" w:rsidRPr="00F17F7D" w:rsidRDefault="00F17F7D" w:rsidP="00F17F7D">
      <w:pPr>
        <w:spacing w:after="0" w:line="360" w:lineRule="auto"/>
        <w:ind w:firstLine="709"/>
        <w:jc w:val="both"/>
        <w:rPr>
          <w:rFonts w:ascii="Times New Roman" w:eastAsia="Times New Roman" w:hAnsi="Times New Roman"/>
          <w:sz w:val="24"/>
          <w:szCs w:val="24"/>
          <w:lang w:val="x-none" w:eastAsia="zh-CN"/>
        </w:rPr>
      </w:pPr>
      <w:r w:rsidRPr="00F17F7D">
        <w:rPr>
          <w:rFonts w:ascii="Times New Roman" w:eastAsia="Times New Roman" w:hAnsi="Times New Roman"/>
          <w:sz w:val="24"/>
          <w:szCs w:val="24"/>
          <w:lang w:eastAsia="zh-CN"/>
        </w:rPr>
        <w:t xml:space="preserve">- </w:t>
      </w:r>
      <w:r w:rsidRPr="00F17F7D">
        <w:rPr>
          <w:rFonts w:ascii="Times New Roman" w:eastAsia="Times New Roman" w:hAnsi="Times New Roman"/>
          <w:sz w:val="24"/>
          <w:szCs w:val="24"/>
          <w:lang w:val="x-none" w:eastAsia="zh-CN"/>
        </w:rPr>
        <w:t>музеи</w:t>
      </w:r>
      <w:r w:rsidRPr="00F17F7D">
        <w:rPr>
          <w:rFonts w:ascii="Times New Roman" w:eastAsia="Times New Roman" w:hAnsi="Times New Roman"/>
          <w:sz w:val="24"/>
          <w:szCs w:val="24"/>
          <w:lang w:eastAsia="zh-CN"/>
        </w:rPr>
        <w:t>.</w:t>
      </w:r>
    </w:p>
    <w:p w:rsidR="00F17F7D" w:rsidRPr="00F17F7D" w:rsidRDefault="00F17F7D" w:rsidP="00F17F7D">
      <w:pPr>
        <w:spacing w:after="0" w:line="360" w:lineRule="auto"/>
        <w:ind w:firstLine="709"/>
        <w:jc w:val="both"/>
        <w:rPr>
          <w:rFonts w:ascii="Times New Roman" w:eastAsia="Times New Roman" w:hAnsi="Times New Roman"/>
          <w:sz w:val="24"/>
          <w:szCs w:val="24"/>
          <w:lang w:eastAsia="zh-CN"/>
        </w:rPr>
      </w:pPr>
      <w:r w:rsidRPr="00F17F7D">
        <w:rPr>
          <w:rFonts w:ascii="Times New Roman" w:eastAsia="Times New Roman" w:hAnsi="Times New Roman"/>
          <w:sz w:val="24"/>
          <w:szCs w:val="24"/>
          <w:lang w:val="x-none" w:eastAsia="zh-CN"/>
        </w:rPr>
        <w:t>Нормативы обеспеченности библиотеками, учреждениями культуры клубного типа, музеями</w:t>
      </w:r>
      <w:r w:rsidRPr="00F17F7D">
        <w:rPr>
          <w:rFonts w:ascii="Times New Roman" w:eastAsia="Times New Roman" w:hAnsi="Times New Roman"/>
          <w:sz w:val="24"/>
          <w:szCs w:val="24"/>
          <w:lang w:eastAsia="zh-CN"/>
        </w:rPr>
        <w:t xml:space="preserve"> </w:t>
      </w:r>
      <w:r w:rsidRPr="00F17F7D">
        <w:rPr>
          <w:rFonts w:ascii="Times New Roman" w:eastAsia="Times New Roman" w:hAnsi="Times New Roman"/>
          <w:sz w:val="24"/>
          <w:szCs w:val="24"/>
          <w:lang w:val="x-none" w:eastAsia="zh-CN"/>
        </w:rPr>
        <w:t>местного значения установлены на основании Распоряжения Правительства Российской Федерации от 30.07.1996 №1063-р «О социальных нормативах и нормах».</w:t>
      </w:r>
    </w:p>
    <w:p w:rsidR="00F17F7D" w:rsidRPr="00F17F7D" w:rsidRDefault="00F17F7D" w:rsidP="00F17F7D">
      <w:pPr>
        <w:spacing w:after="0" w:line="360" w:lineRule="auto"/>
        <w:ind w:firstLine="709"/>
        <w:jc w:val="both"/>
        <w:rPr>
          <w:rFonts w:ascii="Times New Roman" w:eastAsia="Times New Roman" w:hAnsi="Times New Roman"/>
          <w:sz w:val="24"/>
          <w:szCs w:val="24"/>
          <w:lang w:eastAsia="zh-CN"/>
        </w:rPr>
      </w:pPr>
      <w:r w:rsidRPr="00F17F7D">
        <w:rPr>
          <w:rFonts w:ascii="Times New Roman" w:eastAsia="Times New Roman" w:hAnsi="Times New Roman"/>
          <w:sz w:val="24"/>
          <w:szCs w:val="24"/>
          <w:lang w:eastAsia="zh-CN"/>
        </w:rPr>
        <w:t xml:space="preserve">Для поселений нормативы обеспеченности учреждениями культуры клубного типа установлены исходя из численности населения данных поселений и мощностных характеристик, приходящихся на 1 тыс. человек. </w:t>
      </w:r>
    </w:p>
    <w:p w:rsidR="00F17F7D" w:rsidRPr="00F17F7D" w:rsidRDefault="00F17F7D" w:rsidP="00F17F7D">
      <w:pPr>
        <w:spacing w:after="0" w:line="360" w:lineRule="auto"/>
        <w:ind w:firstLine="709"/>
        <w:jc w:val="both"/>
        <w:rPr>
          <w:rFonts w:ascii="Times New Roman" w:eastAsia="Times New Roman" w:hAnsi="Times New Roman"/>
          <w:sz w:val="24"/>
          <w:szCs w:val="24"/>
          <w:lang w:eastAsia="zh-CN"/>
        </w:rPr>
      </w:pPr>
      <w:r w:rsidRPr="00F17F7D">
        <w:rPr>
          <w:rFonts w:ascii="Times New Roman" w:eastAsia="Times New Roman" w:hAnsi="Times New Roman"/>
          <w:sz w:val="24"/>
          <w:szCs w:val="24"/>
          <w:lang w:eastAsia="zh-CN"/>
        </w:rPr>
        <w:t>В соответствии с распоряжением Правительства Российской Федерации от 19.10.1999 № 1683-р (ред. от 23.11.2009) «О методике определения нормативной потребности субъектов Российской Федерации в объектах социальной инфраструктуры» мощностная характеристика центрального учреждения культуры клубного типа должна составлять не менее 500 зрительских мест.</w:t>
      </w:r>
    </w:p>
    <w:p w:rsidR="00F17F7D" w:rsidRPr="00F17F7D" w:rsidRDefault="00F17F7D" w:rsidP="00F17F7D">
      <w:pPr>
        <w:spacing w:after="0" w:line="360" w:lineRule="auto"/>
        <w:ind w:firstLine="709"/>
        <w:jc w:val="both"/>
        <w:rPr>
          <w:rFonts w:ascii="Times New Roman" w:eastAsia="Times New Roman" w:hAnsi="Times New Roman"/>
          <w:sz w:val="24"/>
          <w:szCs w:val="24"/>
          <w:lang w:eastAsia="zh-CN"/>
        </w:rPr>
      </w:pPr>
      <w:r w:rsidRPr="00F17F7D">
        <w:rPr>
          <w:rFonts w:ascii="Times New Roman" w:eastAsia="Times New Roman" w:hAnsi="Times New Roman"/>
          <w:sz w:val="24"/>
          <w:szCs w:val="24"/>
          <w:lang w:val="x-none" w:eastAsia="zh-CN"/>
        </w:rPr>
        <w:t>Нормативы размеров земельных участков для объектов культурно-досугового назначения местного значени</w:t>
      </w:r>
      <w:r w:rsidRPr="00F17F7D">
        <w:rPr>
          <w:rFonts w:ascii="Times New Roman" w:eastAsia="Times New Roman" w:hAnsi="Times New Roman"/>
          <w:sz w:val="24"/>
          <w:szCs w:val="24"/>
          <w:lang w:eastAsia="zh-CN"/>
        </w:rPr>
        <w:t>я</w:t>
      </w:r>
      <w:r w:rsidRPr="00F17F7D">
        <w:rPr>
          <w:rFonts w:ascii="Times New Roman" w:eastAsia="Times New Roman" w:hAnsi="Times New Roman"/>
          <w:sz w:val="24"/>
          <w:szCs w:val="24"/>
          <w:lang w:val="x-none" w:eastAsia="zh-CN"/>
        </w:rPr>
        <w:t xml:space="preserve"> определены согласно действующи</w:t>
      </w:r>
      <w:r w:rsidRPr="00F17F7D">
        <w:rPr>
          <w:rFonts w:ascii="Times New Roman" w:eastAsia="Times New Roman" w:hAnsi="Times New Roman"/>
          <w:sz w:val="24"/>
          <w:szCs w:val="24"/>
          <w:lang w:eastAsia="zh-CN"/>
        </w:rPr>
        <w:t>м</w:t>
      </w:r>
      <w:r w:rsidRPr="00F17F7D">
        <w:rPr>
          <w:rFonts w:ascii="Times New Roman" w:eastAsia="Times New Roman" w:hAnsi="Times New Roman"/>
          <w:sz w:val="24"/>
          <w:szCs w:val="24"/>
          <w:lang w:val="x-none" w:eastAsia="zh-CN"/>
        </w:rPr>
        <w:t xml:space="preserve"> нормативны</w:t>
      </w:r>
      <w:r w:rsidRPr="00F17F7D">
        <w:rPr>
          <w:rFonts w:ascii="Times New Roman" w:eastAsia="Times New Roman" w:hAnsi="Times New Roman"/>
          <w:sz w:val="24"/>
          <w:szCs w:val="24"/>
          <w:lang w:eastAsia="zh-CN"/>
        </w:rPr>
        <w:t>м</w:t>
      </w:r>
      <w:r w:rsidRPr="00F17F7D">
        <w:rPr>
          <w:rFonts w:ascii="Times New Roman" w:eastAsia="Times New Roman" w:hAnsi="Times New Roman"/>
          <w:sz w:val="24"/>
          <w:szCs w:val="24"/>
          <w:lang w:val="x-none" w:eastAsia="zh-CN"/>
        </w:rPr>
        <w:t xml:space="preserve"> документ</w:t>
      </w:r>
      <w:r w:rsidRPr="00F17F7D">
        <w:rPr>
          <w:rFonts w:ascii="Times New Roman" w:eastAsia="Times New Roman" w:hAnsi="Times New Roman"/>
          <w:sz w:val="24"/>
          <w:szCs w:val="24"/>
          <w:lang w:eastAsia="zh-CN"/>
        </w:rPr>
        <w:t>ам</w:t>
      </w:r>
      <w:r w:rsidRPr="00F17F7D">
        <w:rPr>
          <w:rFonts w:ascii="Times New Roman" w:eastAsia="Times New Roman" w:hAnsi="Times New Roman"/>
          <w:sz w:val="24"/>
          <w:szCs w:val="24"/>
          <w:lang w:val="x-none" w:eastAsia="zh-CN"/>
        </w:rPr>
        <w:t xml:space="preserve"> и рекомендаци</w:t>
      </w:r>
      <w:r w:rsidRPr="00F17F7D">
        <w:rPr>
          <w:rFonts w:ascii="Times New Roman" w:eastAsia="Times New Roman" w:hAnsi="Times New Roman"/>
          <w:sz w:val="24"/>
          <w:szCs w:val="24"/>
          <w:lang w:eastAsia="zh-CN"/>
        </w:rPr>
        <w:t>ям</w:t>
      </w:r>
      <w:r w:rsidRPr="00F17F7D">
        <w:rPr>
          <w:rFonts w:ascii="Times New Roman" w:eastAsia="Times New Roman" w:hAnsi="Times New Roman"/>
          <w:sz w:val="24"/>
          <w:szCs w:val="24"/>
          <w:lang w:val="x-none" w:eastAsia="zh-CN"/>
        </w:rPr>
        <w:t xml:space="preserve"> по проектированию соответствующих объектов культурно-досугового назначения. </w:t>
      </w:r>
    </w:p>
    <w:p w:rsidR="00F17F7D" w:rsidRPr="00F17F7D" w:rsidRDefault="00F17F7D" w:rsidP="00F17F7D">
      <w:pPr>
        <w:spacing w:after="0" w:line="360" w:lineRule="auto"/>
        <w:ind w:firstLine="709"/>
        <w:jc w:val="both"/>
        <w:rPr>
          <w:rFonts w:ascii="Times New Roman" w:eastAsia="Times New Roman" w:hAnsi="Times New Roman"/>
          <w:sz w:val="24"/>
          <w:szCs w:val="24"/>
          <w:lang w:eastAsia="zh-CN"/>
        </w:rPr>
      </w:pPr>
      <w:r w:rsidRPr="00F17F7D">
        <w:rPr>
          <w:rFonts w:ascii="Times New Roman" w:eastAsia="Times New Roman" w:hAnsi="Times New Roman"/>
          <w:sz w:val="24"/>
          <w:szCs w:val="24"/>
          <w:lang w:eastAsia="zh-CN"/>
        </w:rPr>
        <w:t>Минимальные размеры</w:t>
      </w:r>
      <w:r w:rsidRPr="00F17F7D">
        <w:rPr>
          <w:rFonts w:ascii="Times New Roman" w:eastAsia="Times New Roman" w:hAnsi="Times New Roman"/>
          <w:sz w:val="24"/>
          <w:szCs w:val="24"/>
          <w:lang w:val="x-none" w:eastAsia="zh-CN"/>
        </w:rPr>
        <w:t xml:space="preserve"> земельных участков для библиотек установлены согласно </w:t>
      </w:r>
      <w:r w:rsidRPr="00F17F7D">
        <w:rPr>
          <w:rFonts w:ascii="Times New Roman" w:eastAsia="Times New Roman" w:hAnsi="Times New Roman"/>
          <w:sz w:val="24"/>
          <w:szCs w:val="24"/>
          <w:lang w:eastAsia="zh-CN"/>
        </w:rPr>
        <w:t xml:space="preserve">СНиП </w:t>
      </w:r>
      <w:r w:rsidRPr="00F17F7D">
        <w:rPr>
          <w:rFonts w:ascii="Times New Roman" w:eastAsia="Times New Roman" w:hAnsi="Times New Roman"/>
          <w:iCs/>
          <w:sz w:val="24"/>
          <w:szCs w:val="24"/>
          <w:lang w:eastAsia="ru-RU"/>
        </w:rPr>
        <w:t>31-06-2009</w:t>
      </w:r>
      <w:r w:rsidRPr="00F17F7D">
        <w:rPr>
          <w:rFonts w:ascii="Times New Roman" w:eastAsia="Times New Roman" w:hAnsi="Times New Roman"/>
          <w:i/>
          <w:iCs/>
          <w:sz w:val="24"/>
          <w:szCs w:val="24"/>
          <w:lang w:eastAsia="ru-RU"/>
        </w:rPr>
        <w:t xml:space="preserve"> «</w:t>
      </w:r>
      <w:r w:rsidRPr="00F17F7D">
        <w:rPr>
          <w:rFonts w:ascii="Times New Roman" w:eastAsia="Times New Roman" w:hAnsi="Times New Roman"/>
          <w:sz w:val="24"/>
          <w:szCs w:val="24"/>
          <w:lang w:val="x-none" w:eastAsia="zh-CN"/>
        </w:rPr>
        <w:t>Общественные здания и сооружения</w:t>
      </w:r>
      <w:r w:rsidRPr="00F17F7D">
        <w:rPr>
          <w:rFonts w:ascii="Times New Roman" w:eastAsia="Times New Roman" w:hAnsi="Times New Roman"/>
          <w:sz w:val="24"/>
          <w:szCs w:val="24"/>
          <w:lang w:eastAsia="zh-CN"/>
        </w:rPr>
        <w:t xml:space="preserve">», а также </w:t>
      </w:r>
      <w:r w:rsidRPr="00F17F7D">
        <w:rPr>
          <w:rFonts w:ascii="Times New Roman" w:eastAsia="Times New Roman" w:hAnsi="Times New Roman"/>
          <w:sz w:val="24"/>
          <w:szCs w:val="24"/>
          <w:lang w:val="x-none" w:eastAsia="zh-CN"/>
        </w:rPr>
        <w:t>ранее действовавших обоснованных расчетных показателей, с учётом сложившейся практики проектирования</w:t>
      </w:r>
      <w:r w:rsidRPr="00F17F7D">
        <w:rPr>
          <w:rFonts w:ascii="Times New Roman" w:eastAsia="Times New Roman" w:hAnsi="Times New Roman"/>
          <w:sz w:val="24"/>
          <w:szCs w:val="24"/>
          <w:lang w:eastAsia="zh-CN"/>
        </w:rPr>
        <w:t>:</w:t>
      </w:r>
    </w:p>
    <w:p w:rsidR="00F17F7D" w:rsidRPr="00F17F7D" w:rsidRDefault="00F17F7D" w:rsidP="00F17F7D">
      <w:pPr>
        <w:spacing w:after="0" w:line="360" w:lineRule="auto"/>
        <w:ind w:firstLine="709"/>
        <w:jc w:val="both"/>
        <w:rPr>
          <w:rFonts w:ascii="Times New Roman" w:eastAsia="Times New Roman" w:hAnsi="Times New Roman"/>
          <w:sz w:val="24"/>
          <w:szCs w:val="24"/>
          <w:lang w:eastAsia="zh-CN"/>
        </w:rPr>
      </w:pPr>
      <w:r w:rsidRPr="00F17F7D">
        <w:rPr>
          <w:rFonts w:ascii="Times New Roman" w:eastAsia="Times New Roman" w:hAnsi="Times New Roman"/>
          <w:sz w:val="24"/>
          <w:szCs w:val="24"/>
          <w:lang w:eastAsia="zh-CN"/>
        </w:rPr>
        <w:t>- универсальные библиотеки - 35 кв. м. на 1 тыс. ед. хранения;</w:t>
      </w:r>
    </w:p>
    <w:p w:rsidR="00F17F7D" w:rsidRPr="00F17F7D" w:rsidRDefault="00F17F7D" w:rsidP="00F17F7D">
      <w:pPr>
        <w:spacing w:after="0" w:line="360" w:lineRule="auto"/>
        <w:ind w:firstLine="709"/>
        <w:jc w:val="both"/>
        <w:rPr>
          <w:rFonts w:ascii="Times New Roman" w:eastAsia="Times New Roman" w:hAnsi="Times New Roman"/>
          <w:sz w:val="24"/>
          <w:szCs w:val="24"/>
          <w:lang w:eastAsia="zh-CN"/>
        </w:rPr>
      </w:pPr>
      <w:r w:rsidRPr="00F17F7D">
        <w:rPr>
          <w:rFonts w:ascii="Times New Roman" w:eastAsia="Times New Roman" w:hAnsi="Times New Roman"/>
          <w:sz w:val="24"/>
          <w:szCs w:val="24"/>
          <w:lang w:eastAsia="zh-CN"/>
        </w:rPr>
        <w:t>- детские библиотеки - 39 кв. м. на 1 тыс. ед. хранения;</w:t>
      </w:r>
    </w:p>
    <w:p w:rsidR="00F17F7D" w:rsidRPr="00F17F7D" w:rsidRDefault="00F17F7D" w:rsidP="00F17F7D">
      <w:pPr>
        <w:spacing w:after="0" w:line="360" w:lineRule="auto"/>
        <w:ind w:firstLine="709"/>
        <w:jc w:val="both"/>
        <w:rPr>
          <w:rFonts w:ascii="Times New Roman" w:eastAsia="Times New Roman" w:hAnsi="Times New Roman"/>
          <w:sz w:val="24"/>
          <w:szCs w:val="24"/>
          <w:lang w:eastAsia="zh-CN"/>
        </w:rPr>
      </w:pPr>
      <w:r w:rsidRPr="00F17F7D">
        <w:rPr>
          <w:rFonts w:ascii="Times New Roman" w:eastAsia="Times New Roman" w:hAnsi="Times New Roman"/>
          <w:sz w:val="24"/>
          <w:szCs w:val="24"/>
          <w:lang w:eastAsia="zh-CN"/>
        </w:rPr>
        <w:t>- юношеские библиотеки - 38 кв. м. на 1 тыс. ед. хранения;</w:t>
      </w:r>
    </w:p>
    <w:p w:rsidR="00F17F7D" w:rsidRPr="00F17F7D" w:rsidRDefault="00F17F7D" w:rsidP="00F17F7D">
      <w:pPr>
        <w:spacing w:after="0" w:line="360" w:lineRule="auto"/>
        <w:ind w:firstLine="709"/>
        <w:jc w:val="both"/>
        <w:rPr>
          <w:rFonts w:ascii="Times New Roman" w:eastAsia="Times New Roman" w:hAnsi="Times New Roman"/>
          <w:sz w:val="24"/>
          <w:szCs w:val="24"/>
          <w:lang w:val="x-none" w:eastAsia="zh-CN"/>
        </w:rPr>
      </w:pPr>
      <w:r w:rsidRPr="00F17F7D">
        <w:rPr>
          <w:rFonts w:ascii="Times New Roman" w:eastAsia="Times New Roman" w:hAnsi="Times New Roman"/>
          <w:sz w:val="24"/>
          <w:szCs w:val="24"/>
          <w:lang w:eastAsia="zh-CN"/>
        </w:rPr>
        <w:t>- общедоступные библиотеки - 32 кв. м. на 1 тыс. ед. хранения.</w:t>
      </w:r>
    </w:p>
    <w:p w:rsidR="00F17F7D" w:rsidRPr="00F17F7D" w:rsidRDefault="00F17F7D" w:rsidP="00F17F7D">
      <w:pPr>
        <w:spacing w:after="0" w:line="360" w:lineRule="auto"/>
        <w:ind w:firstLine="709"/>
        <w:jc w:val="both"/>
        <w:rPr>
          <w:rFonts w:ascii="Times New Roman" w:eastAsia="Times New Roman" w:hAnsi="Times New Roman"/>
          <w:sz w:val="24"/>
          <w:szCs w:val="24"/>
          <w:lang w:eastAsia="zh-CN"/>
        </w:rPr>
      </w:pPr>
      <w:r w:rsidRPr="00F17F7D">
        <w:rPr>
          <w:rFonts w:ascii="Times New Roman" w:eastAsia="Times New Roman" w:hAnsi="Times New Roman"/>
          <w:sz w:val="24"/>
          <w:szCs w:val="24"/>
          <w:lang w:eastAsia="zh-CN"/>
        </w:rPr>
        <w:lastRenderedPageBreak/>
        <w:t>Р</w:t>
      </w:r>
      <w:proofErr w:type="spellStart"/>
      <w:r w:rsidRPr="00F17F7D">
        <w:rPr>
          <w:rFonts w:ascii="Times New Roman" w:eastAsia="Times New Roman" w:hAnsi="Times New Roman"/>
          <w:sz w:val="24"/>
          <w:szCs w:val="24"/>
          <w:lang w:val="x-none" w:eastAsia="zh-CN"/>
        </w:rPr>
        <w:t>асчетны</w:t>
      </w:r>
      <w:r w:rsidRPr="00F17F7D">
        <w:rPr>
          <w:rFonts w:ascii="Times New Roman" w:eastAsia="Times New Roman" w:hAnsi="Times New Roman"/>
          <w:sz w:val="24"/>
          <w:szCs w:val="24"/>
          <w:lang w:eastAsia="zh-CN"/>
        </w:rPr>
        <w:t>й</w:t>
      </w:r>
      <w:proofErr w:type="spellEnd"/>
      <w:r w:rsidRPr="00F17F7D">
        <w:rPr>
          <w:rFonts w:ascii="Times New Roman" w:eastAsia="Times New Roman" w:hAnsi="Times New Roman"/>
          <w:sz w:val="24"/>
          <w:szCs w:val="24"/>
          <w:lang w:val="x-none" w:eastAsia="zh-CN"/>
        </w:rPr>
        <w:t xml:space="preserve"> показател</w:t>
      </w:r>
      <w:r w:rsidRPr="00F17F7D">
        <w:rPr>
          <w:rFonts w:ascii="Times New Roman" w:eastAsia="Times New Roman" w:hAnsi="Times New Roman"/>
          <w:sz w:val="24"/>
          <w:szCs w:val="24"/>
          <w:lang w:eastAsia="zh-CN"/>
        </w:rPr>
        <w:t>ь</w:t>
      </w:r>
      <w:r w:rsidRPr="00F17F7D">
        <w:rPr>
          <w:rFonts w:ascii="Times New Roman" w:eastAsia="Times New Roman" w:hAnsi="Times New Roman"/>
          <w:sz w:val="24"/>
          <w:szCs w:val="24"/>
          <w:lang w:val="x-none" w:eastAsia="zh-CN"/>
        </w:rPr>
        <w:t xml:space="preserve"> минимально допустимых размеров земельных участков для</w:t>
      </w:r>
      <w:r w:rsidRPr="00F17F7D">
        <w:rPr>
          <w:rFonts w:ascii="Times New Roman" w:eastAsia="Times New Roman" w:hAnsi="Times New Roman"/>
          <w:sz w:val="24"/>
          <w:szCs w:val="24"/>
          <w:lang w:eastAsia="zh-CN"/>
        </w:rPr>
        <w:t xml:space="preserve"> учреждений</w:t>
      </w:r>
      <w:r w:rsidRPr="00F17F7D">
        <w:rPr>
          <w:rFonts w:ascii="Times New Roman" w:eastAsia="Times New Roman" w:hAnsi="Times New Roman"/>
          <w:sz w:val="24"/>
          <w:szCs w:val="24"/>
          <w:lang w:val="x-none" w:eastAsia="zh-CN"/>
        </w:rPr>
        <w:t xml:space="preserve"> культуры клубного типа</w:t>
      </w:r>
      <w:r w:rsidRPr="00F17F7D">
        <w:rPr>
          <w:rFonts w:ascii="Times New Roman" w:eastAsia="Times New Roman" w:hAnsi="Times New Roman"/>
          <w:sz w:val="24"/>
          <w:szCs w:val="24"/>
          <w:lang w:eastAsia="zh-CN"/>
        </w:rPr>
        <w:t xml:space="preserve"> установлен 0,4-0,5 </w:t>
      </w:r>
      <w:r w:rsidRPr="00F17F7D">
        <w:rPr>
          <w:rFonts w:ascii="Times New Roman" w:eastAsia="Times New Roman" w:hAnsi="Times New Roman"/>
          <w:sz w:val="24"/>
          <w:szCs w:val="24"/>
          <w:lang w:val="x-none" w:eastAsia="zh-CN"/>
        </w:rPr>
        <w:t>га на 1 объект</w:t>
      </w:r>
      <w:r w:rsidRPr="00F17F7D">
        <w:rPr>
          <w:rFonts w:ascii="Times New Roman" w:eastAsia="Times New Roman" w:hAnsi="Times New Roman"/>
          <w:sz w:val="24"/>
          <w:szCs w:val="24"/>
          <w:lang w:eastAsia="zh-CN"/>
        </w:rPr>
        <w:t>.</w:t>
      </w:r>
    </w:p>
    <w:p w:rsidR="00C442D8" w:rsidRPr="00C442D8" w:rsidRDefault="00C442D8" w:rsidP="00C442D8">
      <w:pPr>
        <w:suppressAutoHyphens w:val="0"/>
        <w:spacing w:after="0" w:line="360" w:lineRule="auto"/>
        <w:ind w:firstLine="709"/>
        <w:jc w:val="both"/>
        <w:rPr>
          <w:rFonts w:ascii="Times New Roman" w:eastAsia="Times New Roman" w:hAnsi="Times New Roman"/>
          <w:sz w:val="24"/>
          <w:szCs w:val="24"/>
          <w:lang w:eastAsia="ru-RU"/>
        </w:rPr>
      </w:pPr>
      <w:r w:rsidRPr="00C442D8">
        <w:rPr>
          <w:rFonts w:ascii="Times New Roman" w:eastAsia="Times New Roman" w:hAnsi="Times New Roman"/>
          <w:sz w:val="24"/>
          <w:szCs w:val="24"/>
          <w:lang w:eastAsia="ru-RU"/>
        </w:rPr>
        <w:t>Основными задачами по развитию общественных центров и объектов социальной инфраструктуры являются:</w:t>
      </w:r>
    </w:p>
    <w:p w:rsidR="00C442D8" w:rsidRPr="00C442D8" w:rsidRDefault="00C442D8" w:rsidP="00C442D8">
      <w:pPr>
        <w:suppressAutoHyphens w:val="0"/>
        <w:spacing w:after="0" w:line="360" w:lineRule="auto"/>
        <w:ind w:firstLine="709"/>
        <w:jc w:val="both"/>
        <w:rPr>
          <w:rFonts w:ascii="Times New Roman" w:eastAsia="Times New Roman" w:hAnsi="Times New Roman"/>
          <w:sz w:val="24"/>
          <w:szCs w:val="24"/>
          <w:lang w:eastAsia="ru-RU"/>
        </w:rPr>
      </w:pPr>
      <w:r w:rsidRPr="00C442D8">
        <w:rPr>
          <w:rFonts w:ascii="Times New Roman" w:eastAsia="Times New Roman" w:hAnsi="Times New Roman"/>
          <w:sz w:val="24"/>
          <w:szCs w:val="24"/>
          <w:lang w:eastAsia="ru-RU"/>
        </w:rPr>
        <w:t>– упорядочение сложившихся общественных центров и наполнение их объектами общественно-деловой и социальной инфраструктур;</w:t>
      </w:r>
    </w:p>
    <w:p w:rsidR="00C442D8" w:rsidRPr="00C442D8" w:rsidRDefault="00C442D8" w:rsidP="00C442D8">
      <w:pPr>
        <w:suppressAutoHyphens w:val="0"/>
        <w:spacing w:after="0" w:line="360" w:lineRule="auto"/>
        <w:ind w:firstLine="709"/>
        <w:jc w:val="both"/>
        <w:rPr>
          <w:rFonts w:ascii="Times New Roman" w:eastAsia="Times New Roman" w:hAnsi="Times New Roman"/>
          <w:sz w:val="24"/>
          <w:szCs w:val="24"/>
          <w:lang w:eastAsia="ru-RU"/>
        </w:rPr>
      </w:pPr>
      <w:r w:rsidRPr="00C442D8">
        <w:rPr>
          <w:rFonts w:ascii="Times New Roman" w:eastAsia="Times New Roman" w:hAnsi="Times New Roman"/>
          <w:sz w:val="24"/>
          <w:szCs w:val="24"/>
          <w:lang w:eastAsia="ru-RU"/>
        </w:rPr>
        <w:t>– организация деловых зон, включающих объекты обслуживания, торговли и досуга;</w:t>
      </w:r>
    </w:p>
    <w:p w:rsidR="00BA1267" w:rsidRDefault="00C442D8" w:rsidP="00C442D8">
      <w:pPr>
        <w:suppressAutoHyphens w:val="0"/>
        <w:spacing w:after="0" w:line="360" w:lineRule="auto"/>
        <w:ind w:firstLine="709"/>
        <w:jc w:val="both"/>
        <w:rPr>
          <w:rFonts w:ascii="Times New Roman" w:eastAsia="Times New Roman" w:hAnsi="Times New Roman"/>
          <w:sz w:val="24"/>
          <w:szCs w:val="24"/>
          <w:lang w:eastAsia="ru-RU"/>
        </w:rPr>
      </w:pPr>
      <w:r w:rsidRPr="00C442D8">
        <w:rPr>
          <w:rFonts w:ascii="Times New Roman" w:eastAsia="Times New Roman" w:hAnsi="Times New Roman"/>
          <w:sz w:val="24"/>
          <w:szCs w:val="24"/>
          <w:lang w:eastAsia="ru-RU"/>
        </w:rPr>
        <w:t>– формирование в общественных центрах благоустроенных и озелененных пешеходных пространств.</w:t>
      </w:r>
    </w:p>
    <w:p w:rsidR="00C442D8" w:rsidRPr="00C442D8" w:rsidRDefault="00C442D8" w:rsidP="00C442D8">
      <w:pPr>
        <w:suppressAutoHyphens w:val="0"/>
        <w:spacing w:after="0" w:line="360" w:lineRule="auto"/>
        <w:ind w:firstLine="709"/>
        <w:jc w:val="both"/>
        <w:rPr>
          <w:rFonts w:ascii="Times New Roman" w:eastAsia="Times New Roman" w:hAnsi="Times New Roman"/>
          <w:sz w:val="24"/>
          <w:szCs w:val="24"/>
          <w:lang w:eastAsia="ru-RU"/>
        </w:rPr>
      </w:pPr>
      <w:r w:rsidRPr="00C442D8">
        <w:rPr>
          <w:rFonts w:ascii="Times New Roman" w:eastAsia="Times New Roman" w:hAnsi="Times New Roman"/>
          <w:sz w:val="24"/>
          <w:szCs w:val="24"/>
          <w:lang w:eastAsia="ru-RU"/>
        </w:rPr>
        <w:t>Основными задачами по сохранению объектов историко-культурного наследия являются:</w:t>
      </w:r>
    </w:p>
    <w:p w:rsidR="00C442D8" w:rsidRPr="00C442D8" w:rsidRDefault="00C442D8" w:rsidP="00C442D8">
      <w:pPr>
        <w:suppressAutoHyphens w:val="0"/>
        <w:spacing w:after="0" w:line="360" w:lineRule="auto"/>
        <w:ind w:firstLine="709"/>
        <w:jc w:val="both"/>
        <w:rPr>
          <w:rFonts w:ascii="Times New Roman" w:eastAsia="Times New Roman" w:hAnsi="Times New Roman"/>
          <w:sz w:val="24"/>
          <w:szCs w:val="24"/>
          <w:lang w:eastAsia="ru-RU"/>
        </w:rPr>
      </w:pPr>
      <w:r w:rsidRPr="00C442D8">
        <w:rPr>
          <w:rFonts w:ascii="Times New Roman" w:eastAsia="Times New Roman" w:hAnsi="Times New Roman"/>
          <w:sz w:val="24"/>
          <w:szCs w:val="24"/>
          <w:lang w:eastAsia="ru-RU"/>
        </w:rPr>
        <w:t>– обеспечение физической сохранности объекта культурного наследия;</w:t>
      </w:r>
    </w:p>
    <w:p w:rsidR="00C442D8" w:rsidRPr="00C442D8" w:rsidRDefault="00C442D8" w:rsidP="00C442D8">
      <w:pPr>
        <w:suppressAutoHyphens w:val="0"/>
        <w:spacing w:after="0" w:line="360" w:lineRule="auto"/>
        <w:ind w:firstLine="709"/>
        <w:jc w:val="both"/>
        <w:rPr>
          <w:rFonts w:ascii="Times New Roman" w:eastAsia="Times New Roman" w:hAnsi="Times New Roman"/>
          <w:sz w:val="24"/>
          <w:szCs w:val="24"/>
          <w:lang w:eastAsia="ru-RU"/>
        </w:rPr>
      </w:pPr>
      <w:r w:rsidRPr="00C442D8">
        <w:rPr>
          <w:rFonts w:ascii="Times New Roman" w:eastAsia="Times New Roman" w:hAnsi="Times New Roman"/>
          <w:sz w:val="24"/>
          <w:szCs w:val="24"/>
          <w:lang w:eastAsia="ru-RU"/>
        </w:rPr>
        <w:t>– обеспечения сохранности объекта культурного наследия в его исторической среде на сопряженной с ним территории;</w:t>
      </w:r>
    </w:p>
    <w:p w:rsidR="00C442D8" w:rsidRDefault="00C442D8" w:rsidP="00C442D8">
      <w:pPr>
        <w:suppressAutoHyphens w:val="0"/>
        <w:spacing w:after="0" w:line="360" w:lineRule="auto"/>
        <w:ind w:firstLine="709"/>
        <w:jc w:val="both"/>
        <w:rPr>
          <w:rFonts w:ascii="Times New Roman" w:eastAsia="Times New Roman" w:hAnsi="Times New Roman"/>
          <w:sz w:val="24"/>
          <w:szCs w:val="24"/>
          <w:lang w:eastAsia="ru-RU"/>
        </w:rPr>
      </w:pPr>
      <w:r w:rsidRPr="00C442D8">
        <w:rPr>
          <w:rFonts w:ascii="Times New Roman" w:eastAsia="Times New Roman" w:hAnsi="Times New Roman"/>
          <w:sz w:val="24"/>
          <w:szCs w:val="24"/>
          <w:lang w:eastAsia="ru-RU"/>
        </w:rPr>
        <w:t>– установление режима использования территории объекта культурного наследия.</w:t>
      </w:r>
    </w:p>
    <w:p w:rsidR="009D3BC5" w:rsidRPr="009D3BC5" w:rsidRDefault="009D3BC5" w:rsidP="009D3BC5">
      <w:pPr>
        <w:suppressAutoHyphens w:val="0"/>
        <w:spacing w:after="0" w:line="360" w:lineRule="auto"/>
        <w:ind w:firstLine="709"/>
        <w:jc w:val="both"/>
        <w:rPr>
          <w:rFonts w:ascii="Times New Roman" w:eastAsia="Times New Roman" w:hAnsi="Times New Roman"/>
          <w:sz w:val="24"/>
          <w:szCs w:val="24"/>
          <w:lang w:eastAsia="ru-RU"/>
        </w:rPr>
      </w:pPr>
      <w:r w:rsidRPr="009D3BC5">
        <w:rPr>
          <w:rFonts w:ascii="Times New Roman" w:eastAsia="Times New Roman" w:hAnsi="Times New Roman"/>
          <w:sz w:val="24"/>
          <w:szCs w:val="24"/>
          <w:lang w:eastAsia="ru-RU"/>
        </w:rPr>
        <w:t xml:space="preserve">В границах </w:t>
      </w:r>
      <w:r w:rsidR="00C704BA">
        <w:rPr>
          <w:rFonts w:ascii="Times New Roman" w:eastAsia="Times New Roman" w:hAnsi="Times New Roman"/>
          <w:sz w:val="24"/>
          <w:szCs w:val="24"/>
          <w:lang w:eastAsia="ru-RU"/>
        </w:rPr>
        <w:t>Новодмитриевского</w:t>
      </w:r>
      <w:r w:rsidRPr="009D3BC5">
        <w:rPr>
          <w:rFonts w:ascii="Times New Roman" w:eastAsia="Times New Roman" w:hAnsi="Times New Roman"/>
          <w:sz w:val="24"/>
          <w:szCs w:val="24"/>
          <w:lang w:eastAsia="ru-RU"/>
        </w:rPr>
        <w:t xml:space="preserve"> сельского поселения предусматривается развитие полной сети учреждений социального и культурно-бытового обслуживания, главной задачей которой является повышение качества уровня жизни населения.</w:t>
      </w:r>
    </w:p>
    <w:p w:rsidR="009D3BC5" w:rsidRPr="009D3BC5" w:rsidRDefault="009D3BC5" w:rsidP="009D3BC5">
      <w:pPr>
        <w:suppressAutoHyphens w:val="0"/>
        <w:spacing w:after="0" w:line="360" w:lineRule="auto"/>
        <w:ind w:firstLine="709"/>
        <w:jc w:val="both"/>
        <w:rPr>
          <w:rFonts w:ascii="Times New Roman" w:eastAsia="Times New Roman" w:hAnsi="Times New Roman"/>
          <w:sz w:val="24"/>
          <w:szCs w:val="24"/>
          <w:lang w:eastAsia="ru-RU"/>
        </w:rPr>
      </w:pPr>
      <w:r w:rsidRPr="009D3BC5">
        <w:rPr>
          <w:rFonts w:ascii="Times New Roman" w:eastAsia="Times New Roman" w:hAnsi="Times New Roman"/>
          <w:sz w:val="24"/>
          <w:szCs w:val="24"/>
          <w:lang w:eastAsia="ru-RU"/>
        </w:rPr>
        <w:t>Генеральным планом предусматрива</w:t>
      </w:r>
      <w:r w:rsidR="00F04802">
        <w:rPr>
          <w:rFonts w:ascii="Times New Roman" w:eastAsia="Times New Roman" w:hAnsi="Times New Roman"/>
          <w:sz w:val="24"/>
          <w:szCs w:val="24"/>
          <w:lang w:eastAsia="ru-RU"/>
        </w:rPr>
        <w:t>ется двухуровневая система соци</w:t>
      </w:r>
      <w:r w:rsidRPr="009D3BC5">
        <w:rPr>
          <w:rFonts w:ascii="Times New Roman" w:eastAsia="Times New Roman" w:hAnsi="Times New Roman"/>
          <w:sz w:val="24"/>
          <w:szCs w:val="24"/>
          <w:lang w:eastAsia="ru-RU"/>
        </w:rPr>
        <w:t>ального и культурно-бытового назначения.</w:t>
      </w:r>
    </w:p>
    <w:p w:rsidR="009D3BC5" w:rsidRPr="009D3BC5" w:rsidRDefault="009D3BC5" w:rsidP="009D3BC5">
      <w:pPr>
        <w:suppressAutoHyphens w:val="0"/>
        <w:spacing w:after="0" w:line="360" w:lineRule="auto"/>
        <w:ind w:firstLine="709"/>
        <w:jc w:val="both"/>
        <w:rPr>
          <w:rFonts w:ascii="Times New Roman" w:eastAsia="Times New Roman" w:hAnsi="Times New Roman"/>
          <w:sz w:val="24"/>
          <w:szCs w:val="24"/>
          <w:lang w:eastAsia="ru-RU"/>
        </w:rPr>
      </w:pPr>
      <w:r w:rsidRPr="009D3BC5">
        <w:rPr>
          <w:rFonts w:ascii="Times New Roman" w:eastAsia="Times New Roman" w:hAnsi="Times New Roman"/>
          <w:sz w:val="24"/>
          <w:szCs w:val="24"/>
          <w:lang w:eastAsia="ru-RU"/>
        </w:rPr>
        <w:t>1. Учреждения периодического пользова</w:t>
      </w:r>
      <w:r w:rsidR="00F04802">
        <w:rPr>
          <w:rFonts w:ascii="Times New Roman" w:eastAsia="Times New Roman" w:hAnsi="Times New Roman"/>
          <w:sz w:val="24"/>
          <w:szCs w:val="24"/>
          <w:lang w:eastAsia="ru-RU"/>
        </w:rPr>
        <w:t>ния, к которым относятся общепо</w:t>
      </w:r>
      <w:r w:rsidRPr="009D3BC5">
        <w:rPr>
          <w:rFonts w:ascii="Times New Roman" w:eastAsia="Times New Roman" w:hAnsi="Times New Roman"/>
          <w:sz w:val="24"/>
          <w:szCs w:val="24"/>
          <w:lang w:eastAsia="ru-RU"/>
        </w:rPr>
        <w:t>селковые учреждения: культурные центры, клубы, Дома культуры, поликлиники, больницы, библиотеки, спортивные центры, гостиницы, крупные торговые центры, предприятия коммунального обслуживания, административно-хозяйственные и финансово-кредитные учреждения.</w:t>
      </w:r>
    </w:p>
    <w:p w:rsidR="009D3BC5" w:rsidRPr="009D3BC5" w:rsidRDefault="009D3BC5" w:rsidP="009D3BC5">
      <w:pPr>
        <w:suppressAutoHyphens w:val="0"/>
        <w:spacing w:after="0" w:line="360" w:lineRule="auto"/>
        <w:ind w:firstLine="709"/>
        <w:jc w:val="both"/>
        <w:rPr>
          <w:rFonts w:ascii="Times New Roman" w:eastAsia="Times New Roman" w:hAnsi="Times New Roman"/>
          <w:sz w:val="24"/>
          <w:szCs w:val="24"/>
          <w:lang w:eastAsia="ru-RU"/>
        </w:rPr>
      </w:pPr>
      <w:r w:rsidRPr="009D3BC5">
        <w:rPr>
          <w:rFonts w:ascii="Times New Roman" w:eastAsia="Times New Roman" w:hAnsi="Times New Roman"/>
          <w:sz w:val="24"/>
          <w:szCs w:val="24"/>
          <w:lang w:eastAsia="ru-RU"/>
        </w:rPr>
        <w:t>2. Учреждения повседневного спроса (пользования), к которым относятся детские дошкольные учреждения, общеобразовательные школы, магазины повседневного спроса, приемные пункты КБО (предприятия бытового обслуживания), бани, почтовые отделения,  аптеки и др.</w:t>
      </w:r>
    </w:p>
    <w:p w:rsidR="009D3BC5" w:rsidRPr="009D3BC5" w:rsidRDefault="009D3BC5" w:rsidP="00F04802">
      <w:pPr>
        <w:suppressAutoHyphens w:val="0"/>
        <w:spacing w:after="0" w:line="360" w:lineRule="auto"/>
        <w:ind w:firstLine="709"/>
        <w:jc w:val="both"/>
        <w:rPr>
          <w:rFonts w:ascii="Times New Roman" w:eastAsia="Times New Roman" w:hAnsi="Times New Roman"/>
          <w:sz w:val="24"/>
          <w:szCs w:val="24"/>
          <w:lang w:eastAsia="ru-RU"/>
        </w:rPr>
      </w:pPr>
      <w:r w:rsidRPr="009D3BC5">
        <w:rPr>
          <w:rFonts w:ascii="Times New Roman" w:eastAsia="Times New Roman" w:hAnsi="Times New Roman"/>
          <w:sz w:val="24"/>
          <w:szCs w:val="24"/>
          <w:lang w:eastAsia="ru-RU"/>
        </w:rPr>
        <w:t>Проектом предусматривается реконст</w:t>
      </w:r>
      <w:r w:rsidR="00F04802">
        <w:rPr>
          <w:rFonts w:ascii="Times New Roman" w:eastAsia="Times New Roman" w:hAnsi="Times New Roman"/>
          <w:sz w:val="24"/>
          <w:szCs w:val="24"/>
          <w:lang w:eastAsia="ru-RU"/>
        </w:rPr>
        <w:t>рукция и модернизация существую</w:t>
      </w:r>
      <w:r w:rsidRPr="009D3BC5">
        <w:rPr>
          <w:rFonts w:ascii="Times New Roman" w:eastAsia="Times New Roman" w:hAnsi="Times New Roman"/>
          <w:sz w:val="24"/>
          <w:szCs w:val="24"/>
          <w:lang w:eastAsia="ru-RU"/>
        </w:rPr>
        <w:t>щих объектов соцкультбыта, а также строите</w:t>
      </w:r>
      <w:r w:rsidR="00F04802">
        <w:rPr>
          <w:rFonts w:ascii="Times New Roman" w:eastAsia="Times New Roman" w:hAnsi="Times New Roman"/>
          <w:sz w:val="24"/>
          <w:szCs w:val="24"/>
          <w:lang w:eastAsia="ru-RU"/>
        </w:rPr>
        <w:t xml:space="preserve">льство новых учреждений обслуживания. </w:t>
      </w:r>
      <w:r w:rsidRPr="009D3BC5">
        <w:rPr>
          <w:rFonts w:ascii="Times New Roman" w:eastAsia="Times New Roman" w:hAnsi="Times New Roman"/>
          <w:sz w:val="24"/>
          <w:szCs w:val="24"/>
          <w:lang w:eastAsia="ru-RU"/>
        </w:rPr>
        <w:t xml:space="preserve">Размещение объектов предусматривается с учетом нормативного радиуса доступности и в соответствии со «Схемой территориального планирования муниципального образования </w:t>
      </w:r>
      <w:r w:rsidRPr="009D3BC5">
        <w:rPr>
          <w:rFonts w:ascii="Times New Roman" w:eastAsia="Times New Roman" w:hAnsi="Times New Roman"/>
          <w:sz w:val="24"/>
          <w:szCs w:val="24"/>
          <w:lang w:eastAsia="ru-RU"/>
        </w:rPr>
        <w:lastRenderedPageBreak/>
        <w:t>Павловский район Краснодарского края», разработанной ОАО «Институт территориального планирования Кр</w:t>
      </w:r>
      <w:r w:rsidR="00F04802">
        <w:rPr>
          <w:rFonts w:ascii="Times New Roman" w:eastAsia="Times New Roman" w:hAnsi="Times New Roman"/>
          <w:sz w:val="24"/>
          <w:szCs w:val="24"/>
          <w:lang w:eastAsia="ru-RU"/>
        </w:rPr>
        <w:t xml:space="preserve">аснодарского края» в 2009 году. </w:t>
      </w:r>
      <w:r w:rsidRPr="009D3BC5">
        <w:rPr>
          <w:rFonts w:ascii="Times New Roman" w:eastAsia="Times New Roman" w:hAnsi="Times New Roman"/>
          <w:sz w:val="24"/>
          <w:szCs w:val="24"/>
          <w:lang w:eastAsia="ru-RU"/>
        </w:rPr>
        <w:t>Расчет потребности учреждений социального и культурно-бытового обслуживания выполнен, согласно СНиП 2.07.01-89* а</w:t>
      </w:r>
      <w:r w:rsidR="00F04802">
        <w:rPr>
          <w:rFonts w:ascii="Times New Roman" w:eastAsia="Times New Roman" w:hAnsi="Times New Roman"/>
          <w:sz w:val="24"/>
          <w:szCs w:val="24"/>
          <w:lang w:eastAsia="ru-RU"/>
        </w:rPr>
        <w:t>к</w:t>
      </w:r>
      <w:r w:rsidRPr="009D3BC5">
        <w:rPr>
          <w:rFonts w:ascii="Times New Roman" w:eastAsia="Times New Roman" w:hAnsi="Times New Roman"/>
          <w:sz w:val="24"/>
          <w:szCs w:val="24"/>
          <w:lang w:eastAsia="ru-RU"/>
        </w:rPr>
        <w:t>туализированной редакции 2011 года и нормативам градостроительного проектирования Краснодарского края (постановление ЗСКК от июня 2009г. №1381-П)</w:t>
      </w:r>
    </w:p>
    <w:p w:rsidR="009D3BC5" w:rsidRPr="009D3BC5" w:rsidRDefault="009D3BC5" w:rsidP="009D3BC5">
      <w:pPr>
        <w:suppressAutoHyphens w:val="0"/>
        <w:spacing w:after="0" w:line="360" w:lineRule="auto"/>
        <w:ind w:firstLine="709"/>
        <w:jc w:val="both"/>
        <w:rPr>
          <w:rFonts w:ascii="Times New Roman" w:eastAsia="Times New Roman" w:hAnsi="Times New Roman"/>
          <w:sz w:val="24"/>
          <w:szCs w:val="24"/>
          <w:lang w:eastAsia="ru-RU"/>
        </w:rPr>
      </w:pPr>
      <w:r w:rsidRPr="009D3BC5">
        <w:rPr>
          <w:rFonts w:ascii="Times New Roman" w:eastAsia="Times New Roman" w:hAnsi="Times New Roman"/>
          <w:sz w:val="24"/>
          <w:szCs w:val="24"/>
          <w:lang w:eastAsia="ru-RU"/>
        </w:rPr>
        <w:t>Потребность в общеобразовательных школах определяется из расчета 100% охвата детей школьного возраста – 1</w:t>
      </w:r>
      <w:r w:rsidR="003624EF">
        <w:rPr>
          <w:rFonts w:ascii="Times New Roman" w:eastAsia="Times New Roman" w:hAnsi="Times New Roman"/>
          <w:sz w:val="24"/>
          <w:szCs w:val="24"/>
          <w:lang w:eastAsia="ru-RU"/>
        </w:rPr>
        <w:t>6</w:t>
      </w:r>
      <w:r w:rsidRPr="009D3BC5">
        <w:rPr>
          <w:rFonts w:ascii="Times New Roman" w:eastAsia="Times New Roman" w:hAnsi="Times New Roman"/>
          <w:sz w:val="24"/>
          <w:szCs w:val="24"/>
          <w:lang w:eastAsia="ru-RU"/>
        </w:rPr>
        <w:t>6 учащихся на 1000 жителей.</w:t>
      </w:r>
    </w:p>
    <w:p w:rsidR="009D3BC5" w:rsidRPr="009D3BC5" w:rsidRDefault="009D3BC5" w:rsidP="009D3BC5">
      <w:pPr>
        <w:suppressAutoHyphens w:val="0"/>
        <w:spacing w:after="0" w:line="360" w:lineRule="auto"/>
        <w:ind w:firstLine="709"/>
        <w:jc w:val="both"/>
        <w:rPr>
          <w:rFonts w:ascii="Times New Roman" w:eastAsia="Times New Roman" w:hAnsi="Times New Roman"/>
          <w:sz w:val="24"/>
          <w:szCs w:val="24"/>
          <w:lang w:eastAsia="ru-RU"/>
        </w:rPr>
      </w:pPr>
      <w:r w:rsidRPr="009D3BC5">
        <w:rPr>
          <w:rFonts w:ascii="Times New Roman" w:eastAsia="Times New Roman" w:hAnsi="Times New Roman"/>
          <w:sz w:val="24"/>
          <w:szCs w:val="24"/>
          <w:lang w:eastAsia="ru-RU"/>
        </w:rPr>
        <w:t>Общая потребность на расчетный срок генплана составляет 550 учащихся.</w:t>
      </w:r>
    </w:p>
    <w:p w:rsidR="009D3BC5" w:rsidRPr="009D3BC5" w:rsidRDefault="009D3BC5" w:rsidP="009D3BC5">
      <w:pPr>
        <w:suppressAutoHyphens w:val="0"/>
        <w:spacing w:after="0" w:line="360" w:lineRule="auto"/>
        <w:ind w:firstLine="709"/>
        <w:jc w:val="both"/>
        <w:rPr>
          <w:rFonts w:ascii="Times New Roman" w:eastAsia="Times New Roman" w:hAnsi="Times New Roman"/>
          <w:sz w:val="24"/>
          <w:szCs w:val="24"/>
          <w:lang w:eastAsia="ru-RU"/>
        </w:rPr>
      </w:pPr>
      <w:r w:rsidRPr="009D3BC5">
        <w:rPr>
          <w:rFonts w:ascii="Times New Roman" w:eastAsia="Times New Roman" w:hAnsi="Times New Roman"/>
          <w:sz w:val="24"/>
          <w:szCs w:val="24"/>
          <w:lang w:eastAsia="ru-RU"/>
        </w:rPr>
        <w:t>Генеральным планом предусматривается реконструкция и модернизация существующей школы на 464 учащихся до 550 учащихся.</w:t>
      </w:r>
    </w:p>
    <w:p w:rsidR="009D3BC5" w:rsidRPr="009D3BC5" w:rsidRDefault="009D3BC5" w:rsidP="009D3BC5">
      <w:pPr>
        <w:suppressAutoHyphens w:val="0"/>
        <w:spacing w:after="0" w:line="360" w:lineRule="auto"/>
        <w:ind w:firstLine="709"/>
        <w:jc w:val="both"/>
        <w:rPr>
          <w:rFonts w:ascii="Times New Roman" w:eastAsia="Times New Roman" w:hAnsi="Times New Roman"/>
          <w:sz w:val="24"/>
          <w:szCs w:val="24"/>
          <w:lang w:eastAsia="ru-RU"/>
        </w:rPr>
      </w:pPr>
      <w:r w:rsidRPr="009D3BC5">
        <w:rPr>
          <w:rFonts w:ascii="Times New Roman" w:eastAsia="Times New Roman" w:hAnsi="Times New Roman"/>
          <w:sz w:val="24"/>
          <w:szCs w:val="24"/>
          <w:lang w:eastAsia="ru-RU"/>
        </w:rPr>
        <w:t>Потребность детских дошкольных учреждений определяется из расчета 85% охвата детей данного возраста и составляет 51 место на 1000 жителей. Общая потребность детских дошкольных учреждений на расчетный срок генплана – 95 мест.</w:t>
      </w:r>
    </w:p>
    <w:p w:rsidR="009D3BC5" w:rsidRPr="009D3BC5" w:rsidRDefault="009D3BC5" w:rsidP="009D3BC5">
      <w:pPr>
        <w:suppressAutoHyphens w:val="0"/>
        <w:spacing w:after="0" w:line="360" w:lineRule="auto"/>
        <w:ind w:firstLine="709"/>
        <w:jc w:val="both"/>
        <w:rPr>
          <w:rFonts w:ascii="Times New Roman" w:eastAsia="Times New Roman" w:hAnsi="Times New Roman"/>
          <w:sz w:val="24"/>
          <w:szCs w:val="24"/>
          <w:lang w:eastAsia="ru-RU"/>
        </w:rPr>
      </w:pPr>
      <w:r w:rsidRPr="009D3BC5">
        <w:rPr>
          <w:rFonts w:ascii="Times New Roman" w:eastAsia="Times New Roman" w:hAnsi="Times New Roman"/>
          <w:sz w:val="24"/>
          <w:szCs w:val="24"/>
          <w:lang w:eastAsia="ru-RU"/>
        </w:rPr>
        <w:t>С учетом нормативного радиуса доступности на расчетный срок  проектируется  детское  дошкольное  учреждение на  4</w:t>
      </w:r>
      <w:r w:rsidR="006A58AB">
        <w:rPr>
          <w:rFonts w:ascii="Times New Roman" w:eastAsia="Times New Roman" w:hAnsi="Times New Roman"/>
          <w:sz w:val="24"/>
          <w:szCs w:val="24"/>
          <w:lang w:eastAsia="ru-RU"/>
        </w:rPr>
        <w:t>0 мест и на перспективу резерви</w:t>
      </w:r>
      <w:r w:rsidRPr="009D3BC5">
        <w:rPr>
          <w:rFonts w:ascii="Times New Roman" w:eastAsia="Times New Roman" w:hAnsi="Times New Roman"/>
          <w:sz w:val="24"/>
          <w:szCs w:val="24"/>
          <w:lang w:eastAsia="ru-RU"/>
        </w:rPr>
        <w:t>руется  ДДУ на 40 мест.</w:t>
      </w:r>
      <w:r w:rsidRPr="009D3BC5">
        <w:rPr>
          <w:rFonts w:ascii="Times New Roman" w:eastAsia="Times New Roman" w:hAnsi="Times New Roman"/>
          <w:sz w:val="24"/>
          <w:szCs w:val="24"/>
          <w:lang w:eastAsia="ru-RU"/>
        </w:rPr>
        <w:tab/>
      </w:r>
    </w:p>
    <w:p w:rsidR="009D3BC5" w:rsidRPr="009D3BC5" w:rsidRDefault="009D3BC5" w:rsidP="009D3BC5">
      <w:pPr>
        <w:suppressAutoHyphens w:val="0"/>
        <w:spacing w:after="0" w:line="360" w:lineRule="auto"/>
        <w:ind w:firstLine="709"/>
        <w:jc w:val="both"/>
        <w:rPr>
          <w:rFonts w:ascii="Times New Roman" w:eastAsia="Times New Roman" w:hAnsi="Times New Roman"/>
          <w:sz w:val="24"/>
          <w:szCs w:val="24"/>
          <w:lang w:eastAsia="ru-RU"/>
        </w:rPr>
      </w:pPr>
      <w:r w:rsidRPr="009D3BC5">
        <w:rPr>
          <w:rFonts w:ascii="Times New Roman" w:eastAsia="Times New Roman" w:hAnsi="Times New Roman"/>
          <w:sz w:val="24"/>
          <w:szCs w:val="24"/>
          <w:lang w:eastAsia="ru-RU"/>
        </w:rPr>
        <w:t xml:space="preserve">Генеральным планом предусматривается развитие полной сети социального и культурно-бытового обслуживания: культурно-просветительные, физкультурно-оздоровительные, торгово-бытовые, коммунально-бытовые комплексы и центры. </w:t>
      </w:r>
    </w:p>
    <w:p w:rsidR="009D3BC5" w:rsidRPr="009D3BC5" w:rsidRDefault="009D3BC5" w:rsidP="009D3BC5">
      <w:pPr>
        <w:suppressAutoHyphens w:val="0"/>
        <w:spacing w:after="0" w:line="360" w:lineRule="auto"/>
        <w:ind w:firstLine="709"/>
        <w:jc w:val="both"/>
        <w:rPr>
          <w:rFonts w:ascii="Times New Roman" w:eastAsia="Times New Roman" w:hAnsi="Times New Roman"/>
          <w:sz w:val="24"/>
          <w:szCs w:val="24"/>
          <w:lang w:eastAsia="ru-RU"/>
        </w:rPr>
      </w:pPr>
      <w:r w:rsidRPr="009D3BC5">
        <w:rPr>
          <w:rFonts w:ascii="Times New Roman" w:eastAsia="Times New Roman" w:hAnsi="Times New Roman"/>
          <w:sz w:val="24"/>
          <w:szCs w:val="24"/>
          <w:lang w:eastAsia="ru-RU"/>
        </w:rPr>
        <w:t>Предусматривается расширение существующего Дома культуры до 500 мест.</w:t>
      </w:r>
    </w:p>
    <w:p w:rsidR="009D3BC5" w:rsidRPr="009D3BC5" w:rsidRDefault="009D3BC5" w:rsidP="009D3BC5">
      <w:pPr>
        <w:suppressAutoHyphens w:val="0"/>
        <w:spacing w:after="0" w:line="360" w:lineRule="auto"/>
        <w:ind w:firstLine="709"/>
        <w:jc w:val="both"/>
        <w:rPr>
          <w:rFonts w:ascii="Times New Roman" w:eastAsia="Times New Roman" w:hAnsi="Times New Roman"/>
          <w:sz w:val="24"/>
          <w:szCs w:val="24"/>
          <w:lang w:eastAsia="ru-RU"/>
        </w:rPr>
      </w:pPr>
      <w:r w:rsidRPr="009D3BC5">
        <w:rPr>
          <w:rFonts w:ascii="Times New Roman" w:eastAsia="Times New Roman" w:hAnsi="Times New Roman"/>
          <w:sz w:val="24"/>
          <w:szCs w:val="24"/>
          <w:lang w:eastAsia="ru-RU"/>
        </w:rPr>
        <w:t>Предусматривается реконструкция существующей амбулатории с расширением до 30 посещений в смену.</w:t>
      </w:r>
    </w:p>
    <w:p w:rsidR="009D3BC5" w:rsidRPr="009D3BC5" w:rsidRDefault="009D3BC5" w:rsidP="009D3BC5">
      <w:pPr>
        <w:suppressAutoHyphens w:val="0"/>
        <w:spacing w:after="0" w:line="360" w:lineRule="auto"/>
        <w:ind w:firstLine="709"/>
        <w:jc w:val="both"/>
        <w:rPr>
          <w:rFonts w:ascii="Times New Roman" w:eastAsia="Times New Roman" w:hAnsi="Times New Roman"/>
          <w:sz w:val="24"/>
          <w:szCs w:val="24"/>
          <w:lang w:eastAsia="ru-RU"/>
        </w:rPr>
      </w:pPr>
      <w:r w:rsidRPr="009D3BC5">
        <w:rPr>
          <w:rFonts w:ascii="Times New Roman" w:eastAsia="Times New Roman" w:hAnsi="Times New Roman"/>
          <w:sz w:val="24"/>
          <w:szCs w:val="24"/>
          <w:lang w:eastAsia="ru-RU"/>
        </w:rPr>
        <w:t>Генеральным планом предусматривается больница со стационаром на 24 койки и подстанцией скорой помощи, прачечная с</w:t>
      </w:r>
      <w:r w:rsidR="006A58AB">
        <w:rPr>
          <w:rFonts w:ascii="Times New Roman" w:eastAsia="Times New Roman" w:hAnsi="Times New Roman"/>
          <w:sz w:val="24"/>
          <w:szCs w:val="24"/>
          <w:lang w:eastAsia="ru-RU"/>
        </w:rPr>
        <w:t xml:space="preserve"> химчисткой, гостиница, прием</w:t>
      </w:r>
      <w:r w:rsidRPr="009D3BC5">
        <w:rPr>
          <w:rFonts w:ascii="Times New Roman" w:eastAsia="Times New Roman" w:hAnsi="Times New Roman"/>
          <w:sz w:val="24"/>
          <w:szCs w:val="24"/>
          <w:lang w:eastAsia="ru-RU"/>
        </w:rPr>
        <w:t>ный пункт вторсырья, учебно-производственный комплекс, ЖЭО (жилищно-эксплуатационный отдел).</w:t>
      </w:r>
    </w:p>
    <w:p w:rsidR="006A58AB" w:rsidRDefault="009D3BC5" w:rsidP="006A58AB">
      <w:pPr>
        <w:suppressAutoHyphens w:val="0"/>
        <w:spacing w:after="0" w:line="360" w:lineRule="auto"/>
        <w:ind w:firstLine="709"/>
        <w:jc w:val="both"/>
        <w:rPr>
          <w:rFonts w:ascii="Times New Roman" w:eastAsia="Times New Roman" w:hAnsi="Times New Roman"/>
          <w:sz w:val="24"/>
          <w:szCs w:val="24"/>
          <w:lang w:eastAsia="ru-RU"/>
        </w:rPr>
      </w:pPr>
      <w:r w:rsidRPr="009D3BC5">
        <w:rPr>
          <w:rFonts w:ascii="Times New Roman" w:eastAsia="Times New Roman" w:hAnsi="Times New Roman"/>
          <w:sz w:val="24"/>
          <w:szCs w:val="24"/>
          <w:lang w:eastAsia="ru-RU"/>
        </w:rPr>
        <w:t xml:space="preserve">Потребность пожарных депо определена согласно НПБ 101-95 приложение 7 с учетом нормативной доступности 20 минут. </w:t>
      </w:r>
      <w:r w:rsidR="00E41345">
        <w:rPr>
          <w:rFonts w:ascii="Times New Roman" w:eastAsia="Times New Roman" w:hAnsi="Times New Roman"/>
          <w:sz w:val="24"/>
          <w:szCs w:val="24"/>
          <w:lang w:eastAsia="ru-RU"/>
        </w:rPr>
        <w:t xml:space="preserve">Строительства пожарных депо не </w:t>
      </w:r>
      <w:proofErr w:type="spellStart"/>
      <w:r w:rsidR="00E41345">
        <w:rPr>
          <w:rFonts w:ascii="Times New Roman" w:eastAsia="Times New Roman" w:hAnsi="Times New Roman"/>
          <w:sz w:val="24"/>
          <w:szCs w:val="24"/>
          <w:lang w:eastAsia="ru-RU"/>
        </w:rPr>
        <w:t>запланирвоано</w:t>
      </w:r>
      <w:proofErr w:type="spellEnd"/>
      <w:r w:rsidR="00E41345">
        <w:rPr>
          <w:rFonts w:ascii="Times New Roman" w:eastAsia="Times New Roman" w:hAnsi="Times New Roman"/>
          <w:sz w:val="24"/>
          <w:szCs w:val="24"/>
          <w:lang w:eastAsia="ru-RU"/>
        </w:rPr>
        <w:t>.</w:t>
      </w:r>
    </w:p>
    <w:p w:rsidR="009850DD" w:rsidRDefault="009850DD" w:rsidP="006A58AB">
      <w:pPr>
        <w:suppressAutoHyphens w:val="0"/>
        <w:spacing w:after="0" w:line="360" w:lineRule="auto"/>
        <w:ind w:firstLine="709"/>
        <w:jc w:val="both"/>
        <w:rPr>
          <w:rFonts w:ascii="Times New Roman" w:eastAsia="Times New Roman" w:hAnsi="Times New Roman"/>
          <w:sz w:val="24"/>
          <w:szCs w:val="24"/>
          <w:lang w:eastAsia="ru-RU"/>
        </w:rPr>
      </w:pPr>
      <w:r w:rsidRPr="009850DD">
        <w:rPr>
          <w:rFonts w:ascii="Times New Roman" w:eastAsia="Times New Roman" w:hAnsi="Times New Roman"/>
          <w:sz w:val="24"/>
          <w:szCs w:val="24"/>
          <w:lang w:eastAsia="ru-RU"/>
        </w:rPr>
        <w:t xml:space="preserve">Экономический потенциал поселения значителен, но в настоящее время слабо задействован, особенно в части, развития предпринимательства, переработка сельхоз продукции, развития услуг населению, развития личных подсобных хозяйств. </w:t>
      </w:r>
    </w:p>
    <w:p w:rsidR="009850DD" w:rsidRDefault="009850DD" w:rsidP="009850DD">
      <w:pPr>
        <w:suppressAutoHyphens w:val="0"/>
        <w:spacing w:after="0" w:line="360" w:lineRule="auto"/>
        <w:ind w:firstLine="709"/>
        <w:jc w:val="both"/>
        <w:rPr>
          <w:rFonts w:ascii="Times New Roman" w:eastAsia="Times New Roman" w:hAnsi="Times New Roman"/>
          <w:sz w:val="24"/>
          <w:szCs w:val="24"/>
          <w:lang w:eastAsia="ru-RU"/>
        </w:rPr>
      </w:pPr>
      <w:r w:rsidRPr="009850DD">
        <w:rPr>
          <w:rFonts w:ascii="Times New Roman" w:eastAsia="Times New Roman" w:hAnsi="Times New Roman"/>
          <w:sz w:val="24"/>
          <w:szCs w:val="24"/>
          <w:lang w:eastAsia="ru-RU"/>
        </w:rPr>
        <w:t>Базовый ресурсный потенциал территории (природно-ресурсный, экономико</w:t>
      </w:r>
      <w:r>
        <w:rPr>
          <w:rFonts w:ascii="Times New Roman" w:eastAsia="Times New Roman" w:hAnsi="Times New Roman"/>
          <w:sz w:val="24"/>
          <w:szCs w:val="24"/>
          <w:lang w:eastAsia="ru-RU"/>
        </w:rPr>
        <w:t>-</w:t>
      </w:r>
      <w:r w:rsidRPr="009850DD">
        <w:rPr>
          <w:rFonts w:ascii="Times New Roman" w:eastAsia="Times New Roman" w:hAnsi="Times New Roman"/>
          <w:sz w:val="24"/>
          <w:szCs w:val="24"/>
          <w:lang w:eastAsia="ru-RU"/>
        </w:rPr>
        <w:t>географический, демографический) не п</w:t>
      </w:r>
      <w:r>
        <w:rPr>
          <w:rFonts w:ascii="Times New Roman" w:eastAsia="Times New Roman" w:hAnsi="Times New Roman"/>
          <w:sz w:val="24"/>
          <w:szCs w:val="24"/>
          <w:lang w:eastAsia="ru-RU"/>
        </w:rPr>
        <w:t xml:space="preserve">олучает должного развития. </w:t>
      </w:r>
      <w:r w:rsidRPr="009850DD">
        <w:rPr>
          <w:rFonts w:ascii="Times New Roman" w:eastAsia="Times New Roman" w:hAnsi="Times New Roman"/>
          <w:sz w:val="24"/>
          <w:szCs w:val="24"/>
          <w:lang w:eastAsia="ru-RU"/>
        </w:rPr>
        <w:t xml:space="preserve">Блок </w:t>
      </w:r>
      <w:r w:rsidRPr="009850DD">
        <w:rPr>
          <w:rFonts w:ascii="Times New Roman" w:eastAsia="Times New Roman" w:hAnsi="Times New Roman"/>
          <w:sz w:val="24"/>
          <w:szCs w:val="24"/>
          <w:lang w:eastAsia="ru-RU"/>
        </w:rPr>
        <w:lastRenderedPageBreak/>
        <w:t>обеспечивающих ресурсов развития (трудовой, производственный, социально</w:t>
      </w:r>
      <w:r>
        <w:rPr>
          <w:rFonts w:ascii="Times New Roman" w:eastAsia="Times New Roman" w:hAnsi="Times New Roman"/>
          <w:sz w:val="24"/>
          <w:szCs w:val="24"/>
          <w:lang w:eastAsia="ru-RU"/>
        </w:rPr>
        <w:t>-</w:t>
      </w:r>
      <w:r w:rsidRPr="009850DD">
        <w:rPr>
          <w:rFonts w:ascii="Times New Roman" w:eastAsia="Times New Roman" w:hAnsi="Times New Roman"/>
          <w:sz w:val="24"/>
          <w:szCs w:val="24"/>
          <w:lang w:eastAsia="ru-RU"/>
        </w:rPr>
        <w:t xml:space="preserve">инфраструктурный, бюджетный, инвестиционный) имеет тенденцию к росту, но пока не позволяет решать стратегические задачи повышения качества и уровня жизни поселения. Практически отсутствует доступ к инвестиционным ресурсам начинающих предпринимателей и мелких фермеров. В поселении присутствует тенденция старения и выбывания квалифицированных кадров, демографические проблемы, связанные со старением, слабой рождаемостью и оттоком населения за территорию поселения, усиливающаяся финансовая нагрузка на экономически активное население, нехватка квалифицированной рабочей силы, выбытие и не возврат молодежи после обучения в вузах. Старение объектов образования, культуры, спорта и их материальной базы, слабое обновление из-за отсутствия финансирования. </w:t>
      </w:r>
    </w:p>
    <w:p w:rsidR="009850DD" w:rsidRDefault="009850DD" w:rsidP="009850DD">
      <w:pPr>
        <w:suppressAutoHyphens w:val="0"/>
        <w:spacing w:after="0" w:line="360" w:lineRule="auto"/>
        <w:ind w:firstLine="709"/>
        <w:jc w:val="both"/>
        <w:rPr>
          <w:rFonts w:ascii="Times New Roman" w:eastAsia="Times New Roman" w:hAnsi="Times New Roman"/>
          <w:sz w:val="24"/>
          <w:szCs w:val="24"/>
          <w:lang w:eastAsia="ru-RU"/>
        </w:rPr>
      </w:pPr>
      <w:r w:rsidRPr="009850DD">
        <w:rPr>
          <w:rFonts w:ascii="Times New Roman" w:eastAsia="Times New Roman" w:hAnsi="Times New Roman"/>
          <w:sz w:val="24"/>
          <w:szCs w:val="24"/>
          <w:lang w:eastAsia="ru-RU"/>
        </w:rPr>
        <w:t>Проанализировав вышеперечисленные отправные ру</w:t>
      </w:r>
      <w:r>
        <w:rPr>
          <w:rFonts w:ascii="Times New Roman" w:eastAsia="Times New Roman" w:hAnsi="Times New Roman"/>
          <w:sz w:val="24"/>
          <w:szCs w:val="24"/>
          <w:lang w:eastAsia="ru-RU"/>
        </w:rPr>
        <w:t>бежи необходимо сделать вывод.</w:t>
      </w:r>
    </w:p>
    <w:p w:rsidR="009850DD" w:rsidRDefault="009850DD" w:rsidP="009850DD">
      <w:pPr>
        <w:suppressAutoHyphens w:val="0"/>
        <w:spacing w:after="0" w:line="360" w:lineRule="auto"/>
        <w:ind w:firstLine="709"/>
        <w:jc w:val="both"/>
        <w:rPr>
          <w:rFonts w:ascii="Times New Roman" w:eastAsia="Times New Roman" w:hAnsi="Times New Roman"/>
          <w:sz w:val="24"/>
          <w:szCs w:val="24"/>
          <w:lang w:eastAsia="ru-RU"/>
        </w:rPr>
      </w:pPr>
      <w:r w:rsidRPr="009850DD">
        <w:rPr>
          <w:rFonts w:ascii="Times New Roman" w:eastAsia="Times New Roman" w:hAnsi="Times New Roman"/>
          <w:sz w:val="24"/>
          <w:szCs w:val="24"/>
          <w:lang w:eastAsia="ru-RU"/>
        </w:rPr>
        <w:t xml:space="preserve">В обобщенном виде главной целью </w:t>
      </w:r>
      <w:r>
        <w:rPr>
          <w:rFonts w:ascii="Times New Roman" w:eastAsia="Times New Roman" w:hAnsi="Times New Roman"/>
          <w:sz w:val="24"/>
          <w:szCs w:val="24"/>
          <w:lang w:eastAsia="ru-RU"/>
        </w:rPr>
        <w:t>настоящей П</w:t>
      </w:r>
      <w:r w:rsidRPr="009850DD">
        <w:rPr>
          <w:rFonts w:ascii="Times New Roman" w:eastAsia="Times New Roman" w:hAnsi="Times New Roman"/>
          <w:sz w:val="24"/>
          <w:szCs w:val="24"/>
          <w:lang w:eastAsia="ru-RU"/>
        </w:rPr>
        <w:t xml:space="preserve">рограммы является устойчивое повышение качества жизни нынешних и будущих поколений жителей и благополучие развития </w:t>
      </w:r>
      <w:r w:rsidR="00C704BA">
        <w:rPr>
          <w:rFonts w:ascii="Times New Roman" w:eastAsia="Times New Roman" w:hAnsi="Times New Roman"/>
          <w:sz w:val="24"/>
          <w:szCs w:val="24"/>
          <w:lang w:eastAsia="ru-RU"/>
        </w:rPr>
        <w:t>Новодмитриевского</w:t>
      </w:r>
      <w:r w:rsidR="006336D1">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сельского</w:t>
      </w:r>
      <w:r w:rsidRPr="009850DD">
        <w:rPr>
          <w:rFonts w:ascii="Times New Roman" w:eastAsia="Times New Roman" w:hAnsi="Times New Roman"/>
          <w:sz w:val="24"/>
          <w:szCs w:val="24"/>
          <w:lang w:eastAsia="ru-RU"/>
        </w:rPr>
        <w:t xml:space="preserve"> поселения через устойчивое развитие территории в социальной и экономической сфере. </w:t>
      </w:r>
    </w:p>
    <w:p w:rsidR="009850DD" w:rsidRDefault="009850DD" w:rsidP="009850DD">
      <w:pPr>
        <w:suppressAutoHyphens w:val="0"/>
        <w:spacing w:after="0" w:line="360" w:lineRule="auto"/>
        <w:ind w:firstLine="709"/>
        <w:jc w:val="both"/>
        <w:rPr>
          <w:rFonts w:ascii="Times New Roman" w:eastAsia="Times New Roman" w:hAnsi="Times New Roman"/>
          <w:sz w:val="24"/>
          <w:szCs w:val="24"/>
          <w:lang w:eastAsia="ru-RU"/>
        </w:rPr>
      </w:pPr>
      <w:r w:rsidRPr="009850DD">
        <w:rPr>
          <w:rFonts w:ascii="Times New Roman" w:eastAsia="Times New Roman" w:hAnsi="Times New Roman"/>
          <w:sz w:val="24"/>
          <w:szCs w:val="24"/>
          <w:lang w:eastAsia="ru-RU"/>
        </w:rPr>
        <w:t xml:space="preserve">Для достижения поставленных целей в среднесрочной перспективе необходимо решить следующие задачи: </w:t>
      </w:r>
    </w:p>
    <w:p w:rsidR="009850DD" w:rsidRDefault="009850DD" w:rsidP="009850DD">
      <w:pPr>
        <w:suppressAutoHyphens w:val="0"/>
        <w:spacing w:after="0" w:line="360" w:lineRule="auto"/>
        <w:ind w:firstLine="709"/>
        <w:jc w:val="both"/>
        <w:rPr>
          <w:rFonts w:ascii="Times New Roman" w:eastAsia="Times New Roman" w:hAnsi="Times New Roman"/>
          <w:sz w:val="24"/>
          <w:szCs w:val="24"/>
          <w:lang w:eastAsia="ru-RU"/>
        </w:rPr>
      </w:pPr>
      <w:r w:rsidRPr="009850DD">
        <w:rPr>
          <w:rFonts w:ascii="Times New Roman" w:eastAsia="Times New Roman" w:hAnsi="Times New Roman"/>
          <w:sz w:val="24"/>
          <w:szCs w:val="24"/>
          <w:lang w:eastAsia="ru-RU"/>
        </w:rPr>
        <w:t>1. создать правовые, организационные, институциональные и экономические условия для перехода к устойчивому социально-экономическому развитию поселения, эффективной реализации полномочий органов местного самоуправления;</w:t>
      </w:r>
    </w:p>
    <w:p w:rsidR="009850DD" w:rsidRDefault="009850DD" w:rsidP="009850DD">
      <w:pPr>
        <w:suppressAutoHyphens w:val="0"/>
        <w:spacing w:after="0" w:line="360" w:lineRule="auto"/>
        <w:ind w:firstLine="709"/>
        <w:jc w:val="both"/>
        <w:rPr>
          <w:rFonts w:ascii="Times New Roman" w:eastAsia="Times New Roman" w:hAnsi="Times New Roman"/>
          <w:sz w:val="24"/>
          <w:szCs w:val="24"/>
          <w:lang w:eastAsia="ru-RU"/>
        </w:rPr>
      </w:pPr>
      <w:r w:rsidRPr="009850DD">
        <w:rPr>
          <w:rFonts w:ascii="Times New Roman" w:eastAsia="Times New Roman" w:hAnsi="Times New Roman"/>
          <w:sz w:val="24"/>
          <w:szCs w:val="24"/>
          <w:lang w:eastAsia="ru-RU"/>
        </w:rPr>
        <w:t xml:space="preserve">2. развить и расширить сферу информационно-консультационного и правового обслуживания населения; </w:t>
      </w:r>
    </w:p>
    <w:p w:rsidR="009850DD" w:rsidRDefault="009850DD" w:rsidP="009850DD">
      <w:pPr>
        <w:suppressAutoHyphens w:val="0"/>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r w:rsidRPr="009850DD">
        <w:rPr>
          <w:rFonts w:ascii="Times New Roman" w:eastAsia="Times New Roman" w:hAnsi="Times New Roman"/>
          <w:sz w:val="24"/>
          <w:szCs w:val="24"/>
          <w:lang w:eastAsia="ru-RU"/>
        </w:rPr>
        <w:t xml:space="preserve">. улучшить состояние здоровья населения за счет повышения доступности и качества занятиями физической культурой и спортом; </w:t>
      </w:r>
    </w:p>
    <w:p w:rsidR="009850DD" w:rsidRDefault="009850DD" w:rsidP="009850DD">
      <w:pPr>
        <w:suppressAutoHyphens w:val="0"/>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r w:rsidRPr="009850DD">
        <w:rPr>
          <w:rFonts w:ascii="Times New Roman" w:eastAsia="Times New Roman" w:hAnsi="Times New Roman"/>
          <w:sz w:val="24"/>
          <w:szCs w:val="24"/>
          <w:lang w:eastAsia="ru-RU"/>
        </w:rPr>
        <w:t xml:space="preserve">. повысить роль физкультуры и спорта в целях улучшения состояния здоровья населения и профилактики правонарушений, преодоления распространения наркомании и алкоголизма; </w:t>
      </w:r>
    </w:p>
    <w:p w:rsidR="009850DD" w:rsidRDefault="009850DD" w:rsidP="009850DD">
      <w:pPr>
        <w:suppressAutoHyphens w:val="0"/>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r w:rsidRPr="009850DD">
        <w:rPr>
          <w:rFonts w:ascii="Times New Roman" w:eastAsia="Times New Roman" w:hAnsi="Times New Roman"/>
          <w:sz w:val="24"/>
          <w:szCs w:val="24"/>
          <w:lang w:eastAsia="ru-RU"/>
        </w:rPr>
        <w:t>. построить объекты культуры и активизировать культурную деятельность</w:t>
      </w:r>
      <w:r>
        <w:rPr>
          <w:rFonts w:ascii="Times New Roman" w:eastAsia="Times New Roman" w:hAnsi="Times New Roman"/>
          <w:sz w:val="24"/>
          <w:szCs w:val="24"/>
          <w:lang w:eastAsia="ru-RU"/>
        </w:rPr>
        <w:t>.</w:t>
      </w:r>
    </w:p>
    <w:p w:rsidR="009850DD" w:rsidRDefault="009850DD" w:rsidP="009850DD">
      <w:pPr>
        <w:suppressAutoHyphens w:val="0"/>
        <w:spacing w:after="0" w:line="360" w:lineRule="auto"/>
        <w:ind w:firstLine="709"/>
        <w:jc w:val="both"/>
        <w:rPr>
          <w:rFonts w:ascii="Times New Roman" w:eastAsia="Times New Roman" w:hAnsi="Times New Roman"/>
          <w:sz w:val="24"/>
          <w:szCs w:val="24"/>
          <w:lang w:eastAsia="ru-RU"/>
        </w:rPr>
      </w:pPr>
      <w:r w:rsidRPr="009850DD">
        <w:rPr>
          <w:rFonts w:ascii="Times New Roman" w:eastAsia="Times New Roman" w:hAnsi="Times New Roman"/>
          <w:sz w:val="24"/>
          <w:szCs w:val="24"/>
          <w:lang w:eastAsia="ru-RU"/>
        </w:rPr>
        <w:t xml:space="preserve">Уровень и качество жизни населения должны рассматриваются как степень удовлетворения материальных и духовных потребностей людей, достигаемых за счет создания экономических и материальных условий и возможностей, которые характеризуются соотношением уровня доходов и стоимости жизни. За период </w:t>
      </w:r>
      <w:r w:rsidRPr="009850DD">
        <w:rPr>
          <w:rFonts w:ascii="Times New Roman" w:eastAsia="Times New Roman" w:hAnsi="Times New Roman"/>
          <w:sz w:val="24"/>
          <w:szCs w:val="24"/>
          <w:lang w:eastAsia="ru-RU"/>
        </w:rPr>
        <w:lastRenderedPageBreak/>
        <w:t xml:space="preserve">осуществления Программы будет создана база для реализации стратегических направлений развития </w:t>
      </w:r>
      <w:r w:rsidR="006336D1">
        <w:rPr>
          <w:rFonts w:ascii="Times New Roman" w:eastAsia="Times New Roman" w:hAnsi="Times New Roman"/>
          <w:sz w:val="24"/>
          <w:szCs w:val="24"/>
          <w:lang w:eastAsia="ru-RU"/>
        </w:rPr>
        <w:t>сельского</w:t>
      </w:r>
      <w:r w:rsidRPr="009850DD">
        <w:rPr>
          <w:rFonts w:ascii="Times New Roman" w:eastAsia="Times New Roman" w:hAnsi="Times New Roman"/>
          <w:sz w:val="24"/>
          <w:szCs w:val="24"/>
          <w:lang w:eastAsia="ru-RU"/>
        </w:rPr>
        <w:t xml:space="preserve"> поселения, что позволит повысить уровень социального развития, в том числе достичь улучшения культурно-досуговой деятельности, что будет способствовать формированию здорового образа жизни среди населения, позволит приобщить широкие слои населения к к</w:t>
      </w:r>
      <w:r>
        <w:rPr>
          <w:rFonts w:ascii="Times New Roman" w:eastAsia="Times New Roman" w:hAnsi="Times New Roman"/>
          <w:sz w:val="24"/>
          <w:szCs w:val="24"/>
          <w:lang w:eastAsia="ru-RU"/>
        </w:rPr>
        <w:t>ультурно-историческому наследию.</w:t>
      </w:r>
    </w:p>
    <w:p w:rsidR="00233264" w:rsidRDefault="009850DD" w:rsidP="009850DD">
      <w:pPr>
        <w:suppressAutoHyphens w:val="0"/>
        <w:spacing w:after="0" w:line="360" w:lineRule="auto"/>
        <w:ind w:firstLine="709"/>
        <w:jc w:val="both"/>
        <w:rPr>
          <w:rFonts w:ascii="Times New Roman" w:eastAsia="Times New Roman" w:hAnsi="Times New Roman"/>
          <w:sz w:val="24"/>
          <w:szCs w:val="24"/>
          <w:lang w:eastAsia="ru-RU"/>
        </w:rPr>
      </w:pPr>
      <w:r w:rsidRPr="009850DD">
        <w:rPr>
          <w:rFonts w:ascii="Times New Roman" w:eastAsia="Times New Roman" w:hAnsi="Times New Roman"/>
          <w:sz w:val="24"/>
          <w:szCs w:val="24"/>
          <w:lang w:eastAsia="ru-RU"/>
        </w:rPr>
        <w:t>1. Развитие социальной инфраструктуры, образования, здравоохранения,</w:t>
      </w:r>
      <w:r>
        <w:rPr>
          <w:rFonts w:ascii="Times New Roman" w:eastAsia="Times New Roman" w:hAnsi="Times New Roman"/>
          <w:sz w:val="24"/>
          <w:szCs w:val="24"/>
          <w:lang w:eastAsia="ru-RU"/>
        </w:rPr>
        <w:t xml:space="preserve"> культуры, физкультуры и спорта: </w:t>
      </w:r>
      <w:r w:rsidRPr="009850DD">
        <w:rPr>
          <w:rFonts w:ascii="Times New Roman" w:eastAsia="Times New Roman" w:hAnsi="Times New Roman"/>
          <w:sz w:val="24"/>
          <w:szCs w:val="24"/>
          <w:lang w:eastAsia="ru-RU"/>
        </w:rPr>
        <w:t xml:space="preserve">  </w:t>
      </w:r>
    </w:p>
    <w:p w:rsidR="009850DD" w:rsidRDefault="009850DD" w:rsidP="00C442D8">
      <w:pPr>
        <w:suppressAutoHyphens w:val="0"/>
        <w:spacing w:after="0" w:line="360" w:lineRule="auto"/>
        <w:ind w:firstLine="709"/>
        <w:jc w:val="both"/>
        <w:rPr>
          <w:rFonts w:ascii="Times New Roman" w:eastAsia="Times New Roman" w:hAnsi="Times New Roman"/>
          <w:sz w:val="24"/>
          <w:szCs w:val="24"/>
          <w:lang w:eastAsia="ru-RU"/>
        </w:rPr>
      </w:pPr>
      <w:r w:rsidRPr="009850DD">
        <w:rPr>
          <w:rFonts w:ascii="Times New Roman" w:eastAsia="Times New Roman" w:hAnsi="Times New Roman"/>
          <w:sz w:val="24"/>
          <w:szCs w:val="24"/>
          <w:lang w:eastAsia="ru-RU"/>
        </w:rPr>
        <w:t xml:space="preserve">- участие в отраслевых районных, областных и федеральных программах, по развитию и укреплению данных отраслей; </w:t>
      </w:r>
    </w:p>
    <w:p w:rsidR="009850DD" w:rsidRDefault="009850DD" w:rsidP="00C442D8">
      <w:pPr>
        <w:suppressAutoHyphens w:val="0"/>
        <w:spacing w:after="0" w:line="360" w:lineRule="auto"/>
        <w:ind w:firstLine="709"/>
        <w:jc w:val="both"/>
        <w:rPr>
          <w:rFonts w:ascii="Times New Roman" w:eastAsia="Times New Roman" w:hAnsi="Times New Roman"/>
          <w:sz w:val="24"/>
          <w:szCs w:val="24"/>
          <w:lang w:eastAsia="ru-RU"/>
        </w:rPr>
      </w:pPr>
      <w:r w:rsidRPr="009850DD">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Pr="009850DD">
        <w:rPr>
          <w:rFonts w:ascii="Times New Roman" w:eastAsia="Times New Roman" w:hAnsi="Times New Roman"/>
          <w:sz w:val="24"/>
          <w:szCs w:val="24"/>
          <w:lang w:eastAsia="ru-RU"/>
        </w:rPr>
        <w:t xml:space="preserve">содействие предпринимательской инициативы по развитию данных направлений и всяческое ее поощрение (развитие и увеличение объемов платных услуг предоставляемых учреждениями образования, здравоохранения, культуры, спорта на территории поселения).   </w:t>
      </w:r>
    </w:p>
    <w:p w:rsidR="009850DD" w:rsidRDefault="009850DD" w:rsidP="00C442D8">
      <w:pPr>
        <w:suppressAutoHyphens w:val="0"/>
        <w:spacing w:after="0" w:line="360" w:lineRule="auto"/>
        <w:ind w:firstLine="709"/>
        <w:jc w:val="both"/>
        <w:rPr>
          <w:rFonts w:ascii="Times New Roman" w:eastAsia="Times New Roman" w:hAnsi="Times New Roman"/>
          <w:sz w:val="24"/>
          <w:szCs w:val="24"/>
          <w:lang w:eastAsia="ru-RU"/>
        </w:rPr>
      </w:pPr>
      <w:r w:rsidRPr="009850DD">
        <w:rPr>
          <w:rFonts w:ascii="Times New Roman" w:eastAsia="Times New Roman" w:hAnsi="Times New Roman"/>
          <w:sz w:val="24"/>
          <w:szCs w:val="24"/>
          <w:lang w:eastAsia="ru-RU"/>
        </w:rPr>
        <w:t xml:space="preserve">2. Содействие в привлечении молодых специалистов в поселение (врачей, учителей, работников культуры, муниципальных служащих);  </w:t>
      </w:r>
    </w:p>
    <w:p w:rsidR="009850DD" w:rsidRDefault="009850DD" w:rsidP="00C442D8">
      <w:pPr>
        <w:suppressAutoHyphens w:val="0"/>
        <w:spacing w:after="0" w:line="360" w:lineRule="auto"/>
        <w:ind w:firstLine="709"/>
        <w:jc w:val="both"/>
        <w:rPr>
          <w:rFonts w:ascii="Times New Roman" w:eastAsia="Times New Roman" w:hAnsi="Times New Roman"/>
          <w:sz w:val="24"/>
          <w:szCs w:val="24"/>
          <w:lang w:eastAsia="ru-RU"/>
        </w:rPr>
      </w:pPr>
      <w:r w:rsidRPr="009850DD">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Pr="009850DD">
        <w:rPr>
          <w:rFonts w:ascii="Times New Roman" w:eastAsia="Times New Roman" w:hAnsi="Times New Roman"/>
          <w:sz w:val="24"/>
          <w:szCs w:val="24"/>
          <w:lang w:eastAsia="ru-RU"/>
        </w:rPr>
        <w:t xml:space="preserve">помощь членам их семей в устройстве на работу;  </w:t>
      </w:r>
    </w:p>
    <w:p w:rsidR="009850DD" w:rsidRDefault="009850DD" w:rsidP="00C442D8">
      <w:pPr>
        <w:suppressAutoHyphens w:val="0"/>
        <w:spacing w:after="0" w:line="360" w:lineRule="auto"/>
        <w:ind w:firstLine="709"/>
        <w:jc w:val="both"/>
        <w:rPr>
          <w:rFonts w:ascii="Times New Roman" w:eastAsia="Times New Roman" w:hAnsi="Times New Roman"/>
          <w:sz w:val="24"/>
          <w:szCs w:val="24"/>
          <w:lang w:eastAsia="ru-RU"/>
        </w:rPr>
      </w:pPr>
      <w:r w:rsidRPr="009850DD">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Pr="009850DD">
        <w:rPr>
          <w:rFonts w:ascii="Times New Roman" w:eastAsia="Times New Roman" w:hAnsi="Times New Roman"/>
          <w:sz w:val="24"/>
          <w:szCs w:val="24"/>
          <w:lang w:eastAsia="ru-RU"/>
        </w:rPr>
        <w:t xml:space="preserve">помощь в решении вопросов по приобретению этими  специалистами жилья через районные, областные и федеральные программы, направленные на строительство приобретения жилья, помощь в получении кредитов, в том числе ипотечных на жильё. </w:t>
      </w:r>
    </w:p>
    <w:p w:rsidR="009850DD" w:rsidRDefault="009850DD" w:rsidP="00C442D8">
      <w:pPr>
        <w:suppressAutoHyphens w:val="0"/>
        <w:spacing w:after="0" w:line="360" w:lineRule="auto"/>
        <w:ind w:firstLine="709"/>
        <w:jc w:val="both"/>
        <w:rPr>
          <w:rFonts w:ascii="Times New Roman" w:eastAsia="Times New Roman" w:hAnsi="Times New Roman"/>
          <w:sz w:val="24"/>
          <w:szCs w:val="24"/>
          <w:lang w:eastAsia="ru-RU"/>
        </w:rPr>
      </w:pPr>
      <w:r w:rsidRPr="009850DD">
        <w:rPr>
          <w:rFonts w:ascii="Times New Roman" w:eastAsia="Times New Roman" w:hAnsi="Times New Roman"/>
          <w:sz w:val="24"/>
          <w:szCs w:val="24"/>
          <w:lang w:eastAsia="ru-RU"/>
        </w:rPr>
        <w:t>Все объекты социальной инфраструктуры расположенные на территории</w:t>
      </w:r>
      <w:r w:rsidR="006336D1">
        <w:rPr>
          <w:rFonts w:ascii="Times New Roman" w:eastAsia="Times New Roman" w:hAnsi="Times New Roman"/>
          <w:sz w:val="24"/>
          <w:szCs w:val="24"/>
          <w:lang w:eastAsia="ru-RU"/>
        </w:rPr>
        <w:t xml:space="preserve"> </w:t>
      </w:r>
      <w:r w:rsidR="00C704BA">
        <w:rPr>
          <w:rFonts w:ascii="Times New Roman" w:eastAsia="Times New Roman" w:hAnsi="Times New Roman"/>
          <w:sz w:val="24"/>
          <w:szCs w:val="24"/>
          <w:lang w:eastAsia="ru-RU"/>
        </w:rPr>
        <w:t>Новодмитриевского</w:t>
      </w:r>
      <w:r w:rsidRPr="009850DD">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сельского поселения </w:t>
      </w:r>
      <w:r w:rsidRPr="009850DD">
        <w:rPr>
          <w:rFonts w:ascii="Times New Roman" w:eastAsia="Times New Roman" w:hAnsi="Times New Roman"/>
          <w:sz w:val="24"/>
          <w:szCs w:val="24"/>
          <w:lang w:eastAsia="ru-RU"/>
        </w:rPr>
        <w:t xml:space="preserve">находятся в </w:t>
      </w:r>
      <w:proofErr w:type="spellStart"/>
      <w:r w:rsidRPr="009850DD">
        <w:rPr>
          <w:rFonts w:ascii="Times New Roman" w:eastAsia="Times New Roman" w:hAnsi="Times New Roman"/>
          <w:sz w:val="24"/>
          <w:szCs w:val="24"/>
          <w:lang w:eastAsia="ru-RU"/>
        </w:rPr>
        <w:t>пешеходно</w:t>
      </w:r>
      <w:proofErr w:type="spellEnd"/>
      <w:r w:rsidRPr="009850DD">
        <w:rPr>
          <w:rFonts w:ascii="Times New Roman" w:eastAsia="Times New Roman" w:hAnsi="Times New Roman"/>
          <w:sz w:val="24"/>
          <w:szCs w:val="24"/>
          <w:lang w:eastAsia="ru-RU"/>
        </w:rPr>
        <w:t xml:space="preserve">-транспортной шаговой доступности в соответствии с нормами градостроительного проектирования поселения.  </w:t>
      </w:r>
    </w:p>
    <w:p w:rsidR="00233264" w:rsidRDefault="00233264" w:rsidP="00C442D8">
      <w:pPr>
        <w:suppressAutoHyphens w:val="0"/>
        <w:spacing w:after="0" w:line="360" w:lineRule="auto"/>
        <w:ind w:firstLine="709"/>
        <w:jc w:val="both"/>
        <w:rPr>
          <w:rFonts w:ascii="Times New Roman" w:eastAsia="Times New Roman" w:hAnsi="Times New Roman"/>
          <w:sz w:val="24"/>
          <w:szCs w:val="24"/>
          <w:lang w:eastAsia="ru-RU"/>
        </w:rPr>
      </w:pPr>
    </w:p>
    <w:p w:rsidR="009850DD" w:rsidRDefault="009850DD" w:rsidP="00C442D8">
      <w:pPr>
        <w:suppressAutoHyphens w:val="0"/>
        <w:spacing w:after="0" w:line="360" w:lineRule="auto"/>
        <w:ind w:firstLine="709"/>
        <w:jc w:val="both"/>
        <w:rPr>
          <w:rFonts w:ascii="Times New Roman" w:eastAsia="Times New Roman" w:hAnsi="Times New Roman"/>
          <w:sz w:val="24"/>
          <w:szCs w:val="24"/>
          <w:lang w:eastAsia="ru-RU"/>
        </w:rPr>
      </w:pPr>
    </w:p>
    <w:p w:rsidR="009850DD" w:rsidRDefault="009850DD" w:rsidP="00C442D8">
      <w:pPr>
        <w:suppressAutoHyphens w:val="0"/>
        <w:spacing w:after="0" w:line="360" w:lineRule="auto"/>
        <w:ind w:firstLine="709"/>
        <w:jc w:val="both"/>
        <w:rPr>
          <w:rFonts w:ascii="Times New Roman" w:eastAsia="Times New Roman" w:hAnsi="Times New Roman"/>
          <w:sz w:val="24"/>
          <w:szCs w:val="24"/>
          <w:lang w:eastAsia="ru-RU"/>
        </w:rPr>
      </w:pPr>
    </w:p>
    <w:p w:rsidR="00233264" w:rsidRDefault="00233264" w:rsidP="00DC4749">
      <w:pPr>
        <w:suppressAutoHyphens w:val="0"/>
        <w:spacing w:line="360" w:lineRule="auto"/>
        <w:ind w:firstLine="709"/>
        <w:jc w:val="both"/>
        <w:rPr>
          <w:rFonts w:ascii="Times New Roman" w:eastAsia="Times New Roman" w:hAnsi="Times New Roman"/>
          <w:b/>
          <w:sz w:val="24"/>
          <w:szCs w:val="24"/>
          <w:lang w:eastAsia="ru-RU"/>
        </w:rPr>
      </w:pPr>
      <w:r w:rsidRPr="00233264">
        <w:rPr>
          <w:rFonts w:ascii="Times New Roman" w:eastAsia="Times New Roman" w:hAnsi="Times New Roman"/>
          <w:b/>
          <w:sz w:val="24"/>
          <w:szCs w:val="24"/>
          <w:lang w:eastAsia="ru-RU"/>
        </w:rPr>
        <w:t>7. ПРЕДЛОЖЕНИЯ ПО СОВЕРШЕНСТВОВАНИЮ НОРМАТИВНО-ПРАВОВОГО И ИНФОРМАЦИОННОГО ОБЕСПЕЧЕНИЯ РАЗВИТИЯ СОЦИАЛЬНОЙ ИНФРАСТРУКТУРЫ, НАПРАВЛЕННЫЕ НА ДОСТИЖЕНИЕ ЦЕЛЕВЫХ ПОКАЗАТЕЛЕЙ ПРОГРАММЫ</w:t>
      </w:r>
    </w:p>
    <w:p w:rsidR="009850DD" w:rsidRDefault="009850DD" w:rsidP="009850DD">
      <w:pPr>
        <w:spacing w:after="0" w:line="360" w:lineRule="auto"/>
        <w:ind w:firstLine="709"/>
        <w:jc w:val="both"/>
        <w:rPr>
          <w:rFonts w:ascii="Times New Roman" w:eastAsia="Times New Roman" w:hAnsi="Times New Roman"/>
          <w:sz w:val="24"/>
          <w:szCs w:val="24"/>
          <w:lang w:eastAsia="ru-RU"/>
        </w:rPr>
      </w:pPr>
      <w:r w:rsidRPr="009850DD">
        <w:rPr>
          <w:rFonts w:ascii="Times New Roman" w:eastAsia="Times New Roman" w:hAnsi="Times New Roman"/>
          <w:sz w:val="24"/>
          <w:szCs w:val="24"/>
          <w:lang w:eastAsia="ru-RU"/>
        </w:rPr>
        <w:t xml:space="preserve">Совершенствование нормативно-правового и информационного обеспечения деятельности в сфере проектирования, строительства, реконструкции объектов социальной инфраструктуры </w:t>
      </w:r>
      <w:r>
        <w:rPr>
          <w:rFonts w:ascii="Times New Roman" w:eastAsia="Times New Roman" w:hAnsi="Times New Roman"/>
          <w:sz w:val="24"/>
          <w:szCs w:val="24"/>
          <w:lang w:eastAsia="ru-RU"/>
        </w:rPr>
        <w:t>сельского</w:t>
      </w:r>
      <w:r w:rsidRPr="009850DD">
        <w:rPr>
          <w:rFonts w:ascii="Times New Roman" w:eastAsia="Times New Roman" w:hAnsi="Times New Roman"/>
          <w:sz w:val="24"/>
          <w:szCs w:val="24"/>
          <w:lang w:eastAsia="ru-RU"/>
        </w:rPr>
        <w:t xml:space="preserve"> поселения предусматривает следующие мероприятия: </w:t>
      </w:r>
    </w:p>
    <w:p w:rsidR="009850DD" w:rsidRDefault="009850DD" w:rsidP="009850DD">
      <w:pPr>
        <w:spacing w:after="0" w:line="360" w:lineRule="auto"/>
        <w:ind w:firstLine="709"/>
        <w:jc w:val="both"/>
        <w:rPr>
          <w:rFonts w:ascii="Times New Roman" w:eastAsia="Times New Roman" w:hAnsi="Times New Roman"/>
          <w:sz w:val="24"/>
          <w:szCs w:val="24"/>
          <w:lang w:eastAsia="ru-RU"/>
        </w:rPr>
      </w:pPr>
      <w:r w:rsidRPr="009850DD">
        <w:rPr>
          <w:rFonts w:ascii="Times New Roman" w:eastAsia="Times New Roman" w:hAnsi="Times New Roman"/>
          <w:sz w:val="24"/>
          <w:szCs w:val="24"/>
          <w:lang w:eastAsia="ru-RU"/>
        </w:rPr>
        <w:lastRenderedPageBreak/>
        <w:t xml:space="preserve">1.Внесение изменений в Генеральный план </w:t>
      </w:r>
      <w:r w:rsidR="00C704BA">
        <w:rPr>
          <w:rFonts w:ascii="Times New Roman" w:eastAsia="Times New Roman" w:hAnsi="Times New Roman"/>
          <w:sz w:val="24"/>
          <w:szCs w:val="24"/>
          <w:lang w:eastAsia="ru-RU"/>
        </w:rPr>
        <w:t>Новодмитриевского</w:t>
      </w:r>
      <w:r w:rsidR="004706A0">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сельского поселения:</w:t>
      </w:r>
    </w:p>
    <w:p w:rsidR="009850DD" w:rsidRDefault="009850DD" w:rsidP="009850DD">
      <w:pPr>
        <w:spacing w:after="0" w:line="360" w:lineRule="auto"/>
        <w:ind w:firstLine="709"/>
        <w:jc w:val="both"/>
        <w:rPr>
          <w:rFonts w:ascii="Times New Roman" w:eastAsia="Times New Roman" w:hAnsi="Times New Roman"/>
          <w:sz w:val="24"/>
          <w:szCs w:val="24"/>
          <w:lang w:eastAsia="ru-RU"/>
        </w:rPr>
      </w:pPr>
      <w:r w:rsidRPr="009850DD">
        <w:rPr>
          <w:rFonts w:ascii="Times New Roman" w:eastAsia="Times New Roman" w:hAnsi="Times New Roman"/>
          <w:sz w:val="24"/>
          <w:szCs w:val="24"/>
          <w:lang w:eastAsia="ru-RU"/>
        </w:rPr>
        <w:t xml:space="preserve">- при выявлении новых, необходимых к реализации мероприятий Программы; </w:t>
      </w:r>
    </w:p>
    <w:p w:rsidR="009850DD" w:rsidRDefault="009850DD" w:rsidP="009850DD">
      <w:pPr>
        <w:spacing w:after="0" w:line="360" w:lineRule="auto"/>
        <w:ind w:firstLine="709"/>
        <w:jc w:val="both"/>
        <w:rPr>
          <w:rFonts w:ascii="Times New Roman" w:eastAsia="Times New Roman" w:hAnsi="Times New Roman"/>
          <w:sz w:val="24"/>
          <w:szCs w:val="24"/>
          <w:lang w:eastAsia="ru-RU"/>
        </w:rPr>
      </w:pPr>
      <w:r w:rsidRPr="009850DD">
        <w:rPr>
          <w:rFonts w:ascii="Times New Roman" w:eastAsia="Times New Roman" w:hAnsi="Times New Roman"/>
          <w:sz w:val="24"/>
          <w:szCs w:val="24"/>
          <w:lang w:eastAsia="ru-RU"/>
        </w:rPr>
        <w:t xml:space="preserve">- при появлении новых инвестиционных проектов, особо значимых для территории; </w:t>
      </w:r>
    </w:p>
    <w:p w:rsidR="009850DD" w:rsidRDefault="009850DD" w:rsidP="009850DD">
      <w:pPr>
        <w:spacing w:after="0" w:line="360" w:lineRule="auto"/>
        <w:ind w:firstLine="709"/>
        <w:jc w:val="both"/>
        <w:rPr>
          <w:rFonts w:ascii="Times New Roman" w:eastAsia="Times New Roman" w:hAnsi="Times New Roman"/>
          <w:sz w:val="24"/>
          <w:szCs w:val="24"/>
          <w:lang w:eastAsia="ru-RU"/>
        </w:rPr>
      </w:pPr>
      <w:r w:rsidRPr="009850DD">
        <w:rPr>
          <w:rFonts w:ascii="Times New Roman" w:eastAsia="Times New Roman" w:hAnsi="Times New Roman"/>
          <w:sz w:val="24"/>
          <w:szCs w:val="24"/>
          <w:lang w:eastAsia="ru-RU"/>
        </w:rPr>
        <w:t xml:space="preserve">- при наступлении событий, выявляющих новые приоритеты в развитии поселения, а также вызывающих потерю своей значимости отдельных мероприятий. </w:t>
      </w:r>
    </w:p>
    <w:p w:rsidR="009850DD" w:rsidRPr="009850DD" w:rsidRDefault="009850DD" w:rsidP="009850DD">
      <w:pPr>
        <w:spacing w:after="0" w:line="360" w:lineRule="auto"/>
        <w:ind w:firstLine="709"/>
        <w:jc w:val="both"/>
        <w:rPr>
          <w:rFonts w:ascii="Times New Roman" w:eastAsia="Times New Roman" w:hAnsi="Times New Roman"/>
          <w:sz w:val="24"/>
          <w:szCs w:val="24"/>
          <w:lang w:eastAsia="ru-RU"/>
        </w:rPr>
      </w:pPr>
      <w:r w:rsidRPr="009850DD">
        <w:rPr>
          <w:rFonts w:ascii="Times New Roman" w:eastAsia="Times New Roman" w:hAnsi="Times New Roman"/>
          <w:sz w:val="24"/>
          <w:szCs w:val="24"/>
          <w:lang w:eastAsia="ru-RU"/>
        </w:rPr>
        <w:t xml:space="preserve">Для информационного обеспечения реализации Программы необходимо </w:t>
      </w:r>
      <w:r>
        <w:rPr>
          <w:rFonts w:ascii="Times New Roman" w:eastAsia="Times New Roman" w:hAnsi="Times New Roman"/>
          <w:sz w:val="24"/>
          <w:szCs w:val="24"/>
          <w:lang w:eastAsia="ru-RU"/>
        </w:rPr>
        <w:t xml:space="preserve">функционирование, использование и доступность </w:t>
      </w:r>
      <w:r w:rsidRPr="009850DD">
        <w:rPr>
          <w:rFonts w:ascii="Times New Roman" w:eastAsia="Times New Roman" w:hAnsi="Times New Roman"/>
          <w:sz w:val="24"/>
          <w:szCs w:val="24"/>
          <w:lang w:eastAsia="ru-RU"/>
        </w:rPr>
        <w:t xml:space="preserve">сайта муниципального образования </w:t>
      </w:r>
      <w:r w:rsidR="00192DFD">
        <w:rPr>
          <w:rFonts w:ascii="Times New Roman" w:eastAsia="Times New Roman" w:hAnsi="Times New Roman"/>
          <w:sz w:val="24"/>
          <w:szCs w:val="24"/>
          <w:lang w:eastAsia="ru-RU"/>
        </w:rPr>
        <w:t>Новодмитриевское</w:t>
      </w:r>
      <w:r w:rsidR="004706A0">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сельское</w:t>
      </w:r>
      <w:r w:rsidRPr="009850DD">
        <w:rPr>
          <w:rFonts w:ascii="Times New Roman" w:eastAsia="Times New Roman" w:hAnsi="Times New Roman"/>
          <w:sz w:val="24"/>
          <w:szCs w:val="24"/>
          <w:lang w:eastAsia="ru-RU"/>
        </w:rPr>
        <w:t xml:space="preserve"> поселение.   </w:t>
      </w:r>
    </w:p>
    <w:p w:rsidR="009E5DE3" w:rsidRPr="009E5DE3" w:rsidRDefault="009E5DE3" w:rsidP="009E5DE3">
      <w:pPr>
        <w:suppressAutoHyphens w:val="0"/>
        <w:spacing w:after="0" w:line="360" w:lineRule="auto"/>
        <w:ind w:firstLine="709"/>
        <w:jc w:val="both"/>
        <w:rPr>
          <w:rFonts w:ascii="Times New Roman" w:eastAsia="Times New Roman" w:hAnsi="Times New Roman"/>
          <w:sz w:val="24"/>
          <w:szCs w:val="24"/>
          <w:lang w:eastAsia="ru-RU"/>
        </w:rPr>
      </w:pPr>
      <w:r w:rsidRPr="009E5DE3">
        <w:rPr>
          <w:rFonts w:ascii="Times New Roman" w:eastAsia="Times New Roman" w:hAnsi="Times New Roman"/>
          <w:sz w:val="24"/>
          <w:szCs w:val="24"/>
          <w:lang w:eastAsia="ru-RU"/>
        </w:rPr>
        <w:t xml:space="preserve">Основными задачами по нормативному правовому </w:t>
      </w:r>
      <w:r>
        <w:rPr>
          <w:rFonts w:ascii="Times New Roman" w:eastAsia="Times New Roman" w:hAnsi="Times New Roman"/>
          <w:sz w:val="24"/>
          <w:szCs w:val="24"/>
          <w:lang w:eastAsia="ru-RU"/>
        </w:rPr>
        <w:t xml:space="preserve">и информационному </w:t>
      </w:r>
      <w:r w:rsidRPr="009E5DE3">
        <w:rPr>
          <w:rFonts w:ascii="Times New Roman" w:eastAsia="Times New Roman" w:hAnsi="Times New Roman"/>
          <w:sz w:val="24"/>
          <w:szCs w:val="24"/>
          <w:lang w:eastAsia="ru-RU"/>
        </w:rPr>
        <w:t xml:space="preserve">обеспечению реализации </w:t>
      </w:r>
      <w:r>
        <w:rPr>
          <w:rFonts w:ascii="Times New Roman" w:eastAsia="Times New Roman" w:hAnsi="Times New Roman"/>
          <w:sz w:val="24"/>
          <w:szCs w:val="24"/>
          <w:lang w:eastAsia="ru-RU"/>
        </w:rPr>
        <w:t>мероприятий</w:t>
      </w:r>
      <w:r w:rsidRPr="009E5DE3">
        <w:rPr>
          <w:rFonts w:ascii="Times New Roman" w:eastAsia="Times New Roman" w:hAnsi="Times New Roman"/>
          <w:sz w:val="24"/>
          <w:szCs w:val="24"/>
          <w:lang w:eastAsia="ru-RU"/>
        </w:rPr>
        <w:t xml:space="preserve"> являются:</w:t>
      </w:r>
    </w:p>
    <w:p w:rsidR="009E5DE3" w:rsidRPr="009E5DE3" w:rsidRDefault="009E5DE3" w:rsidP="009E5DE3">
      <w:pPr>
        <w:suppressAutoHyphens w:val="0"/>
        <w:spacing w:after="0" w:line="360" w:lineRule="auto"/>
        <w:ind w:firstLine="709"/>
        <w:jc w:val="both"/>
        <w:rPr>
          <w:rFonts w:ascii="Times New Roman" w:eastAsia="Times New Roman" w:hAnsi="Times New Roman"/>
          <w:sz w:val="24"/>
          <w:szCs w:val="24"/>
          <w:lang w:eastAsia="ru-RU"/>
        </w:rPr>
      </w:pPr>
      <w:r w:rsidRPr="009E5DE3">
        <w:rPr>
          <w:rFonts w:ascii="Times New Roman" w:eastAsia="Times New Roman" w:hAnsi="Times New Roman"/>
          <w:sz w:val="24"/>
          <w:szCs w:val="24"/>
          <w:lang w:eastAsia="ru-RU"/>
        </w:rPr>
        <w:t>– обеспечение контроля за реализацией генерального плана поселения;</w:t>
      </w:r>
    </w:p>
    <w:p w:rsidR="009E5DE3" w:rsidRPr="009E5DE3" w:rsidRDefault="009E5DE3" w:rsidP="009E5DE3">
      <w:pPr>
        <w:suppressAutoHyphens w:val="0"/>
        <w:spacing w:after="0" w:line="360" w:lineRule="auto"/>
        <w:ind w:firstLine="709"/>
        <w:jc w:val="both"/>
        <w:rPr>
          <w:rFonts w:ascii="Times New Roman" w:eastAsia="Times New Roman" w:hAnsi="Times New Roman"/>
          <w:sz w:val="24"/>
          <w:szCs w:val="24"/>
          <w:lang w:eastAsia="ru-RU"/>
        </w:rPr>
      </w:pPr>
      <w:r w:rsidRPr="009E5DE3">
        <w:rPr>
          <w:rFonts w:ascii="Times New Roman" w:eastAsia="Times New Roman" w:hAnsi="Times New Roman"/>
          <w:sz w:val="24"/>
          <w:szCs w:val="24"/>
          <w:lang w:eastAsia="ru-RU"/>
        </w:rPr>
        <w:t>– разработка муниципальных правовых актов в области градостроительных и земельно-имущественных отношений;</w:t>
      </w:r>
    </w:p>
    <w:p w:rsidR="00DC4749" w:rsidRPr="00DC4749" w:rsidRDefault="009E5DE3" w:rsidP="009E5DE3">
      <w:pPr>
        <w:suppressAutoHyphens w:val="0"/>
        <w:spacing w:after="0" w:line="360" w:lineRule="auto"/>
        <w:ind w:firstLine="709"/>
        <w:jc w:val="both"/>
        <w:rPr>
          <w:rFonts w:ascii="Times New Roman" w:eastAsia="Times New Roman" w:hAnsi="Times New Roman"/>
          <w:sz w:val="24"/>
          <w:szCs w:val="24"/>
          <w:lang w:eastAsia="ru-RU"/>
        </w:rPr>
      </w:pPr>
      <w:r w:rsidRPr="009E5DE3">
        <w:rPr>
          <w:rFonts w:ascii="Times New Roman" w:eastAsia="Times New Roman" w:hAnsi="Times New Roman"/>
          <w:sz w:val="24"/>
          <w:szCs w:val="24"/>
          <w:lang w:eastAsia="ru-RU"/>
        </w:rPr>
        <w:t>– внедрение в практику предоставления земельных участков из состава земель муниципальной собственности на территории поселения для целей строительства и целей, не связанных со строительством, процедуры торгов (конкурсов, аукционов).</w:t>
      </w:r>
    </w:p>
    <w:p w:rsidR="00233264" w:rsidRPr="00233264" w:rsidRDefault="00233264" w:rsidP="009E5DE3">
      <w:pPr>
        <w:suppressAutoHyphens w:val="0"/>
        <w:spacing w:after="0" w:line="360" w:lineRule="auto"/>
        <w:ind w:firstLine="709"/>
        <w:jc w:val="both"/>
        <w:rPr>
          <w:rFonts w:ascii="Times New Roman" w:eastAsia="Times New Roman" w:hAnsi="Times New Roman"/>
          <w:b/>
          <w:sz w:val="24"/>
          <w:szCs w:val="24"/>
          <w:lang w:eastAsia="ru-RU"/>
        </w:rPr>
      </w:pPr>
    </w:p>
    <w:sectPr w:rsidR="00233264" w:rsidRPr="00233264" w:rsidSect="00D0065D">
      <w:headerReference w:type="default" r:id="rId14"/>
      <w:footerReference w:type="default" r:id="rId15"/>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14FA" w:rsidRDefault="007814FA" w:rsidP="00ED059D">
      <w:pPr>
        <w:spacing w:after="0" w:line="240" w:lineRule="auto"/>
      </w:pPr>
      <w:r>
        <w:separator/>
      </w:r>
    </w:p>
  </w:endnote>
  <w:endnote w:type="continuationSeparator" w:id="0">
    <w:p w:rsidR="007814FA" w:rsidRDefault="007814FA" w:rsidP="00ED05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Segoe UI">
    <w:panose1 w:val="020B0502040204020203"/>
    <w:charset w:val="CC"/>
    <w:family w:val="swiss"/>
    <w:pitch w:val="variable"/>
    <w:sig w:usb0="E4002EFF" w:usb1="C000E47F"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TimesNewRomanPSMT">
    <w:altName w:val="MS Mincho"/>
    <w:panose1 w:val="00000000000000000000"/>
    <w:charset w:val="80"/>
    <w:family w:val="auto"/>
    <w:notTrueType/>
    <w:pitch w:val="default"/>
    <w:sig w:usb0="00000003" w:usb1="08070000" w:usb2="00000010" w:usb3="00000000" w:csb0="00020001" w:csb1="00000000"/>
  </w:font>
  <w:font w:name="Calibri Light">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29D5" w:rsidRDefault="00E029D5">
    <w:pPr>
      <w:pStyle w:val="ae"/>
      <w:jc w:val="center"/>
    </w:pPr>
    <w:r>
      <w:fldChar w:fldCharType="begin"/>
    </w:r>
    <w:r>
      <w:instrText>PAGE   \* MERGEFORMAT</w:instrText>
    </w:r>
    <w:r>
      <w:fldChar w:fldCharType="separate"/>
    </w:r>
    <w:r w:rsidR="00190F0D">
      <w:rPr>
        <w:noProof/>
      </w:rPr>
      <w:t>64</w:t>
    </w:r>
    <w:r>
      <w:fldChar w:fldCharType="end"/>
    </w:r>
  </w:p>
  <w:p w:rsidR="00E029D5" w:rsidRDefault="00E029D5">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14FA" w:rsidRDefault="007814FA" w:rsidP="00ED059D">
      <w:pPr>
        <w:spacing w:after="0" w:line="240" w:lineRule="auto"/>
      </w:pPr>
      <w:r>
        <w:separator/>
      </w:r>
    </w:p>
  </w:footnote>
  <w:footnote w:type="continuationSeparator" w:id="0">
    <w:p w:rsidR="007814FA" w:rsidRDefault="007814FA" w:rsidP="00ED059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29D5" w:rsidRPr="00ED059D" w:rsidRDefault="00E029D5" w:rsidP="001F22D0">
    <w:pPr>
      <w:pStyle w:val="ac"/>
      <w:spacing w:after="300"/>
      <w:jc w:val="center"/>
      <w:rPr>
        <w:i/>
      </w:rPr>
    </w:pPr>
    <w:r w:rsidRPr="00ED059D">
      <w:rPr>
        <w:i/>
      </w:rPr>
      <w:t xml:space="preserve">Администрация </w:t>
    </w:r>
    <w:r>
      <w:rPr>
        <w:i/>
      </w:rPr>
      <w:t xml:space="preserve">Новодмитриевского сельского поселения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decimal"/>
      <w:suff w:val="space"/>
      <w:lvlText w:val="%1"/>
      <w:lvlJc w:val="left"/>
      <w:pPr>
        <w:tabs>
          <w:tab w:val="num" w:pos="0"/>
        </w:tabs>
        <w:ind w:left="0" w:firstLine="567"/>
      </w:pPr>
      <w:rPr>
        <w:rFonts w:hint="default"/>
      </w:rPr>
    </w:lvl>
    <w:lvl w:ilvl="1">
      <w:start w:val="1"/>
      <w:numFmt w:val="decimal"/>
      <w:suff w:val="space"/>
      <w:lvlText w:val="%1.%2"/>
      <w:lvlJc w:val="left"/>
      <w:pPr>
        <w:tabs>
          <w:tab w:val="num" w:pos="0"/>
        </w:tabs>
        <w:ind w:left="0" w:firstLine="567"/>
      </w:pPr>
      <w:rPr>
        <w:rFonts w:hint="default"/>
      </w:rPr>
    </w:lvl>
    <w:lvl w:ilvl="2">
      <w:start w:val="1"/>
      <w:numFmt w:val="decimal"/>
      <w:suff w:val="space"/>
      <w:lvlText w:val="%1.%2.%3"/>
      <w:lvlJc w:val="left"/>
      <w:pPr>
        <w:tabs>
          <w:tab w:val="num" w:pos="0"/>
        </w:tabs>
        <w:ind w:left="0" w:firstLine="567"/>
      </w:pPr>
      <w:rPr>
        <w:rFonts w:hint="default"/>
      </w:rPr>
    </w:lvl>
    <w:lvl w:ilvl="3">
      <w:start w:val="1"/>
      <w:numFmt w:val="decimal"/>
      <w:suff w:val="space"/>
      <w:lvlText w:val="%1.%2.%3.%4"/>
      <w:lvlJc w:val="left"/>
      <w:pPr>
        <w:tabs>
          <w:tab w:val="num" w:pos="0"/>
        </w:tabs>
        <w:ind w:left="0" w:firstLine="567"/>
      </w:pPr>
      <w:rPr>
        <w:rFonts w:hint="default"/>
      </w:rPr>
    </w:lvl>
    <w:lvl w:ilvl="4">
      <w:start w:val="1"/>
      <w:numFmt w:val="decimal"/>
      <w:suff w:val="space"/>
      <w:lvlText w:val="%1.%2.%3.%4.%5"/>
      <w:lvlJc w:val="left"/>
      <w:pPr>
        <w:tabs>
          <w:tab w:val="num" w:pos="0"/>
        </w:tabs>
        <w:ind w:left="0" w:firstLine="567"/>
      </w:pPr>
      <w:rPr>
        <w:rFonts w:hint="default"/>
      </w:rPr>
    </w:lvl>
    <w:lvl w:ilvl="5">
      <w:start w:val="1"/>
      <w:numFmt w:val="decimal"/>
      <w:suff w:val="space"/>
      <w:lvlText w:val="%1.%2.%3.%4.%5.%6"/>
      <w:lvlJc w:val="left"/>
      <w:pPr>
        <w:tabs>
          <w:tab w:val="num" w:pos="0"/>
        </w:tabs>
        <w:ind w:left="0" w:firstLine="567"/>
      </w:pPr>
      <w:rPr>
        <w:rFonts w:hint="default"/>
      </w:rPr>
    </w:lvl>
    <w:lvl w:ilvl="6">
      <w:start w:val="1"/>
      <w:numFmt w:val="decimal"/>
      <w:suff w:val="space"/>
      <w:lvlText w:val="%1.%2.%3.%4.%5.%6.%7"/>
      <w:lvlJc w:val="left"/>
      <w:pPr>
        <w:tabs>
          <w:tab w:val="num" w:pos="0"/>
        </w:tabs>
        <w:ind w:left="0" w:firstLine="567"/>
      </w:pPr>
      <w:rPr>
        <w:rFonts w:hint="default"/>
      </w:rPr>
    </w:lvl>
    <w:lvl w:ilvl="7">
      <w:start w:val="1"/>
      <w:numFmt w:val="decimal"/>
      <w:suff w:val="space"/>
      <w:lvlText w:val="%1.%2.%3.%4.%5.%6.%7.%8"/>
      <w:lvlJc w:val="left"/>
      <w:pPr>
        <w:tabs>
          <w:tab w:val="num" w:pos="0"/>
        </w:tabs>
        <w:ind w:left="0" w:firstLine="567"/>
      </w:pPr>
      <w:rPr>
        <w:rFonts w:hint="default"/>
      </w:rPr>
    </w:lvl>
    <w:lvl w:ilvl="8">
      <w:start w:val="1"/>
      <w:numFmt w:val="decimal"/>
      <w:suff w:val="space"/>
      <w:lvlText w:val="%1.%2.%3.%4.%5.%6.%7.%8.%9"/>
      <w:lvlJc w:val="left"/>
      <w:pPr>
        <w:tabs>
          <w:tab w:val="num" w:pos="0"/>
        </w:tabs>
        <w:ind w:left="0" w:firstLine="567"/>
      </w:pPr>
      <w:rPr>
        <w:rFonts w:hint="default"/>
      </w:rPr>
    </w:lvl>
  </w:abstractNum>
  <w:abstractNum w:abstractNumId="1">
    <w:nsid w:val="0000000F"/>
    <w:multiLevelType w:val="multilevel"/>
    <w:tmpl w:val="0000000F"/>
    <w:name w:val="WW8Num15"/>
    <w:lvl w:ilvl="0">
      <w:start w:val="2"/>
      <w:numFmt w:val="decimal"/>
      <w:lvlText w:val="%1."/>
      <w:lvlJc w:val="left"/>
      <w:pPr>
        <w:tabs>
          <w:tab w:val="num" w:pos="0"/>
        </w:tabs>
        <w:ind w:left="540" w:hanging="540"/>
      </w:pPr>
      <w:rPr>
        <w:rFonts w:eastAsia="Calibri"/>
        <w:b/>
        <w:sz w:val="28"/>
        <w:szCs w:val="28"/>
        <w:lang w:val="ru-RU"/>
      </w:rPr>
    </w:lvl>
    <w:lvl w:ilvl="1">
      <w:start w:val="3"/>
      <w:numFmt w:val="decimal"/>
      <w:lvlText w:val="%1.%2."/>
      <w:lvlJc w:val="left"/>
      <w:pPr>
        <w:tabs>
          <w:tab w:val="num" w:pos="0"/>
        </w:tabs>
        <w:ind w:left="870" w:hanging="540"/>
      </w:pPr>
    </w:lvl>
    <w:lvl w:ilvl="2">
      <w:start w:val="1"/>
      <w:numFmt w:val="decimal"/>
      <w:lvlText w:val="%1.%2.%3."/>
      <w:lvlJc w:val="left"/>
      <w:pPr>
        <w:tabs>
          <w:tab w:val="num" w:pos="0"/>
        </w:tabs>
        <w:ind w:left="1380" w:hanging="720"/>
      </w:pPr>
      <w:rPr>
        <w:sz w:val="28"/>
        <w:szCs w:val="28"/>
        <w:lang w:val="ru-RU"/>
      </w:rPr>
    </w:lvl>
    <w:lvl w:ilvl="3">
      <w:start w:val="1"/>
      <w:numFmt w:val="decimal"/>
      <w:lvlText w:val="%1.%2.%3.%4."/>
      <w:lvlJc w:val="left"/>
      <w:pPr>
        <w:tabs>
          <w:tab w:val="num" w:pos="0"/>
        </w:tabs>
        <w:ind w:left="1710" w:hanging="720"/>
      </w:pPr>
    </w:lvl>
    <w:lvl w:ilvl="4">
      <w:start w:val="1"/>
      <w:numFmt w:val="decimal"/>
      <w:lvlText w:val="%1.%2.%3.%4.%5."/>
      <w:lvlJc w:val="left"/>
      <w:pPr>
        <w:tabs>
          <w:tab w:val="num" w:pos="0"/>
        </w:tabs>
        <w:ind w:left="2400" w:hanging="1080"/>
      </w:pPr>
    </w:lvl>
    <w:lvl w:ilvl="5">
      <w:start w:val="1"/>
      <w:numFmt w:val="decimal"/>
      <w:lvlText w:val="%1.%2.%3.%4.%5.%6."/>
      <w:lvlJc w:val="left"/>
      <w:pPr>
        <w:tabs>
          <w:tab w:val="num" w:pos="0"/>
        </w:tabs>
        <w:ind w:left="2730" w:hanging="1080"/>
      </w:pPr>
    </w:lvl>
    <w:lvl w:ilvl="6">
      <w:start w:val="1"/>
      <w:numFmt w:val="decimal"/>
      <w:lvlText w:val="%1.%2.%3.%4.%5.%6.%7."/>
      <w:lvlJc w:val="left"/>
      <w:pPr>
        <w:tabs>
          <w:tab w:val="num" w:pos="0"/>
        </w:tabs>
        <w:ind w:left="3420" w:hanging="1440"/>
      </w:pPr>
    </w:lvl>
    <w:lvl w:ilvl="7">
      <w:start w:val="1"/>
      <w:numFmt w:val="decimal"/>
      <w:lvlText w:val="%1.%2.%3.%4.%5.%6.%7.%8."/>
      <w:lvlJc w:val="left"/>
      <w:pPr>
        <w:tabs>
          <w:tab w:val="num" w:pos="0"/>
        </w:tabs>
        <w:ind w:left="3750" w:hanging="1440"/>
      </w:pPr>
    </w:lvl>
    <w:lvl w:ilvl="8">
      <w:start w:val="1"/>
      <w:numFmt w:val="decimal"/>
      <w:lvlText w:val="%1.%2.%3.%4.%5.%6.%7.%8.%9."/>
      <w:lvlJc w:val="left"/>
      <w:pPr>
        <w:tabs>
          <w:tab w:val="num" w:pos="0"/>
        </w:tabs>
        <w:ind w:left="4440" w:hanging="1800"/>
      </w:pPr>
    </w:lvl>
  </w:abstractNum>
  <w:abstractNum w:abstractNumId="2">
    <w:nsid w:val="00000015"/>
    <w:multiLevelType w:val="multilevel"/>
    <w:tmpl w:val="00000015"/>
    <w:name w:val="WW8Num21"/>
    <w:lvl w:ilvl="0">
      <w:start w:val="1"/>
      <w:numFmt w:val="bullet"/>
      <w:suff w:val="space"/>
      <w:lvlText w:val="–"/>
      <w:lvlJc w:val="left"/>
      <w:pPr>
        <w:tabs>
          <w:tab w:val="num" w:pos="0"/>
        </w:tabs>
        <w:ind w:left="0" w:firstLine="567"/>
      </w:pPr>
      <w:rPr>
        <w:rFonts w:ascii="Times New Roman" w:hAnsi="Times New Roman"/>
        <w:sz w:val="28"/>
        <w:szCs w:val="28"/>
        <w:lang w:val="x-none"/>
      </w:rPr>
    </w:lvl>
    <w:lvl w:ilvl="1">
      <w:start w:val="1"/>
      <w:numFmt w:val="bullet"/>
      <w:suff w:val="space"/>
      <w:lvlText w:val="–"/>
      <w:lvlJc w:val="left"/>
      <w:pPr>
        <w:tabs>
          <w:tab w:val="num" w:pos="0"/>
        </w:tabs>
        <w:ind w:left="0" w:firstLine="567"/>
      </w:pPr>
      <w:rPr>
        <w:rFonts w:ascii="Times New Roman" w:hAnsi="Times New Roman"/>
      </w:rPr>
    </w:lvl>
    <w:lvl w:ilvl="2">
      <w:start w:val="1"/>
      <w:numFmt w:val="bullet"/>
      <w:suff w:val="space"/>
      <w:lvlText w:val=""/>
      <w:lvlJc w:val="left"/>
      <w:pPr>
        <w:tabs>
          <w:tab w:val="num" w:pos="0"/>
        </w:tabs>
        <w:ind w:left="0" w:firstLine="567"/>
      </w:pPr>
      <w:rPr>
        <w:rFonts w:ascii="Symbol" w:hAnsi="Symbol"/>
      </w:rPr>
    </w:lvl>
    <w:lvl w:ilvl="3">
      <w:start w:val="1"/>
      <w:numFmt w:val="bullet"/>
      <w:suff w:val="space"/>
      <w:lvlText w:val="–"/>
      <w:lvlJc w:val="left"/>
      <w:pPr>
        <w:tabs>
          <w:tab w:val="num" w:pos="0"/>
        </w:tabs>
        <w:ind w:left="0" w:firstLine="567"/>
      </w:pPr>
      <w:rPr>
        <w:rFonts w:ascii="Times New Roman" w:hAnsi="Times New Roman"/>
      </w:rPr>
    </w:lvl>
    <w:lvl w:ilvl="4">
      <w:start w:val="1"/>
      <w:numFmt w:val="bullet"/>
      <w:suff w:val="space"/>
      <w:lvlText w:val="–"/>
      <w:lvlJc w:val="left"/>
      <w:pPr>
        <w:tabs>
          <w:tab w:val="num" w:pos="0"/>
        </w:tabs>
        <w:ind w:left="0" w:firstLine="567"/>
      </w:pPr>
      <w:rPr>
        <w:rFonts w:ascii="Times New Roman" w:hAnsi="Times New Roman"/>
      </w:rPr>
    </w:lvl>
    <w:lvl w:ilvl="5">
      <w:start w:val="1"/>
      <w:numFmt w:val="bullet"/>
      <w:suff w:val="space"/>
      <w:lvlText w:val="–"/>
      <w:lvlJc w:val="left"/>
      <w:pPr>
        <w:tabs>
          <w:tab w:val="num" w:pos="0"/>
        </w:tabs>
        <w:ind w:left="0" w:firstLine="567"/>
      </w:pPr>
      <w:rPr>
        <w:rFonts w:ascii="Times New Roman" w:hAnsi="Times New Roman"/>
      </w:rPr>
    </w:lvl>
    <w:lvl w:ilvl="6">
      <w:start w:val="1"/>
      <w:numFmt w:val="bullet"/>
      <w:suff w:val="space"/>
      <w:lvlText w:val=""/>
      <w:lvlJc w:val="left"/>
      <w:pPr>
        <w:tabs>
          <w:tab w:val="num" w:pos="0"/>
        </w:tabs>
        <w:ind w:left="0" w:firstLine="567"/>
      </w:pPr>
      <w:rPr>
        <w:rFonts w:ascii="Symbol" w:hAnsi="Symbol"/>
      </w:rPr>
    </w:lvl>
    <w:lvl w:ilvl="7">
      <w:start w:val="1"/>
      <w:numFmt w:val="bullet"/>
      <w:suff w:val="space"/>
      <w:lvlText w:val="–"/>
      <w:lvlJc w:val="left"/>
      <w:pPr>
        <w:tabs>
          <w:tab w:val="num" w:pos="0"/>
        </w:tabs>
        <w:ind w:left="0" w:firstLine="567"/>
      </w:pPr>
      <w:rPr>
        <w:rFonts w:ascii="Times New Roman" w:hAnsi="Times New Roman"/>
      </w:rPr>
    </w:lvl>
    <w:lvl w:ilvl="8">
      <w:start w:val="1"/>
      <w:numFmt w:val="bullet"/>
      <w:suff w:val="space"/>
      <w:lvlText w:val=""/>
      <w:lvlJc w:val="left"/>
      <w:pPr>
        <w:tabs>
          <w:tab w:val="num" w:pos="0"/>
        </w:tabs>
        <w:ind w:left="0" w:firstLine="567"/>
      </w:pPr>
      <w:rPr>
        <w:rFonts w:ascii="Symbol" w:hAnsi="Symbol"/>
      </w:rPr>
    </w:lvl>
  </w:abstractNum>
  <w:abstractNum w:abstractNumId="3">
    <w:nsid w:val="0000001D"/>
    <w:multiLevelType w:val="multilevel"/>
    <w:tmpl w:val="0000001D"/>
    <w:name w:val="WW8Num29"/>
    <w:lvl w:ilvl="0">
      <w:start w:val="1"/>
      <w:numFmt w:val="bullet"/>
      <w:suff w:val="space"/>
      <w:lvlText w:val="–"/>
      <w:lvlJc w:val="left"/>
      <w:pPr>
        <w:tabs>
          <w:tab w:val="num" w:pos="0"/>
        </w:tabs>
        <w:ind w:left="0" w:firstLine="567"/>
      </w:pPr>
      <w:rPr>
        <w:rFonts w:ascii="Times New Roman" w:hAnsi="Times New Roman" w:cs="Symbol"/>
      </w:rPr>
    </w:lvl>
    <w:lvl w:ilvl="1">
      <w:start w:val="1"/>
      <w:numFmt w:val="bullet"/>
      <w:suff w:val="space"/>
      <w:lvlText w:val="–"/>
      <w:lvlJc w:val="left"/>
      <w:pPr>
        <w:tabs>
          <w:tab w:val="num" w:pos="0"/>
        </w:tabs>
        <w:ind w:left="0" w:firstLine="567"/>
      </w:pPr>
      <w:rPr>
        <w:rFonts w:ascii="Times New Roman" w:hAnsi="Times New Roman" w:cs="Symbol"/>
      </w:rPr>
    </w:lvl>
    <w:lvl w:ilvl="2">
      <w:start w:val="1"/>
      <w:numFmt w:val="bullet"/>
      <w:suff w:val="space"/>
      <w:lvlText w:val=""/>
      <w:lvlJc w:val="left"/>
      <w:pPr>
        <w:tabs>
          <w:tab w:val="num" w:pos="0"/>
        </w:tabs>
        <w:ind w:left="0" w:firstLine="567"/>
      </w:pPr>
      <w:rPr>
        <w:rFonts w:ascii="Symbol" w:hAnsi="Symbol" w:cs="Wingdings"/>
      </w:rPr>
    </w:lvl>
    <w:lvl w:ilvl="3">
      <w:start w:val="1"/>
      <w:numFmt w:val="bullet"/>
      <w:suff w:val="space"/>
      <w:lvlText w:val="–"/>
      <w:lvlJc w:val="left"/>
      <w:pPr>
        <w:tabs>
          <w:tab w:val="num" w:pos="0"/>
        </w:tabs>
        <w:ind w:left="0" w:firstLine="567"/>
      </w:pPr>
      <w:rPr>
        <w:rFonts w:ascii="Times New Roman" w:hAnsi="Times New Roman" w:cs="Symbol"/>
      </w:rPr>
    </w:lvl>
    <w:lvl w:ilvl="4">
      <w:start w:val="1"/>
      <w:numFmt w:val="bullet"/>
      <w:suff w:val="space"/>
      <w:lvlText w:val="–"/>
      <w:lvlJc w:val="left"/>
      <w:pPr>
        <w:tabs>
          <w:tab w:val="num" w:pos="0"/>
        </w:tabs>
        <w:ind w:left="0" w:firstLine="567"/>
      </w:pPr>
      <w:rPr>
        <w:rFonts w:ascii="Times New Roman" w:hAnsi="Times New Roman" w:cs="Symbol"/>
      </w:rPr>
    </w:lvl>
    <w:lvl w:ilvl="5">
      <w:start w:val="1"/>
      <w:numFmt w:val="bullet"/>
      <w:suff w:val="space"/>
      <w:lvlText w:val="–"/>
      <w:lvlJc w:val="left"/>
      <w:pPr>
        <w:tabs>
          <w:tab w:val="num" w:pos="0"/>
        </w:tabs>
        <w:ind w:left="0" w:firstLine="567"/>
      </w:pPr>
      <w:rPr>
        <w:rFonts w:ascii="Times New Roman" w:hAnsi="Times New Roman" w:cs="Symbol"/>
      </w:rPr>
    </w:lvl>
    <w:lvl w:ilvl="6">
      <w:start w:val="1"/>
      <w:numFmt w:val="bullet"/>
      <w:suff w:val="space"/>
      <w:lvlText w:val=""/>
      <w:lvlJc w:val="left"/>
      <w:pPr>
        <w:tabs>
          <w:tab w:val="num" w:pos="0"/>
        </w:tabs>
        <w:ind w:left="0" w:firstLine="567"/>
      </w:pPr>
      <w:rPr>
        <w:rFonts w:ascii="Symbol" w:hAnsi="Symbol" w:cs="Wingdings"/>
      </w:rPr>
    </w:lvl>
    <w:lvl w:ilvl="7">
      <w:start w:val="1"/>
      <w:numFmt w:val="bullet"/>
      <w:suff w:val="space"/>
      <w:lvlText w:val="–"/>
      <w:lvlJc w:val="left"/>
      <w:pPr>
        <w:tabs>
          <w:tab w:val="num" w:pos="0"/>
        </w:tabs>
        <w:ind w:left="0" w:firstLine="567"/>
      </w:pPr>
      <w:rPr>
        <w:rFonts w:ascii="Times New Roman" w:hAnsi="Times New Roman" w:cs="Symbol"/>
      </w:rPr>
    </w:lvl>
    <w:lvl w:ilvl="8">
      <w:start w:val="1"/>
      <w:numFmt w:val="bullet"/>
      <w:suff w:val="space"/>
      <w:lvlText w:val=""/>
      <w:lvlJc w:val="left"/>
      <w:pPr>
        <w:tabs>
          <w:tab w:val="num" w:pos="0"/>
        </w:tabs>
        <w:ind w:left="0" w:firstLine="567"/>
      </w:pPr>
      <w:rPr>
        <w:rFonts w:ascii="Symbol" w:hAnsi="Symbol" w:cs="Wingdings"/>
      </w:rPr>
    </w:lvl>
  </w:abstractNum>
  <w:abstractNum w:abstractNumId="4">
    <w:nsid w:val="1F4A0193"/>
    <w:multiLevelType w:val="hybridMultilevel"/>
    <w:tmpl w:val="CFE03A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C724EA6"/>
    <w:multiLevelType w:val="multilevel"/>
    <w:tmpl w:val="0E46D20E"/>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377B15E4"/>
    <w:multiLevelType w:val="hybridMultilevel"/>
    <w:tmpl w:val="D2E0841A"/>
    <w:lvl w:ilvl="0" w:tplc="E84642B0">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nsid w:val="5600160C"/>
    <w:multiLevelType w:val="hybridMultilevel"/>
    <w:tmpl w:val="3992F83C"/>
    <w:lvl w:ilvl="0" w:tplc="CD9A36F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A05379E"/>
    <w:multiLevelType w:val="hybridMultilevel"/>
    <w:tmpl w:val="6BBA5D7E"/>
    <w:lvl w:ilvl="0" w:tplc="F3EE7B4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36D237D"/>
    <w:multiLevelType w:val="multilevel"/>
    <w:tmpl w:val="FFFA9CC8"/>
    <w:lvl w:ilvl="0">
      <w:start w:val="1"/>
      <w:numFmt w:val="bullet"/>
      <w:pStyle w:val="a"/>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10">
    <w:nsid w:val="74C56A9B"/>
    <w:multiLevelType w:val="hybridMultilevel"/>
    <w:tmpl w:val="7E340D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8"/>
  </w:num>
  <w:num w:numId="11">
    <w:abstractNumId w:val="7"/>
  </w:num>
  <w:num w:numId="12">
    <w:abstractNumId w:val="5"/>
  </w:num>
  <w:num w:numId="13">
    <w:abstractNumId w:val="9"/>
  </w:num>
  <w:num w:numId="14">
    <w:abstractNumId w:val="1"/>
  </w:num>
  <w:num w:numId="15">
    <w:abstractNumId w:val="2"/>
  </w:num>
  <w:num w:numId="16">
    <w:abstractNumId w:val="3"/>
  </w:num>
  <w:num w:numId="17">
    <w:abstractNumId w:val="6"/>
  </w:num>
  <w:num w:numId="18">
    <w:abstractNumId w:val="10"/>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059D"/>
    <w:rsid w:val="000022AE"/>
    <w:rsid w:val="00013816"/>
    <w:rsid w:val="00020302"/>
    <w:rsid w:val="00021762"/>
    <w:rsid w:val="000419A3"/>
    <w:rsid w:val="00071317"/>
    <w:rsid w:val="00077410"/>
    <w:rsid w:val="00095810"/>
    <w:rsid w:val="000A338E"/>
    <w:rsid w:val="000A4C21"/>
    <w:rsid w:val="000D269E"/>
    <w:rsid w:val="000D4F9B"/>
    <w:rsid w:val="000F2CC8"/>
    <w:rsid w:val="000F50E2"/>
    <w:rsid w:val="000F782C"/>
    <w:rsid w:val="001108FB"/>
    <w:rsid w:val="00121E3A"/>
    <w:rsid w:val="00140F57"/>
    <w:rsid w:val="00154D80"/>
    <w:rsid w:val="00173F13"/>
    <w:rsid w:val="00180D0D"/>
    <w:rsid w:val="0019052B"/>
    <w:rsid w:val="00190F0D"/>
    <w:rsid w:val="00191B82"/>
    <w:rsid w:val="00192DFD"/>
    <w:rsid w:val="00193FBB"/>
    <w:rsid w:val="00197372"/>
    <w:rsid w:val="001B1404"/>
    <w:rsid w:val="001B2DC2"/>
    <w:rsid w:val="001B75C0"/>
    <w:rsid w:val="001C1C14"/>
    <w:rsid w:val="001F22D0"/>
    <w:rsid w:val="001F262A"/>
    <w:rsid w:val="001F75E6"/>
    <w:rsid w:val="00210959"/>
    <w:rsid w:val="0022127D"/>
    <w:rsid w:val="0022156E"/>
    <w:rsid w:val="00223CCC"/>
    <w:rsid w:val="00233264"/>
    <w:rsid w:val="00235275"/>
    <w:rsid w:val="002370AB"/>
    <w:rsid w:val="00251B50"/>
    <w:rsid w:val="002606BB"/>
    <w:rsid w:val="00265CB2"/>
    <w:rsid w:val="00266A6E"/>
    <w:rsid w:val="002710B5"/>
    <w:rsid w:val="00281794"/>
    <w:rsid w:val="002871BB"/>
    <w:rsid w:val="002A7BD6"/>
    <w:rsid w:val="002B5441"/>
    <w:rsid w:val="002B6AA4"/>
    <w:rsid w:val="002C2F02"/>
    <w:rsid w:val="002D4067"/>
    <w:rsid w:val="002D4D44"/>
    <w:rsid w:val="002F17FC"/>
    <w:rsid w:val="002F671C"/>
    <w:rsid w:val="00313323"/>
    <w:rsid w:val="00314779"/>
    <w:rsid w:val="00323A5A"/>
    <w:rsid w:val="00325783"/>
    <w:rsid w:val="0034713E"/>
    <w:rsid w:val="0035543E"/>
    <w:rsid w:val="003624EF"/>
    <w:rsid w:val="003750E3"/>
    <w:rsid w:val="0039018E"/>
    <w:rsid w:val="00391890"/>
    <w:rsid w:val="003A21E2"/>
    <w:rsid w:val="003C0AC7"/>
    <w:rsid w:val="003C2CD7"/>
    <w:rsid w:val="003C3A34"/>
    <w:rsid w:val="003C50A6"/>
    <w:rsid w:val="003D251A"/>
    <w:rsid w:val="003F4FBD"/>
    <w:rsid w:val="0040518D"/>
    <w:rsid w:val="00410B8E"/>
    <w:rsid w:val="004225DD"/>
    <w:rsid w:val="00423C19"/>
    <w:rsid w:val="004241D5"/>
    <w:rsid w:val="00430DA9"/>
    <w:rsid w:val="00445A7C"/>
    <w:rsid w:val="004566AE"/>
    <w:rsid w:val="00457185"/>
    <w:rsid w:val="0046015C"/>
    <w:rsid w:val="00463E5B"/>
    <w:rsid w:val="004641AC"/>
    <w:rsid w:val="00470248"/>
    <w:rsid w:val="004706A0"/>
    <w:rsid w:val="00473E1F"/>
    <w:rsid w:val="00494A7D"/>
    <w:rsid w:val="004A2650"/>
    <w:rsid w:val="004B08A5"/>
    <w:rsid w:val="004C0E39"/>
    <w:rsid w:val="004E3902"/>
    <w:rsid w:val="004E5ABC"/>
    <w:rsid w:val="004E5E76"/>
    <w:rsid w:val="004F0942"/>
    <w:rsid w:val="004F32D1"/>
    <w:rsid w:val="004F52A8"/>
    <w:rsid w:val="004F5C1A"/>
    <w:rsid w:val="00505AF8"/>
    <w:rsid w:val="00543E2F"/>
    <w:rsid w:val="005503A1"/>
    <w:rsid w:val="0056026E"/>
    <w:rsid w:val="00564698"/>
    <w:rsid w:val="00573DDB"/>
    <w:rsid w:val="00581979"/>
    <w:rsid w:val="00582F9E"/>
    <w:rsid w:val="00586CD5"/>
    <w:rsid w:val="00587BDA"/>
    <w:rsid w:val="00591D76"/>
    <w:rsid w:val="00591E6B"/>
    <w:rsid w:val="005A21E5"/>
    <w:rsid w:val="005A3CE4"/>
    <w:rsid w:val="005A3F5C"/>
    <w:rsid w:val="005B3F08"/>
    <w:rsid w:val="005C116C"/>
    <w:rsid w:val="005C45E3"/>
    <w:rsid w:val="005C5349"/>
    <w:rsid w:val="005F51B7"/>
    <w:rsid w:val="00600E4A"/>
    <w:rsid w:val="00602AAB"/>
    <w:rsid w:val="00604FF0"/>
    <w:rsid w:val="00615C12"/>
    <w:rsid w:val="0061647A"/>
    <w:rsid w:val="006336D1"/>
    <w:rsid w:val="00633830"/>
    <w:rsid w:val="006418A6"/>
    <w:rsid w:val="006453B1"/>
    <w:rsid w:val="006712D1"/>
    <w:rsid w:val="006775C1"/>
    <w:rsid w:val="00677C55"/>
    <w:rsid w:val="0069656A"/>
    <w:rsid w:val="00697AC1"/>
    <w:rsid w:val="006A28B8"/>
    <w:rsid w:val="006A58AB"/>
    <w:rsid w:val="006A6D03"/>
    <w:rsid w:val="006C3769"/>
    <w:rsid w:val="006C69F8"/>
    <w:rsid w:val="006C6A97"/>
    <w:rsid w:val="006D081D"/>
    <w:rsid w:val="006D322E"/>
    <w:rsid w:val="006D7123"/>
    <w:rsid w:val="006E6F4B"/>
    <w:rsid w:val="006E73EC"/>
    <w:rsid w:val="00702602"/>
    <w:rsid w:val="00705D2A"/>
    <w:rsid w:val="007203FC"/>
    <w:rsid w:val="00722049"/>
    <w:rsid w:val="007363C7"/>
    <w:rsid w:val="00766A0F"/>
    <w:rsid w:val="007730C8"/>
    <w:rsid w:val="00777A86"/>
    <w:rsid w:val="007814FA"/>
    <w:rsid w:val="00791B94"/>
    <w:rsid w:val="007927C2"/>
    <w:rsid w:val="007A252E"/>
    <w:rsid w:val="007A3ABB"/>
    <w:rsid w:val="007B02FE"/>
    <w:rsid w:val="007B0C8E"/>
    <w:rsid w:val="007B44F2"/>
    <w:rsid w:val="007C0066"/>
    <w:rsid w:val="007C1CB2"/>
    <w:rsid w:val="007C40D4"/>
    <w:rsid w:val="007C65FD"/>
    <w:rsid w:val="007C6691"/>
    <w:rsid w:val="007F2DBE"/>
    <w:rsid w:val="007F311B"/>
    <w:rsid w:val="007F5ED0"/>
    <w:rsid w:val="0081326C"/>
    <w:rsid w:val="008134FB"/>
    <w:rsid w:val="00814327"/>
    <w:rsid w:val="008308F2"/>
    <w:rsid w:val="00844195"/>
    <w:rsid w:val="0085285E"/>
    <w:rsid w:val="008613F8"/>
    <w:rsid w:val="00864A13"/>
    <w:rsid w:val="0086748C"/>
    <w:rsid w:val="00871597"/>
    <w:rsid w:val="00876416"/>
    <w:rsid w:val="00877385"/>
    <w:rsid w:val="00883384"/>
    <w:rsid w:val="008848FC"/>
    <w:rsid w:val="00890C07"/>
    <w:rsid w:val="00897F7A"/>
    <w:rsid w:val="008A075D"/>
    <w:rsid w:val="008B204A"/>
    <w:rsid w:val="008D2723"/>
    <w:rsid w:val="008E3F26"/>
    <w:rsid w:val="008F2F3B"/>
    <w:rsid w:val="0090186F"/>
    <w:rsid w:val="00902014"/>
    <w:rsid w:val="00903C7D"/>
    <w:rsid w:val="009068E8"/>
    <w:rsid w:val="00927EF0"/>
    <w:rsid w:val="009302F5"/>
    <w:rsid w:val="00930F70"/>
    <w:rsid w:val="009326C3"/>
    <w:rsid w:val="00952043"/>
    <w:rsid w:val="00952F3B"/>
    <w:rsid w:val="00964170"/>
    <w:rsid w:val="00965275"/>
    <w:rsid w:val="0097081B"/>
    <w:rsid w:val="009771AC"/>
    <w:rsid w:val="009850DD"/>
    <w:rsid w:val="00993F25"/>
    <w:rsid w:val="00996F7D"/>
    <w:rsid w:val="009A1B3A"/>
    <w:rsid w:val="009A33AE"/>
    <w:rsid w:val="009B004E"/>
    <w:rsid w:val="009B43F6"/>
    <w:rsid w:val="009C53FE"/>
    <w:rsid w:val="009D1DC1"/>
    <w:rsid w:val="009D3BC5"/>
    <w:rsid w:val="009D6976"/>
    <w:rsid w:val="009E3A22"/>
    <w:rsid w:val="009E5DE3"/>
    <w:rsid w:val="00A00C6A"/>
    <w:rsid w:val="00A04794"/>
    <w:rsid w:val="00A05DAF"/>
    <w:rsid w:val="00A06BB3"/>
    <w:rsid w:val="00A26568"/>
    <w:rsid w:val="00A315FE"/>
    <w:rsid w:val="00A46B52"/>
    <w:rsid w:val="00A55447"/>
    <w:rsid w:val="00A62DF4"/>
    <w:rsid w:val="00A6593D"/>
    <w:rsid w:val="00A81B02"/>
    <w:rsid w:val="00A87637"/>
    <w:rsid w:val="00A964D4"/>
    <w:rsid w:val="00AA6B6F"/>
    <w:rsid w:val="00AB4C73"/>
    <w:rsid w:val="00AB5067"/>
    <w:rsid w:val="00AC74DF"/>
    <w:rsid w:val="00AD66EE"/>
    <w:rsid w:val="00AE6C44"/>
    <w:rsid w:val="00AF0758"/>
    <w:rsid w:val="00B003FC"/>
    <w:rsid w:val="00B055C7"/>
    <w:rsid w:val="00B14A4C"/>
    <w:rsid w:val="00B2335D"/>
    <w:rsid w:val="00B33111"/>
    <w:rsid w:val="00B3366E"/>
    <w:rsid w:val="00B36458"/>
    <w:rsid w:val="00B41FC3"/>
    <w:rsid w:val="00B52240"/>
    <w:rsid w:val="00B54F00"/>
    <w:rsid w:val="00B662C6"/>
    <w:rsid w:val="00B73A01"/>
    <w:rsid w:val="00B8490F"/>
    <w:rsid w:val="00BA1267"/>
    <w:rsid w:val="00BA24E8"/>
    <w:rsid w:val="00BA44C6"/>
    <w:rsid w:val="00BA55DE"/>
    <w:rsid w:val="00BB2B85"/>
    <w:rsid w:val="00BE3460"/>
    <w:rsid w:val="00BF13C8"/>
    <w:rsid w:val="00BF1E67"/>
    <w:rsid w:val="00BF2F9E"/>
    <w:rsid w:val="00BF451C"/>
    <w:rsid w:val="00C039FA"/>
    <w:rsid w:val="00C05ECB"/>
    <w:rsid w:val="00C13517"/>
    <w:rsid w:val="00C35301"/>
    <w:rsid w:val="00C4254B"/>
    <w:rsid w:val="00C42782"/>
    <w:rsid w:val="00C442D8"/>
    <w:rsid w:val="00C51B7A"/>
    <w:rsid w:val="00C627EC"/>
    <w:rsid w:val="00C704BA"/>
    <w:rsid w:val="00C75AE2"/>
    <w:rsid w:val="00C807C2"/>
    <w:rsid w:val="00CA30FD"/>
    <w:rsid w:val="00CB02F3"/>
    <w:rsid w:val="00CB448C"/>
    <w:rsid w:val="00CC4723"/>
    <w:rsid w:val="00CF0424"/>
    <w:rsid w:val="00D0065D"/>
    <w:rsid w:val="00D1064D"/>
    <w:rsid w:val="00D111CC"/>
    <w:rsid w:val="00D1220B"/>
    <w:rsid w:val="00D139D1"/>
    <w:rsid w:val="00D20345"/>
    <w:rsid w:val="00D2088E"/>
    <w:rsid w:val="00D234F1"/>
    <w:rsid w:val="00D30CE9"/>
    <w:rsid w:val="00D340D3"/>
    <w:rsid w:val="00D3684B"/>
    <w:rsid w:val="00D43F50"/>
    <w:rsid w:val="00D63BC6"/>
    <w:rsid w:val="00D71DB4"/>
    <w:rsid w:val="00D842B5"/>
    <w:rsid w:val="00D877D2"/>
    <w:rsid w:val="00D97C9A"/>
    <w:rsid w:val="00DA0445"/>
    <w:rsid w:val="00DA6804"/>
    <w:rsid w:val="00DB6059"/>
    <w:rsid w:val="00DC4749"/>
    <w:rsid w:val="00DC7756"/>
    <w:rsid w:val="00DC78BB"/>
    <w:rsid w:val="00DD1939"/>
    <w:rsid w:val="00DD362A"/>
    <w:rsid w:val="00DD4758"/>
    <w:rsid w:val="00DD5300"/>
    <w:rsid w:val="00DF15F0"/>
    <w:rsid w:val="00DF3B71"/>
    <w:rsid w:val="00DF784D"/>
    <w:rsid w:val="00E029D5"/>
    <w:rsid w:val="00E051AD"/>
    <w:rsid w:val="00E1158E"/>
    <w:rsid w:val="00E156A9"/>
    <w:rsid w:val="00E1781C"/>
    <w:rsid w:val="00E27BD6"/>
    <w:rsid w:val="00E317D0"/>
    <w:rsid w:val="00E37AD4"/>
    <w:rsid w:val="00E41345"/>
    <w:rsid w:val="00E44F2B"/>
    <w:rsid w:val="00E47545"/>
    <w:rsid w:val="00E50E68"/>
    <w:rsid w:val="00E62C98"/>
    <w:rsid w:val="00E71797"/>
    <w:rsid w:val="00E836EF"/>
    <w:rsid w:val="00E96E87"/>
    <w:rsid w:val="00EA602C"/>
    <w:rsid w:val="00EB5D58"/>
    <w:rsid w:val="00EB7E2C"/>
    <w:rsid w:val="00EC1FE6"/>
    <w:rsid w:val="00ED059D"/>
    <w:rsid w:val="00ED3237"/>
    <w:rsid w:val="00ED54A6"/>
    <w:rsid w:val="00EF4AC7"/>
    <w:rsid w:val="00F0279D"/>
    <w:rsid w:val="00F0479B"/>
    <w:rsid w:val="00F04802"/>
    <w:rsid w:val="00F0482D"/>
    <w:rsid w:val="00F06934"/>
    <w:rsid w:val="00F17F7D"/>
    <w:rsid w:val="00F44BAF"/>
    <w:rsid w:val="00F55CAF"/>
    <w:rsid w:val="00F64FB3"/>
    <w:rsid w:val="00F65173"/>
    <w:rsid w:val="00F67F77"/>
    <w:rsid w:val="00F76D0C"/>
    <w:rsid w:val="00F807B8"/>
    <w:rsid w:val="00F94629"/>
    <w:rsid w:val="00FA142A"/>
    <w:rsid w:val="00FB5BA5"/>
    <w:rsid w:val="00FC2D55"/>
    <w:rsid w:val="00FE0331"/>
    <w:rsid w:val="00FE14BA"/>
    <w:rsid w:val="00FE1C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877D2"/>
    <w:pPr>
      <w:suppressAutoHyphens/>
      <w:spacing w:after="200" w:line="276" w:lineRule="auto"/>
    </w:pPr>
    <w:rPr>
      <w:rFonts w:ascii="Calibri" w:hAnsi="Calibri"/>
      <w:sz w:val="22"/>
      <w:szCs w:val="22"/>
      <w:lang w:eastAsia="ar-SA"/>
    </w:rPr>
  </w:style>
  <w:style w:type="paragraph" w:styleId="1">
    <w:name w:val="heading 1"/>
    <w:basedOn w:val="a0"/>
    <w:next w:val="a0"/>
    <w:link w:val="10"/>
    <w:qFormat/>
    <w:rsid w:val="00D877D2"/>
    <w:pPr>
      <w:keepNext/>
      <w:pageBreakBefore/>
      <w:tabs>
        <w:tab w:val="left" w:pos="851"/>
      </w:tabs>
      <w:spacing w:before="240" w:after="120" w:line="240" w:lineRule="auto"/>
      <w:jc w:val="center"/>
      <w:outlineLvl w:val="0"/>
    </w:pPr>
    <w:rPr>
      <w:rFonts w:ascii="Times New Roman" w:eastAsia="Times New Roman" w:hAnsi="Times New Roman"/>
      <w:b/>
      <w:bCs/>
      <w:caps/>
      <w:kern w:val="1"/>
      <w:sz w:val="28"/>
      <w:szCs w:val="28"/>
    </w:rPr>
  </w:style>
  <w:style w:type="paragraph" w:styleId="2">
    <w:name w:val="heading 2"/>
    <w:basedOn w:val="a0"/>
    <w:next w:val="a0"/>
    <w:link w:val="20"/>
    <w:qFormat/>
    <w:rsid w:val="00D877D2"/>
    <w:pPr>
      <w:keepNext/>
      <w:tabs>
        <w:tab w:val="left" w:pos="1134"/>
        <w:tab w:val="left" w:pos="1276"/>
      </w:tabs>
      <w:spacing w:before="180" w:after="60" w:line="240" w:lineRule="auto"/>
      <w:outlineLvl w:val="1"/>
    </w:pPr>
    <w:rPr>
      <w:rFonts w:ascii="Times New Roman" w:eastAsia="Times New Roman" w:hAnsi="Times New Roman"/>
      <w:b/>
      <w:bCs/>
      <w:iCs/>
      <w:sz w:val="28"/>
      <w:szCs w:val="28"/>
    </w:rPr>
  </w:style>
  <w:style w:type="paragraph" w:styleId="3">
    <w:name w:val="heading 3"/>
    <w:basedOn w:val="a0"/>
    <w:next w:val="a0"/>
    <w:link w:val="30"/>
    <w:qFormat/>
    <w:rsid w:val="00D877D2"/>
    <w:pPr>
      <w:keepNext/>
      <w:tabs>
        <w:tab w:val="left" w:pos="1276"/>
      </w:tabs>
      <w:spacing w:before="120" w:after="120" w:line="240" w:lineRule="auto"/>
      <w:outlineLvl w:val="2"/>
    </w:pPr>
    <w:rPr>
      <w:rFonts w:ascii="Times New Roman" w:eastAsia="Times New Roman" w:hAnsi="Times New Roman"/>
      <w:b/>
      <w:bCs/>
      <w:sz w:val="26"/>
      <w:szCs w:val="26"/>
    </w:rPr>
  </w:style>
  <w:style w:type="paragraph" w:styleId="4">
    <w:name w:val="heading 4"/>
    <w:basedOn w:val="a0"/>
    <w:next w:val="a0"/>
    <w:link w:val="40"/>
    <w:qFormat/>
    <w:rsid w:val="00D877D2"/>
    <w:pPr>
      <w:keepNext/>
      <w:tabs>
        <w:tab w:val="left" w:pos="1418"/>
      </w:tabs>
      <w:spacing w:before="120" w:after="60" w:line="240" w:lineRule="auto"/>
      <w:outlineLvl w:val="3"/>
    </w:pPr>
    <w:rPr>
      <w:rFonts w:ascii="Times New Roman" w:eastAsia="Times New Roman" w:hAnsi="Times New Roman"/>
      <w:b/>
      <w:bCs/>
      <w:sz w:val="24"/>
      <w:szCs w:val="24"/>
    </w:rPr>
  </w:style>
  <w:style w:type="paragraph" w:styleId="5">
    <w:name w:val="heading 5"/>
    <w:basedOn w:val="a0"/>
    <w:next w:val="a0"/>
    <w:link w:val="50"/>
    <w:qFormat/>
    <w:rsid w:val="00D877D2"/>
    <w:pPr>
      <w:tabs>
        <w:tab w:val="left" w:pos="1701"/>
      </w:tabs>
      <w:spacing w:before="240" w:after="60" w:line="240" w:lineRule="auto"/>
      <w:outlineLvl w:val="4"/>
    </w:pPr>
    <w:rPr>
      <w:rFonts w:ascii="Times New Roman" w:eastAsia="Times New Roman" w:hAnsi="Times New Roman"/>
      <w:b/>
      <w:bCs/>
      <w:iCs/>
    </w:rPr>
  </w:style>
  <w:style w:type="paragraph" w:styleId="6">
    <w:name w:val="heading 6"/>
    <w:basedOn w:val="a0"/>
    <w:next w:val="a0"/>
    <w:link w:val="60"/>
    <w:qFormat/>
    <w:rsid w:val="00D877D2"/>
    <w:pPr>
      <w:spacing w:before="240" w:after="60" w:line="240" w:lineRule="auto"/>
      <w:outlineLvl w:val="5"/>
    </w:pPr>
    <w:rPr>
      <w:rFonts w:ascii="Times New Roman" w:eastAsia="Times New Roman" w:hAnsi="Times New Roman"/>
      <w:b/>
      <w:bCs/>
    </w:rPr>
  </w:style>
  <w:style w:type="paragraph" w:styleId="7">
    <w:name w:val="heading 7"/>
    <w:basedOn w:val="a0"/>
    <w:next w:val="a0"/>
    <w:link w:val="70"/>
    <w:qFormat/>
    <w:rsid w:val="00D877D2"/>
    <w:pPr>
      <w:spacing w:before="240" w:after="60" w:line="240" w:lineRule="auto"/>
      <w:outlineLvl w:val="6"/>
    </w:pPr>
    <w:rPr>
      <w:rFonts w:ascii="Times New Roman" w:eastAsia="Times New Roman" w:hAnsi="Times New Roman"/>
      <w:sz w:val="24"/>
      <w:szCs w:val="24"/>
    </w:rPr>
  </w:style>
  <w:style w:type="paragraph" w:styleId="8">
    <w:name w:val="heading 8"/>
    <w:basedOn w:val="a0"/>
    <w:next w:val="a0"/>
    <w:link w:val="80"/>
    <w:qFormat/>
    <w:rsid w:val="00D877D2"/>
    <w:pPr>
      <w:spacing w:before="240" w:after="60" w:line="240" w:lineRule="auto"/>
      <w:outlineLvl w:val="7"/>
    </w:pPr>
    <w:rPr>
      <w:rFonts w:ascii="Times New Roman" w:eastAsia="Times New Roman" w:hAnsi="Times New Roman"/>
      <w:i/>
      <w:iCs/>
      <w:sz w:val="24"/>
      <w:szCs w:val="24"/>
    </w:rPr>
  </w:style>
  <w:style w:type="paragraph" w:styleId="9">
    <w:name w:val="heading 9"/>
    <w:basedOn w:val="a0"/>
    <w:next w:val="a0"/>
    <w:link w:val="90"/>
    <w:qFormat/>
    <w:rsid w:val="00D877D2"/>
    <w:pPr>
      <w:spacing w:before="240" w:after="60" w:line="240" w:lineRule="auto"/>
      <w:outlineLvl w:val="8"/>
    </w:pPr>
    <w:rPr>
      <w:rFonts w:ascii="Arial" w:eastAsia="Times New Roman"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rsid w:val="00D877D2"/>
    <w:rPr>
      <w:b/>
      <w:bCs/>
      <w:caps/>
      <w:kern w:val="1"/>
      <w:sz w:val="28"/>
      <w:szCs w:val="28"/>
      <w:lang w:eastAsia="ar-SA"/>
    </w:rPr>
  </w:style>
  <w:style w:type="character" w:customStyle="1" w:styleId="20">
    <w:name w:val="Заголовок 2 Знак"/>
    <w:link w:val="2"/>
    <w:rsid w:val="00D877D2"/>
    <w:rPr>
      <w:b/>
      <w:bCs/>
      <w:iCs/>
      <w:sz w:val="28"/>
      <w:szCs w:val="28"/>
      <w:lang w:eastAsia="ar-SA"/>
    </w:rPr>
  </w:style>
  <w:style w:type="character" w:customStyle="1" w:styleId="30">
    <w:name w:val="Заголовок 3 Знак"/>
    <w:link w:val="3"/>
    <w:rsid w:val="00D877D2"/>
    <w:rPr>
      <w:b/>
      <w:bCs/>
      <w:sz w:val="26"/>
      <w:szCs w:val="26"/>
      <w:lang w:eastAsia="ar-SA"/>
    </w:rPr>
  </w:style>
  <w:style w:type="character" w:customStyle="1" w:styleId="40">
    <w:name w:val="Заголовок 4 Знак"/>
    <w:link w:val="4"/>
    <w:rsid w:val="00D877D2"/>
    <w:rPr>
      <w:b/>
      <w:bCs/>
      <w:sz w:val="24"/>
      <w:szCs w:val="24"/>
      <w:lang w:eastAsia="ar-SA"/>
    </w:rPr>
  </w:style>
  <w:style w:type="character" w:customStyle="1" w:styleId="50">
    <w:name w:val="Заголовок 5 Знак"/>
    <w:link w:val="5"/>
    <w:rsid w:val="00D877D2"/>
    <w:rPr>
      <w:b/>
      <w:bCs/>
      <w:iCs/>
      <w:sz w:val="22"/>
      <w:szCs w:val="22"/>
      <w:lang w:eastAsia="ar-SA"/>
    </w:rPr>
  </w:style>
  <w:style w:type="character" w:customStyle="1" w:styleId="60">
    <w:name w:val="Заголовок 6 Знак"/>
    <w:link w:val="6"/>
    <w:rsid w:val="00D877D2"/>
    <w:rPr>
      <w:b/>
      <w:bCs/>
      <w:sz w:val="22"/>
      <w:szCs w:val="22"/>
      <w:lang w:eastAsia="ar-SA"/>
    </w:rPr>
  </w:style>
  <w:style w:type="character" w:customStyle="1" w:styleId="70">
    <w:name w:val="Заголовок 7 Знак"/>
    <w:link w:val="7"/>
    <w:rsid w:val="00D877D2"/>
    <w:rPr>
      <w:sz w:val="24"/>
      <w:szCs w:val="24"/>
      <w:lang w:eastAsia="ar-SA"/>
    </w:rPr>
  </w:style>
  <w:style w:type="character" w:customStyle="1" w:styleId="80">
    <w:name w:val="Заголовок 8 Знак"/>
    <w:link w:val="8"/>
    <w:rsid w:val="00D877D2"/>
    <w:rPr>
      <w:i/>
      <w:iCs/>
      <w:sz w:val="24"/>
      <w:szCs w:val="24"/>
      <w:lang w:eastAsia="ar-SA"/>
    </w:rPr>
  </w:style>
  <w:style w:type="character" w:customStyle="1" w:styleId="90">
    <w:name w:val="Заголовок 9 Знак"/>
    <w:link w:val="9"/>
    <w:rsid w:val="00D877D2"/>
    <w:rPr>
      <w:rFonts w:ascii="Arial" w:hAnsi="Arial" w:cs="Arial"/>
      <w:sz w:val="22"/>
      <w:szCs w:val="22"/>
      <w:lang w:eastAsia="ar-SA"/>
    </w:rPr>
  </w:style>
  <w:style w:type="paragraph" w:styleId="a4">
    <w:name w:val="Title"/>
    <w:basedOn w:val="a0"/>
    <w:next w:val="a5"/>
    <w:link w:val="a6"/>
    <w:qFormat/>
    <w:rsid w:val="00D877D2"/>
    <w:pPr>
      <w:spacing w:after="0" w:line="240" w:lineRule="auto"/>
      <w:jc w:val="center"/>
    </w:pPr>
    <w:rPr>
      <w:rFonts w:ascii="Times New Roman" w:eastAsia="Times New Roman" w:hAnsi="Times New Roman"/>
      <w:b/>
      <w:bCs/>
      <w:sz w:val="24"/>
      <w:szCs w:val="24"/>
    </w:rPr>
  </w:style>
  <w:style w:type="character" w:customStyle="1" w:styleId="a6">
    <w:name w:val="Название Знак"/>
    <w:link w:val="a4"/>
    <w:rsid w:val="00D877D2"/>
    <w:rPr>
      <w:b/>
      <w:bCs/>
      <w:sz w:val="24"/>
      <w:szCs w:val="24"/>
      <w:lang w:eastAsia="ar-SA"/>
    </w:rPr>
  </w:style>
  <w:style w:type="paragraph" w:styleId="a5">
    <w:name w:val="Subtitle"/>
    <w:basedOn w:val="a0"/>
    <w:next w:val="a7"/>
    <w:link w:val="a8"/>
    <w:qFormat/>
    <w:rsid w:val="00D877D2"/>
    <w:pPr>
      <w:keepNext/>
      <w:spacing w:before="240" w:after="120"/>
      <w:jc w:val="center"/>
    </w:pPr>
    <w:rPr>
      <w:rFonts w:ascii="Arial" w:eastAsia="Arial Unicode MS" w:hAnsi="Arial" w:cs="Mangal"/>
      <w:i/>
      <w:iCs/>
      <w:sz w:val="28"/>
      <w:szCs w:val="28"/>
    </w:rPr>
  </w:style>
  <w:style w:type="character" w:customStyle="1" w:styleId="a8">
    <w:name w:val="Подзаголовок Знак"/>
    <w:link w:val="a5"/>
    <w:rsid w:val="00D877D2"/>
    <w:rPr>
      <w:rFonts w:ascii="Arial" w:eastAsia="Arial Unicode MS" w:hAnsi="Arial" w:cs="Mangal"/>
      <w:i/>
      <w:iCs/>
      <w:sz w:val="28"/>
      <w:szCs w:val="28"/>
      <w:lang w:eastAsia="ar-SA"/>
    </w:rPr>
  </w:style>
  <w:style w:type="paragraph" w:styleId="a7">
    <w:name w:val="Body Text"/>
    <w:basedOn w:val="a0"/>
    <w:link w:val="a9"/>
    <w:uiPriority w:val="99"/>
    <w:semiHidden/>
    <w:unhideWhenUsed/>
    <w:rsid w:val="00D877D2"/>
    <w:pPr>
      <w:spacing w:after="120"/>
    </w:pPr>
  </w:style>
  <w:style w:type="character" w:customStyle="1" w:styleId="a9">
    <w:name w:val="Основной текст Знак"/>
    <w:link w:val="a7"/>
    <w:uiPriority w:val="99"/>
    <w:semiHidden/>
    <w:rsid w:val="00D877D2"/>
    <w:rPr>
      <w:rFonts w:ascii="Calibri" w:eastAsia="Calibri" w:hAnsi="Calibri"/>
      <w:sz w:val="22"/>
      <w:szCs w:val="22"/>
      <w:lang w:eastAsia="ar-SA"/>
    </w:rPr>
  </w:style>
  <w:style w:type="paragraph" w:styleId="aa">
    <w:name w:val="No Spacing"/>
    <w:basedOn w:val="a0"/>
    <w:qFormat/>
    <w:rsid w:val="00D877D2"/>
    <w:pPr>
      <w:spacing w:after="0" w:line="240" w:lineRule="auto"/>
    </w:pPr>
    <w:rPr>
      <w:rFonts w:eastAsia="Times New Roman"/>
      <w:sz w:val="24"/>
      <w:szCs w:val="24"/>
      <w:lang w:val="en-US" w:eastAsia="en-US" w:bidi="en-US"/>
    </w:rPr>
  </w:style>
  <w:style w:type="paragraph" w:styleId="ab">
    <w:name w:val="List Paragraph"/>
    <w:basedOn w:val="a0"/>
    <w:qFormat/>
    <w:rsid w:val="00D877D2"/>
    <w:pPr>
      <w:spacing w:after="0" w:line="360" w:lineRule="auto"/>
      <w:ind w:left="720"/>
      <w:jc w:val="both"/>
    </w:pPr>
    <w:rPr>
      <w:rFonts w:eastAsia="Times New Roman"/>
      <w:sz w:val="24"/>
      <w:szCs w:val="24"/>
    </w:rPr>
  </w:style>
  <w:style w:type="paragraph" w:styleId="ac">
    <w:name w:val="header"/>
    <w:basedOn w:val="a0"/>
    <w:link w:val="ad"/>
    <w:uiPriority w:val="99"/>
    <w:unhideWhenUsed/>
    <w:rsid w:val="00ED059D"/>
    <w:pPr>
      <w:tabs>
        <w:tab w:val="center" w:pos="4677"/>
        <w:tab w:val="right" w:pos="9355"/>
      </w:tabs>
      <w:spacing w:after="0" w:line="240" w:lineRule="auto"/>
    </w:pPr>
  </w:style>
  <w:style w:type="character" w:customStyle="1" w:styleId="ad">
    <w:name w:val="Верхний колонтитул Знак"/>
    <w:link w:val="ac"/>
    <w:uiPriority w:val="99"/>
    <w:rsid w:val="00ED059D"/>
    <w:rPr>
      <w:rFonts w:ascii="Calibri" w:hAnsi="Calibri"/>
      <w:sz w:val="22"/>
      <w:szCs w:val="22"/>
      <w:lang w:eastAsia="ar-SA"/>
    </w:rPr>
  </w:style>
  <w:style w:type="paragraph" w:styleId="ae">
    <w:name w:val="footer"/>
    <w:basedOn w:val="a0"/>
    <w:link w:val="af"/>
    <w:uiPriority w:val="99"/>
    <w:unhideWhenUsed/>
    <w:rsid w:val="00ED059D"/>
    <w:pPr>
      <w:tabs>
        <w:tab w:val="center" w:pos="4677"/>
        <w:tab w:val="right" w:pos="9355"/>
      </w:tabs>
      <w:spacing w:after="0" w:line="240" w:lineRule="auto"/>
    </w:pPr>
  </w:style>
  <w:style w:type="character" w:customStyle="1" w:styleId="af">
    <w:name w:val="Нижний колонтитул Знак"/>
    <w:link w:val="ae"/>
    <w:uiPriority w:val="99"/>
    <w:rsid w:val="00ED059D"/>
    <w:rPr>
      <w:rFonts w:ascii="Calibri" w:hAnsi="Calibri"/>
      <w:sz w:val="22"/>
      <w:szCs w:val="22"/>
      <w:lang w:eastAsia="ar-SA"/>
    </w:rPr>
  </w:style>
  <w:style w:type="table" w:styleId="af0">
    <w:name w:val="Table Grid"/>
    <w:basedOn w:val="a2"/>
    <w:uiPriority w:val="59"/>
    <w:rsid w:val="00ED059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 таблицы1"/>
    <w:basedOn w:val="a2"/>
    <w:next w:val="af0"/>
    <w:locked/>
    <w:rsid w:val="00B73A01"/>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
    <w:name w:val="List"/>
    <w:basedOn w:val="a0"/>
    <w:link w:val="af1"/>
    <w:rsid w:val="00A964D4"/>
    <w:pPr>
      <w:numPr>
        <w:numId w:val="13"/>
      </w:numPr>
      <w:suppressAutoHyphens w:val="0"/>
      <w:spacing w:after="60" w:line="240" w:lineRule="auto"/>
      <w:jc w:val="both"/>
    </w:pPr>
    <w:rPr>
      <w:rFonts w:ascii="Times New Roman" w:eastAsia="Times New Roman" w:hAnsi="Times New Roman"/>
      <w:snapToGrid w:val="0"/>
      <w:sz w:val="24"/>
      <w:szCs w:val="24"/>
      <w:lang w:eastAsia="ru-RU"/>
    </w:rPr>
  </w:style>
  <w:style w:type="character" w:customStyle="1" w:styleId="af1">
    <w:name w:val="Список Знак"/>
    <w:link w:val="a"/>
    <w:rsid w:val="00A964D4"/>
    <w:rPr>
      <w:rFonts w:eastAsia="Times New Roman"/>
      <w:snapToGrid w:val="0"/>
      <w:sz w:val="24"/>
      <w:szCs w:val="24"/>
    </w:rPr>
  </w:style>
  <w:style w:type="paragraph" w:styleId="af2">
    <w:name w:val="Balloon Text"/>
    <w:basedOn w:val="a0"/>
    <w:link w:val="af3"/>
    <w:uiPriority w:val="99"/>
    <w:semiHidden/>
    <w:unhideWhenUsed/>
    <w:rsid w:val="00B662C6"/>
    <w:pPr>
      <w:spacing w:after="0" w:line="240" w:lineRule="auto"/>
    </w:pPr>
    <w:rPr>
      <w:rFonts w:ascii="Segoe UI" w:hAnsi="Segoe UI" w:cs="Segoe UI"/>
      <w:sz w:val="18"/>
      <w:szCs w:val="18"/>
    </w:rPr>
  </w:style>
  <w:style w:type="character" w:customStyle="1" w:styleId="af3">
    <w:name w:val="Текст выноски Знак"/>
    <w:basedOn w:val="a1"/>
    <w:link w:val="af2"/>
    <w:uiPriority w:val="99"/>
    <w:semiHidden/>
    <w:rsid w:val="00B662C6"/>
    <w:rPr>
      <w:rFonts w:ascii="Segoe UI" w:hAnsi="Segoe UI" w:cs="Segoe UI"/>
      <w:sz w:val="18"/>
      <w:szCs w:val="18"/>
      <w:lang w:eastAsia="ar-SA"/>
    </w:rPr>
  </w:style>
  <w:style w:type="character" w:styleId="af4">
    <w:name w:val="Hyperlink"/>
    <w:basedOn w:val="a1"/>
    <w:uiPriority w:val="99"/>
    <w:unhideWhenUsed/>
    <w:rsid w:val="0034713E"/>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877D2"/>
    <w:pPr>
      <w:suppressAutoHyphens/>
      <w:spacing w:after="200" w:line="276" w:lineRule="auto"/>
    </w:pPr>
    <w:rPr>
      <w:rFonts w:ascii="Calibri" w:hAnsi="Calibri"/>
      <w:sz w:val="22"/>
      <w:szCs w:val="22"/>
      <w:lang w:eastAsia="ar-SA"/>
    </w:rPr>
  </w:style>
  <w:style w:type="paragraph" w:styleId="1">
    <w:name w:val="heading 1"/>
    <w:basedOn w:val="a0"/>
    <w:next w:val="a0"/>
    <w:link w:val="10"/>
    <w:qFormat/>
    <w:rsid w:val="00D877D2"/>
    <w:pPr>
      <w:keepNext/>
      <w:pageBreakBefore/>
      <w:tabs>
        <w:tab w:val="left" w:pos="851"/>
      </w:tabs>
      <w:spacing w:before="240" w:after="120" w:line="240" w:lineRule="auto"/>
      <w:jc w:val="center"/>
      <w:outlineLvl w:val="0"/>
    </w:pPr>
    <w:rPr>
      <w:rFonts w:ascii="Times New Roman" w:eastAsia="Times New Roman" w:hAnsi="Times New Roman"/>
      <w:b/>
      <w:bCs/>
      <w:caps/>
      <w:kern w:val="1"/>
      <w:sz w:val="28"/>
      <w:szCs w:val="28"/>
    </w:rPr>
  </w:style>
  <w:style w:type="paragraph" w:styleId="2">
    <w:name w:val="heading 2"/>
    <w:basedOn w:val="a0"/>
    <w:next w:val="a0"/>
    <w:link w:val="20"/>
    <w:qFormat/>
    <w:rsid w:val="00D877D2"/>
    <w:pPr>
      <w:keepNext/>
      <w:tabs>
        <w:tab w:val="left" w:pos="1134"/>
        <w:tab w:val="left" w:pos="1276"/>
      </w:tabs>
      <w:spacing w:before="180" w:after="60" w:line="240" w:lineRule="auto"/>
      <w:outlineLvl w:val="1"/>
    </w:pPr>
    <w:rPr>
      <w:rFonts w:ascii="Times New Roman" w:eastAsia="Times New Roman" w:hAnsi="Times New Roman"/>
      <w:b/>
      <w:bCs/>
      <w:iCs/>
      <w:sz w:val="28"/>
      <w:szCs w:val="28"/>
    </w:rPr>
  </w:style>
  <w:style w:type="paragraph" w:styleId="3">
    <w:name w:val="heading 3"/>
    <w:basedOn w:val="a0"/>
    <w:next w:val="a0"/>
    <w:link w:val="30"/>
    <w:qFormat/>
    <w:rsid w:val="00D877D2"/>
    <w:pPr>
      <w:keepNext/>
      <w:tabs>
        <w:tab w:val="left" w:pos="1276"/>
      </w:tabs>
      <w:spacing w:before="120" w:after="120" w:line="240" w:lineRule="auto"/>
      <w:outlineLvl w:val="2"/>
    </w:pPr>
    <w:rPr>
      <w:rFonts w:ascii="Times New Roman" w:eastAsia="Times New Roman" w:hAnsi="Times New Roman"/>
      <w:b/>
      <w:bCs/>
      <w:sz w:val="26"/>
      <w:szCs w:val="26"/>
    </w:rPr>
  </w:style>
  <w:style w:type="paragraph" w:styleId="4">
    <w:name w:val="heading 4"/>
    <w:basedOn w:val="a0"/>
    <w:next w:val="a0"/>
    <w:link w:val="40"/>
    <w:qFormat/>
    <w:rsid w:val="00D877D2"/>
    <w:pPr>
      <w:keepNext/>
      <w:tabs>
        <w:tab w:val="left" w:pos="1418"/>
      </w:tabs>
      <w:spacing w:before="120" w:after="60" w:line="240" w:lineRule="auto"/>
      <w:outlineLvl w:val="3"/>
    </w:pPr>
    <w:rPr>
      <w:rFonts w:ascii="Times New Roman" w:eastAsia="Times New Roman" w:hAnsi="Times New Roman"/>
      <w:b/>
      <w:bCs/>
      <w:sz w:val="24"/>
      <w:szCs w:val="24"/>
    </w:rPr>
  </w:style>
  <w:style w:type="paragraph" w:styleId="5">
    <w:name w:val="heading 5"/>
    <w:basedOn w:val="a0"/>
    <w:next w:val="a0"/>
    <w:link w:val="50"/>
    <w:qFormat/>
    <w:rsid w:val="00D877D2"/>
    <w:pPr>
      <w:tabs>
        <w:tab w:val="left" w:pos="1701"/>
      </w:tabs>
      <w:spacing w:before="240" w:after="60" w:line="240" w:lineRule="auto"/>
      <w:outlineLvl w:val="4"/>
    </w:pPr>
    <w:rPr>
      <w:rFonts w:ascii="Times New Roman" w:eastAsia="Times New Roman" w:hAnsi="Times New Roman"/>
      <w:b/>
      <w:bCs/>
      <w:iCs/>
    </w:rPr>
  </w:style>
  <w:style w:type="paragraph" w:styleId="6">
    <w:name w:val="heading 6"/>
    <w:basedOn w:val="a0"/>
    <w:next w:val="a0"/>
    <w:link w:val="60"/>
    <w:qFormat/>
    <w:rsid w:val="00D877D2"/>
    <w:pPr>
      <w:spacing w:before="240" w:after="60" w:line="240" w:lineRule="auto"/>
      <w:outlineLvl w:val="5"/>
    </w:pPr>
    <w:rPr>
      <w:rFonts w:ascii="Times New Roman" w:eastAsia="Times New Roman" w:hAnsi="Times New Roman"/>
      <w:b/>
      <w:bCs/>
    </w:rPr>
  </w:style>
  <w:style w:type="paragraph" w:styleId="7">
    <w:name w:val="heading 7"/>
    <w:basedOn w:val="a0"/>
    <w:next w:val="a0"/>
    <w:link w:val="70"/>
    <w:qFormat/>
    <w:rsid w:val="00D877D2"/>
    <w:pPr>
      <w:spacing w:before="240" w:after="60" w:line="240" w:lineRule="auto"/>
      <w:outlineLvl w:val="6"/>
    </w:pPr>
    <w:rPr>
      <w:rFonts w:ascii="Times New Roman" w:eastAsia="Times New Roman" w:hAnsi="Times New Roman"/>
      <w:sz w:val="24"/>
      <w:szCs w:val="24"/>
    </w:rPr>
  </w:style>
  <w:style w:type="paragraph" w:styleId="8">
    <w:name w:val="heading 8"/>
    <w:basedOn w:val="a0"/>
    <w:next w:val="a0"/>
    <w:link w:val="80"/>
    <w:qFormat/>
    <w:rsid w:val="00D877D2"/>
    <w:pPr>
      <w:spacing w:before="240" w:after="60" w:line="240" w:lineRule="auto"/>
      <w:outlineLvl w:val="7"/>
    </w:pPr>
    <w:rPr>
      <w:rFonts w:ascii="Times New Roman" w:eastAsia="Times New Roman" w:hAnsi="Times New Roman"/>
      <w:i/>
      <w:iCs/>
      <w:sz w:val="24"/>
      <w:szCs w:val="24"/>
    </w:rPr>
  </w:style>
  <w:style w:type="paragraph" w:styleId="9">
    <w:name w:val="heading 9"/>
    <w:basedOn w:val="a0"/>
    <w:next w:val="a0"/>
    <w:link w:val="90"/>
    <w:qFormat/>
    <w:rsid w:val="00D877D2"/>
    <w:pPr>
      <w:spacing w:before="240" w:after="60" w:line="240" w:lineRule="auto"/>
      <w:outlineLvl w:val="8"/>
    </w:pPr>
    <w:rPr>
      <w:rFonts w:ascii="Arial" w:eastAsia="Times New Roman"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rsid w:val="00D877D2"/>
    <w:rPr>
      <w:b/>
      <w:bCs/>
      <w:caps/>
      <w:kern w:val="1"/>
      <w:sz w:val="28"/>
      <w:szCs w:val="28"/>
      <w:lang w:eastAsia="ar-SA"/>
    </w:rPr>
  </w:style>
  <w:style w:type="character" w:customStyle="1" w:styleId="20">
    <w:name w:val="Заголовок 2 Знак"/>
    <w:link w:val="2"/>
    <w:rsid w:val="00D877D2"/>
    <w:rPr>
      <w:b/>
      <w:bCs/>
      <w:iCs/>
      <w:sz w:val="28"/>
      <w:szCs w:val="28"/>
      <w:lang w:eastAsia="ar-SA"/>
    </w:rPr>
  </w:style>
  <w:style w:type="character" w:customStyle="1" w:styleId="30">
    <w:name w:val="Заголовок 3 Знак"/>
    <w:link w:val="3"/>
    <w:rsid w:val="00D877D2"/>
    <w:rPr>
      <w:b/>
      <w:bCs/>
      <w:sz w:val="26"/>
      <w:szCs w:val="26"/>
      <w:lang w:eastAsia="ar-SA"/>
    </w:rPr>
  </w:style>
  <w:style w:type="character" w:customStyle="1" w:styleId="40">
    <w:name w:val="Заголовок 4 Знак"/>
    <w:link w:val="4"/>
    <w:rsid w:val="00D877D2"/>
    <w:rPr>
      <w:b/>
      <w:bCs/>
      <w:sz w:val="24"/>
      <w:szCs w:val="24"/>
      <w:lang w:eastAsia="ar-SA"/>
    </w:rPr>
  </w:style>
  <w:style w:type="character" w:customStyle="1" w:styleId="50">
    <w:name w:val="Заголовок 5 Знак"/>
    <w:link w:val="5"/>
    <w:rsid w:val="00D877D2"/>
    <w:rPr>
      <w:b/>
      <w:bCs/>
      <w:iCs/>
      <w:sz w:val="22"/>
      <w:szCs w:val="22"/>
      <w:lang w:eastAsia="ar-SA"/>
    </w:rPr>
  </w:style>
  <w:style w:type="character" w:customStyle="1" w:styleId="60">
    <w:name w:val="Заголовок 6 Знак"/>
    <w:link w:val="6"/>
    <w:rsid w:val="00D877D2"/>
    <w:rPr>
      <w:b/>
      <w:bCs/>
      <w:sz w:val="22"/>
      <w:szCs w:val="22"/>
      <w:lang w:eastAsia="ar-SA"/>
    </w:rPr>
  </w:style>
  <w:style w:type="character" w:customStyle="1" w:styleId="70">
    <w:name w:val="Заголовок 7 Знак"/>
    <w:link w:val="7"/>
    <w:rsid w:val="00D877D2"/>
    <w:rPr>
      <w:sz w:val="24"/>
      <w:szCs w:val="24"/>
      <w:lang w:eastAsia="ar-SA"/>
    </w:rPr>
  </w:style>
  <w:style w:type="character" w:customStyle="1" w:styleId="80">
    <w:name w:val="Заголовок 8 Знак"/>
    <w:link w:val="8"/>
    <w:rsid w:val="00D877D2"/>
    <w:rPr>
      <w:i/>
      <w:iCs/>
      <w:sz w:val="24"/>
      <w:szCs w:val="24"/>
      <w:lang w:eastAsia="ar-SA"/>
    </w:rPr>
  </w:style>
  <w:style w:type="character" w:customStyle="1" w:styleId="90">
    <w:name w:val="Заголовок 9 Знак"/>
    <w:link w:val="9"/>
    <w:rsid w:val="00D877D2"/>
    <w:rPr>
      <w:rFonts w:ascii="Arial" w:hAnsi="Arial" w:cs="Arial"/>
      <w:sz w:val="22"/>
      <w:szCs w:val="22"/>
      <w:lang w:eastAsia="ar-SA"/>
    </w:rPr>
  </w:style>
  <w:style w:type="paragraph" w:styleId="a4">
    <w:name w:val="Title"/>
    <w:basedOn w:val="a0"/>
    <w:next w:val="a5"/>
    <w:link w:val="a6"/>
    <w:qFormat/>
    <w:rsid w:val="00D877D2"/>
    <w:pPr>
      <w:spacing w:after="0" w:line="240" w:lineRule="auto"/>
      <w:jc w:val="center"/>
    </w:pPr>
    <w:rPr>
      <w:rFonts w:ascii="Times New Roman" w:eastAsia="Times New Roman" w:hAnsi="Times New Roman"/>
      <w:b/>
      <w:bCs/>
      <w:sz w:val="24"/>
      <w:szCs w:val="24"/>
    </w:rPr>
  </w:style>
  <w:style w:type="character" w:customStyle="1" w:styleId="a6">
    <w:name w:val="Название Знак"/>
    <w:link w:val="a4"/>
    <w:rsid w:val="00D877D2"/>
    <w:rPr>
      <w:b/>
      <w:bCs/>
      <w:sz w:val="24"/>
      <w:szCs w:val="24"/>
      <w:lang w:eastAsia="ar-SA"/>
    </w:rPr>
  </w:style>
  <w:style w:type="paragraph" w:styleId="a5">
    <w:name w:val="Subtitle"/>
    <w:basedOn w:val="a0"/>
    <w:next w:val="a7"/>
    <w:link w:val="a8"/>
    <w:qFormat/>
    <w:rsid w:val="00D877D2"/>
    <w:pPr>
      <w:keepNext/>
      <w:spacing w:before="240" w:after="120"/>
      <w:jc w:val="center"/>
    </w:pPr>
    <w:rPr>
      <w:rFonts w:ascii="Arial" w:eastAsia="Arial Unicode MS" w:hAnsi="Arial" w:cs="Mangal"/>
      <w:i/>
      <w:iCs/>
      <w:sz w:val="28"/>
      <w:szCs w:val="28"/>
    </w:rPr>
  </w:style>
  <w:style w:type="character" w:customStyle="1" w:styleId="a8">
    <w:name w:val="Подзаголовок Знак"/>
    <w:link w:val="a5"/>
    <w:rsid w:val="00D877D2"/>
    <w:rPr>
      <w:rFonts w:ascii="Arial" w:eastAsia="Arial Unicode MS" w:hAnsi="Arial" w:cs="Mangal"/>
      <w:i/>
      <w:iCs/>
      <w:sz w:val="28"/>
      <w:szCs w:val="28"/>
      <w:lang w:eastAsia="ar-SA"/>
    </w:rPr>
  </w:style>
  <w:style w:type="paragraph" w:styleId="a7">
    <w:name w:val="Body Text"/>
    <w:basedOn w:val="a0"/>
    <w:link w:val="a9"/>
    <w:uiPriority w:val="99"/>
    <w:semiHidden/>
    <w:unhideWhenUsed/>
    <w:rsid w:val="00D877D2"/>
    <w:pPr>
      <w:spacing w:after="120"/>
    </w:pPr>
  </w:style>
  <w:style w:type="character" w:customStyle="1" w:styleId="a9">
    <w:name w:val="Основной текст Знак"/>
    <w:link w:val="a7"/>
    <w:uiPriority w:val="99"/>
    <w:semiHidden/>
    <w:rsid w:val="00D877D2"/>
    <w:rPr>
      <w:rFonts w:ascii="Calibri" w:eastAsia="Calibri" w:hAnsi="Calibri"/>
      <w:sz w:val="22"/>
      <w:szCs w:val="22"/>
      <w:lang w:eastAsia="ar-SA"/>
    </w:rPr>
  </w:style>
  <w:style w:type="paragraph" w:styleId="aa">
    <w:name w:val="No Spacing"/>
    <w:basedOn w:val="a0"/>
    <w:qFormat/>
    <w:rsid w:val="00D877D2"/>
    <w:pPr>
      <w:spacing w:after="0" w:line="240" w:lineRule="auto"/>
    </w:pPr>
    <w:rPr>
      <w:rFonts w:eastAsia="Times New Roman"/>
      <w:sz w:val="24"/>
      <w:szCs w:val="24"/>
      <w:lang w:val="en-US" w:eastAsia="en-US" w:bidi="en-US"/>
    </w:rPr>
  </w:style>
  <w:style w:type="paragraph" w:styleId="ab">
    <w:name w:val="List Paragraph"/>
    <w:basedOn w:val="a0"/>
    <w:qFormat/>
    <w:rsid w:val="00D877D2"/>
    <w:pPr>
      <w:spacing w:after="0" w:line="360" w:lineRule="auto"/>
      <w:ind w:left="720"/>
      <w:jc w:val="both"/>
    </w:pPr>
    <w:rPr>
      <w:rFonts w:eastAsia="Times New Roman"/>
      <w:sz w:val="24"/>
      <w:szCs w:val="24"/>
    </w:rPr>
  </w:style>
  <w:style w:type="paragraph" w:styleId="ac">
    <w:name w:val="header"/>
    <w:basedOn w:val="a0"/>
    <w:link w:val="ad"/>
    <w:uiPriority w:val="99"/>
    <w:unhideWhenUsed/>
    <w:rsid w:val="00ED059D"/>
    <w:pPr>
      <w:tabs>
        <w:tab w:val="center" w:pos="4677"/>
        <w:tab w:val="right" w:pos="9355"/>
      </w:tabs>
      <w:spacing w:after="0" w:line="240" w:lineRule="auto"/>
    </w:pPr>
  </w:style>
  <w:style w:type="character" w:customStyle="1" w:styleId="ad">
    <w:name w:val="Верхний колонтитул Знак"/>
    <w:link w:val="ac"/>
    <w:uiPriority w:val="99"/>
    <w:rsid w:val="00ED059D"/>
    <w:rPr>
      <w:rFonts w:ascii="Calibri" w:hAnsi="Calibri"/>
      <w:sz w:val="22"/>
      <w:szCs w:val="22"/>
      <w:lang w:eastAsia="ar-SA"/>
    </w:rPr>
  </w:style>
  <w:style w:type="paragraph" w:styleId="ae">
    <w:name w:val="footer"/>
    <w:basedOn w:val="a0"/>
    <w:link w:val="af"/>
    <w:uiPriority w:val="99"/>
    <w:unhideWhenUsed/>
    <w:rsid w:val="00ED059D"/>
    <w:pPr>
      <w:tabs>
        <w:tab w:val="center" w:pos="4677"/>
        <w:tab w:val="right" w:pos="9355"/>
      </w:tabs>
      <w:spacing w:after="0" w:line="240" w:lineRule="auto"/>
    </w:pPr>
  </w:style>
  <w:style w:type="character" w:customStyle="1" w:styleId="af">
    <w:name w:val="Нижний колонтитул Знак"/>
    <w:link w:val="ae"/>
    <w:uiPriority w:val="99"/>
    <w:rsid w:val="00ED059D"/>
    <w:rPr>
      <w:rFonts w:ascii="Calibri" w:hAnsi="Calibri"/>
      <w:sz w:val="22"/>
      <w:szCs w:val="22"/>
      <w:lang w:eastAsia="ar-SA"/>
    </w:rPr>
  </w:style>
  <w:style w:type="table" w:styleId="af0">
    <w:name w:val="Table Grid"/>
    <w:basedOn w:val="a2"/>
    <w:uiPriority w:val="59"/>
    <w:rsid w:val="00ED059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 таблицы1"/>
    <w:basedOn w:val="a2"/>
    <w:next w:val="af0"/>
    <w:locked/>
    <w:rsid w:val="00B73A01"/>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
    <w:name w:val="List"/>
    <w:basedOn w:val="a0"/>
    <w:link w:val="af1"/>
    <w:rsid w:val="00A964D4"/>
    <w:pPr>
      <w:numPr>
        <w:numId w:val="13"/>
      </w:numPr>
      <w:suppressAutoHyphens w:val="0"/>
      <w:spacing w:after="60" w:line="240" w:lineRule="auto"/>
      <w:jc w:val="both"/>
    </w:pPr>
    <w:rPr>
      <w:rFonts w:ascii="Times New Roman" w:eastAsia="Times New Roman" w:hAnsi="Times New Roman"/>
      <w:snapToGrid w:val="0"/>
      <w:sz w:val="24"/>
      <w:szCs w:val="24"/>
      <w:lang w:eastAsia="ru-RU"/>
    </w:rPr>
  </w:style>
  <w:style w:type="character" w:customStyle="1" w:styleId="af1">
    <w:name w:val="Список Знак"/>
    <w:link w:val="a"/>
    <w:rsid w:val="00A964D4"/>
    <w:rPr>
      <w:rFonts w:eastAsia="Times New Roman"/>
      <w:snapToGrid w:val="0"/>
      <w:sz w:val="24"/>
      <w:szCs w:val="24"/>
    </w:rPr>
  </w:style>
  <w:style w:type="paragraph" w:styleId="af2">
    <w:name w:val="Balloon Text"/>
    <w:basedOn w:val="a0"/>
    <w:link w:val="af3"/>
    <w:uiPriority w:val="99"/>
    <w:semiHidden/>
    <w:unhideWhenUsed/>
    <w:rsid w:val="00B662C6"/>
    <w:pPr>
      <w:spacing w:after="0" w:line="240" w:lineRule="auto"/>
    </w:pPr>
    <w:rPr>
      <w:rFonts w:ascii="Segoe UI" w:hAnsi="Segoe UI" w:cs="Segoe UI"/>
      <w:sz w:val="18"/>
      <w:szCs w:val="18"/>
    </w:rPr>
  </w:style>
  <w:style w:type="character" w:customStyle="1" w:styleId="af3">
    <w:name w:val="Текст выноски Знак"/>
    <w:basedOn w:val="a1"/>
    <w:link w:val="af2"/>
    <w:uiPriority w:val="99"/>
    <w:semiHidden/>
    <w:rsid w:val="00B662C6"/>
    <w:rPr>
      <w:rFonts w:ascii="Segoe UI" w:hAnsi="Segoe UI" w:cs="Segoe UI"/>
      <w:sz w:val="18"/>
      <w:szCs w:val="18"/>
      <w:lang w:eastAsia="ar-SA"/>
    </w:rPr>
  </w:style>
  <w:style w:type="character" w:styleId="af4">
    <w:name w:val="Hyperlink"/>
    <w:basedOn w:val="a1"/>
    <w:uiPriority w:val="99"/>
    <w:unhideWhenUsed/>
    <w:rsid w:val="0034713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andia.ru/text/category/organi_mestnogo_samoupravleniya/"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evadm.ru/poseleniya/novodmi_pos"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sevadm.ru/poseleniya/novodmi_pos" TargetMode="External"/><Relationship Id="rId4" Type="http://schemas.microsoft.com/office/2007/relationships/stylesWithEffects" Target="stylesWithEffects.xml"/><Relationship Id="rId9" Type="http://schemas.openxmlformats.org/officeDocument/2006/relationships/hyperlink" Target="garantF1://23800500.883"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431CCE-1724-4EFA-B1B2-C505E1A20D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1806</TotalTime>
  <Pages>1</Pages>
  <Words>22787</Words>
  <Characters>129886</Characters>
  <Application>Microsoft Office Word</Application>
  <DocSecurity>0</DocSecurity>
  <Lines>1082</Lines>
  <Paragraphs>304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152369</CharactersWithSpaces>
  <SharedDoc>false</SharedDoc>
  <HLinks>
    <vt:vector size="12" baseType="variant">
      <vt:variant>
        <vt:i4>1835011</vt:i4>
      </vt:variant>
      <vt:variant>
        <vt:i4>6</vt:i4>
      </vt:variant>
      <vt:variant>
        <vt:i4>0</vt:i4>
      </vt:variant>
      <vt:variant>
        <vt:i4>5</vt:i4>
      </vt:variant>
      <vt:variant>
        <vt:lpwstr>http://www.pandia.ru/text/category/organi_mestnogo_samoupravleniya/</vt:lpwstr>
      </vt:variant>
      <vt:variant>
        <vt:lpwstr/>
      </vt:variant>
      <vt:variant>
        <vt:i4>5832709</vt:i4>
      </vt:variant>
      <vt:variant>
        <vt:i4>0</vt:i4>
      </vt:variant>
      <vt:variant>
        <vt:i4>0</vt:i4>
      </vt:variant>
      <vt:variant>
        <vt:i4>5</vt:i4>
      </vt:variant>
      <vt:variant>
        <vt:lpwstr>garantf1://23800500.883/</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Ашот</dc:creator>
  <cp:keywords/>
  <cp:lastModifiedBy>Новодмитриевская</cp:lastModifiedBy>
  <cp:revision>21</cp:revision>
  <cp:lastPrinted>2017-06-16T07:33:00Z</cp:lastPrinted>
  <dcterms:created xsi:type="dcterms:W3CDTF">2017-06-15T08:21:00Z</dcterms:created>
  <dcterms:modified xsi:type="dcterms:W3CDTF">2017-08-02T12:10:00Z</dcterms:modified>
</cp:coreProperties>
</file>